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6CCCAFC" w:rsidR="005B51DA" w:rsidRDefault="00A80F06">
      <w:pPr>
        <w:pStyle w:val="Kop3"/>
      </w:pPr>
      <w:r>
        <w:t>6</w:t>
      </w:r>
      <w:r w:rsidR="00B84078">
        <w:t>.</w:t>
      </w:r>
      <w:r w:rsidR="00B84078">
        <w:tab/>
      </w:r>
      <w:r>
        <w:t>Wat behoort tot het loon?</w:t>
      </w:r>
    </w:p>
    <w:p w14:paraId="63F0D4FE" w14:textId="77777777" w:rsidR="005B51DA" w:rsidRDefault="005B51DA">
      <w:pPr>
        <w:pStyle w:val="Tekstzonderopmaak"/>
        <w:ind w:left="567" w:hanging="567"/>
        <w:rPr>
          <w:rFonts w:ascii="Times New Roman" w:hAnsi="Times New Roman"/>
          <w:sz w:val="22"/>
          <w:szCs w:val="22"/>
        </w:rPr>
      </w:pPr>
    </w:p>
    <w:p w14:paraId="61917AEF" w14:textId="3170BFFB"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 xml:space="preserve">Opgave </w:t>
      </w:r>
      <w:r w:rsidR="00A80F06">
        <w:rPr>
          <w:rFonts w:ascii="Times New Roman" w:hAnsi="Times New Roman"/>
          <w:b/>
          <w:bCs/>
          <w:sz w:val="22"/>
          <w:szCs w:val="22"/>
        </w:rPr>
        <w:t>6</w:t>
      </w:r>
      <w:r w:rsidRPr="00161BE8">
        <w:rPr>
          <w:rFonts w:ascii="Times New Roman" w:hAnsi="Times New Roman"/>
          <w:b/>
          <w:bCs/>
          <w:sz w:val="22"/>
          <w:szCs w:val="22"/>
        </w:rPr>
        <w:t>.1</w:t>
      </w:r>
    </w:p>
    <w:p w14:paraId="6B529F02" w14:textId="77777777" w:rsidR="00A80F06" w:rsidRPr="00A80F06" w:rsidRDefault="00161BE8" w:rsidP="00A80F06">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wordt geacht een loon te verdienen dat past bij de aard van de werkzaamheden. Dit loon </w:t>
      </w:r>
      <w:r w:rsidR="00A80F06" w:rsidRPr="00A80F06">
        <w:rPr>
          <w:rFonts w:ascii="Times New Roman" w:hAnsi="Times New Roman"/>
          <w:sz w:val="22"/>
          <w:szCs w:val="22"/>
        </w:rPr>
        <w:t>De volgende vormen van loon zijn op Romy van toepassing:</w:t>
      </w:r>
    </w:p>
    <w:p w14:paraId="5BAAFD32" w14:textId="1B24B794" w:rsidR="00A80F06" w:rsidRPr="00A80F06" w:rsidRDefault="004C2FE2" w:rsidP="00A80F06">
      <w:pPr>
        <w:pStyle w:val="Tekstzonderopmaak"/>
        <w:numPr>
          <w:ilvl w:val="0"/>
          <w:numId w:val="60"/>
        </w:numPr>
        <w:rPr>
          <w:rFonts w:ascii="Times New Roman" w:hAnsi="Times New Roman"/>
          <w:sz w:val="22"/>
          <w:szCs w:val="22"/>
        </w:rPr>
      </w:pPr>
      <w:r>
        <w:rPr>
          <w:rFonts w:ascii="Times New Roman" w:hAnsi="Times New Roman"/>
          <w:sz w:val="22"/>
          <w:szCs w:val="22"/>
        </w:rPr>
        <w:t>l</w:t>
      </w:r>
      <w:r w:rsidR="00A80F06" w:rsidRPr="00A80F06">
        <w:rPr>
          <w:rFonts w:ascii="Times New Roman" w:hAnsi="Times New Roman"/>
          <w:sz w:val="22"/>
          <w:szCs w:val="22"/>
        </w:rPr>
        <w:t>oon in geld – loon uit tegenwoordige dienstbetrekking, zoals loon, vakantiebijslag, dertiende maand</w:t>
      </w:r>
    </w:p>
    <w:p w14:paraId="49C04F8A" w14:textId="762EF88A" w:rsidR="00A80F06" w:rsidRPr="00A80F06" w:rsidRDefault="004C2FE2" w:rsidP="00A80F06">
      <w:pPr>
        <w:pStyle w:val="Tekstzonderopmaak"/>
        <w:numPr>
          <w:ilvl w:val="0"/>
          <w:numId w:val="60"/>
        </w:numPr>
        <w:rPr>
          <w:rFonts w:ascii="Times New Roman" w:hAnsi="Times New Roman"/>
          <w:sz w:val="22"/>
          <w:szCs w:val="22"/>
        </w:rPr>
      </w:pPr>
      <w:r>
        <w:rPr>
          <w:rFonts w:ascii="Times New Roman" w:hAnsi="Times New Roman"/>
          <w:sz w:val="22"/>
          <w:szCs w:val="22"/>
        </w:rPr>
        <w:t>a</w:t>
      </w:r>
      <w:r w:rsidR="00A80F06" w:rsidRPr="00A80F06">
        <w:rPr>
          <w:rFonts w:ascii="Times New Roman" w:hAnsi="Times New Roman"/>
          <w:sz w:val="22"/>
          <w:szCs w:val="22"/>
        </w:rPr>
        <w:t>anspraak, zoals de aanspraak op een pensioenuitkering en vakantiedagen</w:t>
      </w:r>
    </w:p>
    <w:p w14:paraId="71B83BF1" w14:textId="7553AC4C" w:rsidR="00A80F06" w:rsidRPr="00A80F06" w:rsidRDefault="004C2FE2" w:rsidP="00A80F06">
      <w:pPr>
        <w:pStyle w:val="Tekstzonderopmaak"/>
        <w:numPr>
          <w:ilvl w:val="0"/>
          <w:numId w:val="60"/>
        </w:numPr>
        <w:rPr>
          <w:rFonts w:ascii="Times New Roman" w:hAnsi="Times New Roman"/>
          <w:sz w:val="22"/>
          <w:szCs w:val="22"/>
        </w:rPr>
      </w:pPr>
      <w:r>
        <w:rPr>
          <w:rFonts w:ascii="Times New Roman" w:hAnsi="Times New Roman"/>
          <w:sz w:val="22"/>
          <w:szCs w:val="22"/>
        </w:rPr>
        <w:t>l</w:t>
      </w:r>
      <w:r w:rsidR="00A80F06" w:rsidRPr="00A80F06">
        <w:rPr>
          <w:rFonts w:ascii="Times New Roman" w:hAnsi="Times New Roman"/>
          <w:sz w:val="22"/>
          <w:szCs w:val="22"/>
        </w:rPr>
        <w:t>oon in natura, zoals de beschikking over de auto van de zaak en de kerstattentie, gratis lunch (nihilwaardering)</w:t>
      </w:r>
    </w:p>
    <w:p w14:paraId="195F1009" w14:textId="49DB3DA6"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A80F06">
        <w:rPr>
          <w:rFonts w:ascii="Times New Roman" w:hAnsi="Times New Roman"/>
          <w:sz w:val="22"/>
          <w:szCs w:val="22"/>
        </w:rPr>
        <w:t xml:space="preserve">Voor het kerstpakket kent de </w:t>
      </w:r>
      <w:r w:rsidR="004C2FE2">
        <w:rPr>
          <w:rFonts w:ascii="Times New Roman" w:hAnsi="Times New Roman"/>
          <w:sz w:val="22"/>
          <w:szCs w:val="22"/>
        </w:rPr>
        <w:t>W</w:t>
      </w:r>
      <w:r w:rsidRPr="00A80F06">
        <w:rPr>
          <w:rFonts w:ascii="Times New Roman" w:hAnsi="Times New Roman"/>
          <w:sz w:val="22"/>
          <w:szCs w:val="22"/>
        </w:rPr>
        <w:t>et LB twee waarderingsgrondslagen:</w:t>
      </w:r>
    </w:p>
    <w:p w14:paraId="6EF6DCF8" w14:textId="1D33FCF5" w:rsidR="00A80F06" w:rsidRPr="00A80F06" w:rsidRDefault="004C2FE2" w:rsidP="00A80F06">
      <w:pPr>
        <w:pStyle w:val="Tekstzonderopmaak"/>
        <w:numPr>
          <w:ilvl w:val="0"/>
          <w:numId w:val="61"/>
        </w:numPr>
        <w:rPr>
          <w:rFonts w:ascii="Times New Roman" w:hAnsi="Times New Roman"/>
          <w:sz w:val="22"/>
          <w:szCs w:val="22"/>
        </w:rPr>
      </w:pPr>
      <w:r>
        <w:rPr>
          <w:rFonts w:ascii="Times New Roman" w:hAnsi="Times New Roman"/>
          <w:sz w:val="22"/>
          <w:szCs w:val="22"/>
        </w:rPr>
        <w:t>w</w:t>
      </w:r>
      <w:r w:rsidR="00A80F06" w:rsidRPr="00A80F06">
        <w:rPr>
          <w:rFonts w:ascii="Times New Roman" w:hAnsi="Times New Roman"/>
          <w:sz w:val="22"/>
          <w:szCs w:val="22"/>
        </w:rPr>
        <w:t>aarde in het economisch verkeer</w:t>
      </w:r>
    </w:p>
    <w:p w14:paraId="0F87FCAD" w14:textId="09B023D2" w:rsidR="00A80F06" w:rsidRPr="00A80F06" w:rsidRDefault="00A80F06" w:rsidP="00A80F06">
      <w:pPr>
        <w:pStyle w:val="Tekstzonderopmaak"/>
        <w:numPr>
          <w:ilvl w:val="0"/>
          <w:numId w:val="61"/>
        </w:numPr>
        <w:rPr>
          <w:rFonts w:ascii="Times New Roman" w:hAnsi="Times New Roman"/>
          <w:sz w:val="22"/>
          <w:szCs w:val="22"/>
        </w:rPr>
      </w:pPr>
      <w:r w:rsidRPr="00A80F06">
        <w:rPr>
          <w:rFonts w:ascii="Times New Roman" w:hAnsi="Times New Roman"/>
          <w:sz w:val="22"/>
          <w:szCs w:val="22"/>
        </w:rPr>
        <w:t>factuurwaarde incl. btw van de leverancier</w:t>
      </w:r>
    </w:p>
    <w:p w14:paraId="4CC993CF" w14:textId="524FEE87"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A80F06">
        <w:rPr>
          <w:rFonts w:ascii="Times New Roman" w:hAnsi="Times New Roman"/>
          <w:sz w:val="22"/>
          <w:szCs w:val="22"/>
        </w:rPr>
        <w:t xml:space="preserve">Op pensioen is de omkeerregel van toepassing. Dat wil zeggen dat de aanspraak op pensioen en de werkgeversbijdrage geen loon is, de eigen werknemersbijdrage ook geen loon is (komt in mindering op het brutoloon om tot het tabelloon/fiscale loon te komen) en de uitkering t.z.t. belast </w:t>
      </w:r>
      <w:r w:rsidR="004C2FE2" w:rsidRPr="00A80F06">
        <w:rPr>
          <w:rFonts w:ascii="Times New Roman" w:hAnsi="Times New Roman"/>
          <w:sz w:val="22"/>
          <w:szCs w:val="22"/>
        </w:rPr>
        <w:t xml:space="preserve">is </w:t>
      </w:r>
      <w:r w:rsidRPr="00A80F06">
        <w:rPr>
          <w:rFonts w:ascii="Times New Roman" w:hAnsi="Times New Roman"/>
          <w:sz w:val="22"/>
          <w:szCs w:val="22"/>
        </w:rPr>
        <w:t>als loon uit vroegere dienstbetrekking.</w:t>
      </w:r>
    </w:p>
    <w:p w14:paraId="6C384FA0" w14:textId="77777777" w:rsidR="00A80F06" w:rsidRPr="00A80F06" w:rsidRDefault="00A80F06" w:rsidP="00A80F06">
      <w:pPr>
        <w:pStyle w:val="Tekstzonderopmaak"/>
        <w:ind w:left="567" w:hanging="567"/>
        <w:rPr>
          <w:rFonts w:ascii="Times New Roman" w:hAnsi="Times New Roman"/>
          <w:sz w:val="22"/>
          <w:szCs w:val="22"/>
        </w:rPr>
      </w:pPr>
    </w:p>
    <w:p w14:paraId="108A5898" w14:textId="77777777" w:rsidR="00A80F06" w:rsidRPr="00A80F06" w:rsidRDefault="00A80F06" w:rsidP="00A80F06">
      <w:pPr>
        <w:pStyle w:val="Tekstzonderopmaak"/>
        <w:ind w:left="567" w:hanging="567"/>
        <w:rPr>
          <w:rFonts w:ascii="Times New Roman" w:hAnsi="Times New Roman"/>
          <w:b/>
          <w:bCs/>
          <w:sz w:val="22"/>
          <w:szCs w:val="22"/>
        </w:rPr>
      </w:pPr>
      <w:r w:rsidRPr="00A80F06">
        <w:rPr>
          <w:rFonts w:ascii="Times New Roman" w:hAnsi="Times New Roman"/>
          <w:b/>
          <w:bCs/>
          <w:sz w:val="22"/>
          <w:szCs w:val="22"/>
        </w:rPr>
        <w:t>Opgave 6.2</w:t>
      </w:r>
    </w:p>
    <w:p w14:paraId="4753AEC0" w14:textId="79B2F7BB"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1.</w:t>
      </w:r>
      <w:r w:rsidRPr="00A80F06">
        <w:rPr>
          <w:rFonts w:ascii="Times New Roman" w:hAnsi="Times New Roman"/>
          <w:sz w:val="22"/>
          <w:szCs w:val="22"/>
        </w:rPr>
        <w:tab/>
      </w:r>
      <w:r w:rsidRPr="004C2FE2">
        <w:rPr>
          <w:rFonts w:ascii="Times New Roman" w:hAnsi="Times New Roman"/>
          <w:i/>
          <w:iCs/>
          <w:sz w:val="22"/>
          <w:szCs w:val="22"/>
        </w:rPr>
        <w:t>Loon uit tegenwoordige dienstbetrekking</w:t>
      </w:r>
      <w:r w:rsidRPr="00A80F06">
        <w:rPr>
          <w:rFonts w:ascii="Times New Roman" w:hAnsi="Times New Roman"/>
          <w:sz w:val="22"/>
          <w:szCs w:val="22"/>
        </w:rPr>
        <w:t xml:space="preserve"> is loon waarvoor de werknemer arbeid heeft verricht, het is de tegenprestatie van de werkgever voor de verrichte arbeid. </w:t>
      </w:r>
      <w:r w:rsidR="004C2FE2">
        <w:rPr>
          <w:rFonts w:ascii="Times New Roman" w:hAnsi="Times New Roman"/>
          <w:sz w:val="22"/>
          <w:szCs w:val="22"/>
        </w:rPr>
        <w:br/>
      </w:r>
      <w:r w:rsidRPr="00A80F06">
        <w:rPr>
          <w:rFonts w:ascii="Times New Roman" w:hAnsi="Times New Roman"/>
          <w:sz w:val="22"/>
          <w:szCs w:val="22"/>
        </w:rPr>
        <w:t>Voorbeelden: loon, vakantiebijslag, bonus, dertiende</w:t>
      </w:r>
      <w:r w:rsidR="004C2FE2">
        <w:rPr>
          <w:rFonts w:ascii="Times New Roman" w:hAnsi="Times New Roman"/>
          <w:sz w:val="22"/>
          <w:szCs w:val="22"/>
        </w:rPr>
        <w:t xml:space="preserve"> </w:t>
      </w:r>
      <w:r w:rsidRPr="00A80F06">
        <w:rPr>
          <w:rFonts w:ascii="Times New Roman" w:hAnsi="Times New Roman"/>
          <w:sz w:val="22"/>
          <w:szCs w:val="22"/>
        </w:rPr>
        <w:t>maand, winstuitkering, etc.</w:t>
      </w:r>
    </w:p>
    <w:p w14:paraId="426A437E" w14:textId="510BD3F1"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ab/>
      </w:r>
      <w:r w:rsidRPr="004C2FE2">
        <w:rPr>
          <w:rFonts w:ascii="Times New Roman" w:hAnsi="Times New Roman"/>
          <w:i/>
          <w:iCs/>
          <w:sz w:val="22"/>
          <w:szCs w:val="22"/>
        </w:rPr>
        <w:t>Loon uit vroegere arbeid</w:t>
      </w:r>
      <w:r w:rsidRPr="00A80F06">
        <w:rPr>
          <w:rFonts w:ascii="Times New Roman" w:hAnsi="Times New Roman"/>
          <w:sz w:val="22"/>
          <w:szCs w:val="22"/>
        </w:rPr>
        <w:t xml:space="preserve"> hangt samen met in het verleden verrichte arbeid, deze vorm van loon volgt van uit een wettelijke bepaling of een afspraak c.q. collectieve afspraak met de werkgever. Voorbeelden: pensioen, transitievergoeding, aanzegvergoeding, uitkering uit een werknemersverzekering (ZW, WW en WIA), uitkering uit een ongevallenverzekeringen of WIA-hiaatverzekering, etc.</w:t>
      </w:r>
    </w:p>
    <w:p w14:paraId="3F6FF86F" w14:textId="2A6BEAD8"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ab/>
      </w:r>
      <w:r w:rsidRPr="004C2FE2">
        <w:rPr>
          <w:rFonts w:ascii="Times New Roman" w:hAnsi="Times New Roman"/>
          <w:i/>
          <w:iCs/>
          <w:sz w:val="22"/>
          <w:szCs w:val="22"/>
        </w:rPr>
        <w:t>Eindheffingsloon</w:t>
      </w:r>
      <w:r w:rsidRPr="00A80F06">
        <w:rPr>
          <w:rFonts w:ascii="Times New Roman" w:hAnsi="Times New Roman"/>
          <w:sz w:val="22"/>
          <w:szCs w:val="22"/>
        </w:rPr>
        <w:t xml:space="preserve"> is loon waarvoor de werkgever de loonheffing of alleen loonbelasting voor zijn rekening neemt. Soms op grond van een wettelijke bepaling soms door een eigen keuze van de werkgever. </w:t>
      </w:r>
      <w:r w:rsidR="004C2FE2">
        <w:rPr>
          <w:rFonts w:ascii="Times New Roman" w:hAnsi="Times New Roman"/>
          <w:sz w:val="22"/>
          <w:szCs w:val="22"/>
        </w:rPr>
        <w:br/>
      </w:r>
      <w:r w:rsidRPr="00A80F06">
        <w:rPr>
          <w:rFonts w:ascii="Times New Roman" w:hAnsi="Times New Roman"/>
          <w:sz w:val="22"/>
          <w:szCs w:val="22"/>
        </w:rPr>
        <w:t xml:space="preserve">Voorbeelden van een eigen keuze: naheffingsaanslag, geschenken aan derden, tijdelijke knelpunten van ernstige aard. </w:t>
      </w:r>
      <w:r w:rsidR="004C2FE2">
        <w:rPr>
          <w:rFonts w:ascii="Times New Roman" w:hAnsi="Times New Roman"/>
          <w:sz w:val="22"/>
          <w:szCs w:val="22"/>
        </w:rPr>
        <w:br/>
      </w:r>
      <w:r w:rsidRPr="00A80F06">
        <w:rPr>
          <w:rFonts w:ascii="Times New Roman" w:hAnsi="Times New Roman"/>
          <w:sz w:val="22"/>
          <w:szCs w:val="22"/>
        </w:rPr>
        <w:t>Voorbeelden van een wettelijke verplichting: overschrijding vrije ruimte in het kader van de werkkostenregeling, doorlopend afwisselend gebruik bestelauto, de pseudo</w:t>
      </w:r>
      <w:r w:rsidR="004C2FE2">
        <w:rPr>
          <w:rFonts w:ascii="Times New Roman" w:hAnsi="Times New Roman"/>
          <w:sz w:val="22"/>
          <w:szCs w:val="22"/>
        </w:rPr>
        <w:t>-</w:t>
      </w:r>
      <w:r w:rsidRPr="00A80F06">
        <w:rPr>
          <w:rFonts w:ascii="Times New Roman" w:hAnsi="Times New Roman"/>
          <w:sz w:val="22"/>
          <w:szCs w:val="22"/>
        </w:rPr>
        <w:t>eindheffing RVU en de pseudo</w:t>
      </w:r>
      <w:r w:rsidR="004C2FE2">
        <w:rPr>
          <w:rFonts w:ascii="Times New Roman" w:hAnsi="Times New Roman"/>
          <w:sz w:val="22"/>
          <w:szCs w:val="22"/>
        </w:rPr>
        <w:t>-</w:t>
      </w:r>
      <w:r w:rsidRPr="00A80F06">
        <w:rPr>
          <w:rFonts w:ascii="Times New Roman" w:hAnsi="Times New Roman"/>
          <w:sz w:val="22"/>
          <w:szCs w:val="22"/>
        </w:rPr>
        <w:t>eindheffing excessieve vertrekvergoeding.</w:t>
      </w:r>
    </w:p>
    <w:p w14:paraId="5666B59B" w14:textId="34B201BB" w:rsidR="00A80F06" w:rsidRPr="00A80F06" w:rsidRDefault="00A80F06"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A80F06">
        <w:rPr>
          <w:rFonts w:ascii="Times New Roman" w:hAnsi="Times New Roman"/>
          <w:sz w:val="22"/>
          <w:szCs w:val="22"/>
        </w:rPr>
        <w:t>De betaling van de WGA-uitkering van Krishna door het UWV aan de werkgever is een werkgeversbetaling. Omdat Krishna de uitkering samen met het loon van de werkgever ontvangt</w:t>
      </w:r>
      <w:r w:rsidR="004C2FE2">
        <w:rPr>
          <w:rFonts w:ascii="Times New Roman" w:hAnsi="Times New Roman"/>
          <w:sz w:val="22"/>
          <w:szCs w:val="22"/>
        </w:rPr>
        <w:t>,</w:t>
      </w:r>
      <w:r w:rsidRPr="00A80F06">
        <w:rPr>
          <w:rFonts w:ascii="Times New Roman" w:hAnsi="Times New Roman"/>
          <w:sz w:val="22"/>
          <w:szCs w:val="22"/>
        </w:rPr>
        <w:t xml:space="preserve"> mag de werkgever over de uitkering ook de arbeidskorting toepassen. De werkgever betaalt over de uitkering de lage premie </w:t>
      </w:r>
      <w:proofErr w:type="spellStart"/>
      <w:r w:rsidRPr="00A80F06">
        <w:rPr>
          <w:rFonts w:ascii="Times New Roman" w:hAnsi="Times New Roman"/>
          <w:sz w:val="22"/>
          <w:szCs w:val="22"/>
        </w:rPr>
        <w:t>Awf</w:t>
      </w:r>
      <w:proofErr w:type="spellEnd"/>
      <w:r w:rsidRPr="00A80F06">
        <w:rPr>
          <w:rFonts w:ascii="Times New Roman" w:hAnsi="Times New Roman"/>
          <w:sz w:val="22"/>
          <w:szCs w:val="22"/>
        </w:rPr>
        <w:t xml:space="preserve">, de hoge premie </w:t>
      </w:r>
      <w:proofErr w:type="spellStart"/>
      <w:r w:rsidRPr="00A80F06">
        <w:rPr>
          <w:rFonts w:ascii="Times New Roman" w:hAnsi="Times New Roman"/>
          <w:sz w:val="22"/>
          <w:szCs w:val="22"/>
        </w:rPr>
        <w:t>Aof</w:t>
      </w:r>
      <w:proofErr w:type="spellEnd"/>
      <w:r w:rsidRPr="00A80F06">
        <w:rPr>
          <w:rFonts w:ascii="Times New Roman" w:hAnsi="Times New Roman"/>
          <w:sz w:val="22"/>
          <w:szCs w:val="22"/>
        </w:rPr>
        <w:t xml:space="preserve">, de premie </w:t>
      </w:r>
      <w:proofErr w:type="spellStart"/>
      <w:r w:rsidRPr="00A80F06">
        <w:rPr>
          <w:rFonts w:ascii="Times New Roman" w:hAnsi="Times New Roman"/>
          <w:sz w:val="22"/>
          <w:szCs w:val="22"/>
        </w:rPr>
        <w:t>Whk</w:t>
      </w:r>
      <w:proofErr w:type="spellEnd"/>
      <w:r w:rsidRPr="00A80F06">
        <w:rPr>
          <w:rFonts w:ascii="Times New Roman" w:hAnsi="Times New Roman"/>
          <w:sz w:val="22"/>
          <w:szCs w:val="22"/>
        </w:rPr>
        <w:t xml:space="preserve"> en de opslag WKO en de Z</w:t>
      </w:r>
      <w:r w:rsidR="004C2FE2">
        <w:rPr>
          <w:rFonts w:ascii="Times New Roman" w:hAnsi="Times New Roman"/>
          <w:sz w:val="22"/>
          <w:szCs w:val="22"/>
        </w:rPr>
        <w:t>vw</w:t>
      </w:r>
      <w:r w:rsidRPr="00A80F06">
        <w:rPr>
          <w:rFonts w:ascii="Times New Roman" w:hAnsi="Times New Roman"/>
          <w:sz w:val="22"/>
          <w:szCs w:val="22"/>
        </w:rPr>
        <w:t>-bijdrage. Deze premies en bijdrage worden door het UWV aan de werkgever gecompenseerd. De werkgever neemt het loon en de uitkering in de loonadministratie op onder twee verschillende inkomstenverhoudingen.</w:t>
      </w:r>
    </w:p>
    <w:p w14:paraId="065F9082" w14:textId="424CDEA5" w:rsidR="00A80F06" w:rsidRPr="00A80F06" w:rsidRDefault="004C2FE2"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Het uniform loonbegrip betekent dat het loon voor de loonheffing, het loon voor de werknemersverzekeringen en het loon voor de </w:t>
      </w:r>
      <w:r>
        <w:rPr>
          <w:rFonts w:ascii="Times New Roman" w:hAnsi="Times New Roman"/>
          <w:sz w:val="22"/>
          <w:szCs w:val="22"/>
        </w:rPr>
        <w:t>Zvw</w:t>
      </w:r>
      <w:r w:rsidR="00A80F06" w:rsidRPr="00A80F06">
        <w:rPr>
          <w:rFonts w:ascii="Times New Roman" w:hAnsi="Times New Roman"/>
          <w:sz w:val="22"/>
          <w:szCs w:val="22"/>
        </w:rPr>
        <w:t xml:space="preserve"> op dezelfde wijze worden vastgesteld. Er is dus één berekeningssystematiek. Er zijn wel twee uitzonderingen:</w:t>
      </w:r>
    </w:p>
    <w:p w14:paraId="1B377DE1" w14:textId="6F890DDB" w:rsidR="00A80F06" w:rsidRPr="00A80F06" w:rsidRDefault="00A80F06" w:rsidP="004C2FE2">
      <w:pPr>
        <w:pStyle w:val="Tekstzonderopmaak"/>
        <w:numPr>
          <w:ilvl w:val="0"/>
          <w:numId w:val="62"/>
        </w:numPr>
        <w:rPr>
          <w:rFonts w:ascii="Times New Roman" w:hAnsi="Times New Roman"/>
          <w:sz w:val="22"/>
          <w:szCs w:val="22"/>
        </w:rPr>
      </w:pPr>
      <w:r w:rsidRPr="00A80F06">
        <w:rPr>
          <w:rFonts w:ascii="Times New Roman" w:hAnsi="Times New Roman"/>
          <w:sz w:val="22"/>
          <w:szCs w:val="22"/>
        </w:rPr>
        <w:t xml:space="preserve">Loon uit vroegere dienstbetrekking is wel loon voor de loonheffing (loonbelasting en premie volksverzekeringen) en </w:t>
      </w:r>
      <w:r w:rsidR="004C2FE2">
        <w:rPr>
          <w:rFonts w:ascii="Times New Roman" w:hAnsi="Times New Roman"/>
          <w:sz w:val="22"/>
          <w:szCs w:val="22"/>
        </w:rPr>
        <w:t>Zvw</w:t>
      </w:r>
      <w:r w:rsidRPr="00A80F06">
        <w:rPr>
          <w:rFonts w:ascii="Times New Roman" w:hAnsi="Times New Roman"/>
          <w:sz w:val="22"/>
          <w:szCs w:val="22"/>
        </w:rPr>
        <w:t>-bijdrage, maar geen loon voor de premie werknemersverzekeringen</w:t>
      </w:r>
      <w:r w:rsidR="004C2FE2">
        <w:rPr>
          <w:rFonts w:ascii="Times New Roman" w:hAnsi="Times New Roman"/>
          <w:sz w:val="22"/>
          <w:szCs w:val="22"/>
        </w:rPr>
        <w:t>.</w:t>
      </w:r>
    </w:p>
    <w:p w14:paraId="3AE4F27C" w14:textId="225493A0" w:rsidR="00A80F06" w:rsidRPr="00A80F06" w:rsidRDefault="00A80F06" w:rsidP="004C2FE2">
      <w:pPr>
        <w:pStyle w:val="Tekstzonderopmaak"/>
        <w:numPr>
          <w:ilvl w:val="0"/>
          <w:numId w:val="62"/>
        </w:numPr>
        <w:rPr>
          <w:rFonts w:ascii="Times New Roman" w:hAnsi="Times New Roman"/>
          <w:sz w:val="22"/>
          <w:szCs w:val="22"/>
        </w:rPr>
      </w:pPr>
      <w:r w:rsidRPr="00A80F06">
        <w:rPr>
          <w:rFonts w:ascii="Times New Roman" w:hAnsi="Times New Roman"/>
          <w:sz w:val="22"/>
          <w:szCs w:val="22"/>
        </w:rPr>
        <w:t xml:space="preserve">Eindheffingsloon is wel loon voor de loonbelasting, maar geen loon voor de premie werknemersverzekeringen en </w:t>
      </w:r>
      <w:r w:rsidR="004C2FE2">
        <w:rPr>
          <w:rFonts w:ascii="Times New Roman" w:hAnsi="Times New Roman"/>
          <w:sz w:val="22"/>
          <w:szCs w:val="22"/>
        </w:rPr>
        <w:t>Zvw</w:t>
      </w:r>
      <w:r w:rsidRPr="00A80F06">
        <w:rPr>
          <w:rFonts w:ascii="Times New Roman" w:hAnsi="Times New Roman"/>
          <w:sz w:val="22"/>
          <w:szCs w:val="22"/>
        </w:rPr>
        <w:t>-bijdrage. Uitzondering vormt de eindheffing in de vorm van een naheffingsaanslag.</w:t>
      </w:r>
    </w:p>
    <w:p w14:paraId="7C375F67" w14:textId="77777777" w:rsidR="00A80F06" w:rsidRPr="00A80F06" w:rsidRDefault="00A80F06" w:rsidP="004C2FE2">
      <w:pPr>
        <w:pStyle w:val="Tekstzonderopmaak"/>
        <w:ind w:left="567"/>
        <w:rPr>
          <w:rFonts w:ascii="Times New Roman" w:hAnsi="Times New Roman"/>
          <w:sz w:val="22"/>
          <w:szCs w:val="22"/>
        </w:rPr>
      </w:pPr>
      <w:r w:rsidRPr="00A80F06">
        <w:rPr>
          <w:rFonts w:ascii="Times New Roman" w:hAnsi="Times New Roman"/>
          <w:sz w:val="22"/>
          <w:szCs w:val="22"/>
        </w:rPr>
        <w:t>N.B. De uitkeringen van het UWV (ZW, WW, WIA, TW en WAZO) vormen wel loon voor de premie werknemersverzekeringen</w:t>
      </w:r>
    </w:p>
    <w:p w14:paraId="7353E2E2" w14:textId="4104EBEF"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lastRenderedPageBreak/>
        <w:t>4.</w:t>
      </w:r>
    </w:p>
    <w:p w14:paraId="54F2E067" w14:textId="77777777" w:rsidR="00A80F06" w:rsidRPr="00A80F06" w:rsidRDefault="00A80F06" w:rsidP="00A80F06">
      <w:pPr>
        <w:pStyle w:val="Tekstzonderopmaak"/>
        <w:ind w:left="567" w:hanging="567"/>
        <w:rPr>
          <w:rFonts w:ascii="Times New Roman" w:hAnsi="Times New Roman"/>
          <w:sz w:val="22"/>
          <w:szCs w:val="22"/>
        </w:rPr>
      </w:pPr>
    </w:p>
    <w:tbl>
      <w:tblPr>
        <w:tblStyle w:val="Tabelraster"/>
        <w:tblpPr w:leftFromText="141" w:rightFromText="141" w:vertAnchor="text" w:horzAnchor="margin" w:tblpY="-40"/>
        <w:tblW w:w="8676" w:type="dxa"/>
        <w:tblLayout w:type="fixed"/>
        <w:tblLook w:val="04A0" w:firstRow="1" w:lastRow="0" w:firstColumn="1" w:lastColumn="0" w:noHBand="0" w:noVBand="1"/>
      </w:tblPr>
      <w:tblGrid>
        <w:gridCol w:w="964"/>
        <w:gridCol w:w="964"/>
        <w:gridCol w:w="964"/>
        <w:gridCol w:w="964"/>
        <w:gridCol w:w="964"/>
        <w:gridCol w:w="964"/>
        <w:gridCol w:w="964"/>
        <w:gridCol w:w="964"/>
        <w:gridCol w:w="964"/>
      </w:tblGrid>
      <w:tr w:rsidR="002A1091" w:rsidRPr="0078657F" w14:paraId="180588E7" w14:textId="77777777" w:rsidTr="002A1091">
        <w:trPr>
          <w:cantSplit/>
          <w:trHeight w:val="1266"/>
        </w:trPr>
        <w:tc>
          <w:tcPr>
            <w:tcW w:w="964" w:type="dxa"/>
            <w:textDirection w:val="tbRl"/>
          </w:tcPr>
          <w:p w14:paraId="546B49FB" w14:textId="77777777" w:rsidR="002A1091" w:rsidRPr="0078657F" w:rsidRDefault="002A1091" w:rsidP="002A1091">
            <w:pPr>
              <w:pStyle w:val="Geenafstand"/>
              <w:ind w:left="113" w:right="113"/>
              <w:rPr>
                <w:sz w:val="16"/>
                <w:szCs w:val="16"/>
              </w:rPr>
            </w:pPr>
            <w:r>
              <w:rPr>
                <w:sz w:val="16"/>
                <w:szCs w:val="16"/>
              </w:rPr>
              <w:t>Loontijdvak</w:t>
            </w:r>
          </w:p>
        </w:tc>
        <w:tc>
          <w:tcPr>
            <w:tcW w:w="964" w:type="dxa"/>
            <w:textDirection w:val="tbRl"/>
          </w:tcPr>
          <w:p w14:paraId="330201CB" w14:textId="77777777" w:rsidR="002A1091" w:rsidRPr="0078657F" w:rsidRDefault="002A1091" w:rsidP="002A1091">
            <w:pPr>
              <w:pStyle w:val="Geenafstand"/>
              <w:ind w:left="113" w:right="113"/>
              <w:rPr>
                <w:sz w:val="16"/>
                <w:szCs w:val="16"/>
              </w:rPr>
            </w:pPr>
            <w:r w:rsidRPr="0078657F">
              <w:rPr>
                <w:sz w:val="16"/>
                <w:szCs w:val="16"/>
              </w:rPr>
              <w:t>Nummer inkomsten-verhouding</w:t>
            </w:r>
          </w:p>
        </w:tc>
        <w:tc>
          <w:tcPr>
            <w:tcW w:w="964" w:type="dxa"/>
            <w:textDirection w:val="tbRl"/>
          </w:tcPr>
          <w:p w14:paraId="6F0B99E4" w14:textId="77777777" w:rsidR="002A1091" w:rsidRPr="0078657F" w:rsidRDefault="002A1091" w:rsidP="002A1091">
            <w:pPr>
              <w:pStyle w:val="Geenafstand"/>
              <w:ind w:left="113" w:right="113"/>
              <w:rPr>
                <w:sz w:val="16"/>
                <w:szCs w:val="16"/>
              </w:rPr>
            </w:pPr>
            <w:r w:rsidRPr="0078657F">
              <w:rPr>
                <w:sz w:val="16"/>
                <w:szCs w:val="16"/>
              </w:rPr>
              <w:t>Loon in geld</w:t>
            </w:r>
          </w:p>
        </w:tc>
        <w:tc>
          <w:tcPr>
            <w:tcW w:w="964" w:type="dxa"/>
            <w:textDirection w:val="tbRl"/>
          </w:tcPr>
          <w:p w14:paraId="2B1BB52B" w14:textId="77777777" w:rsidR="002A1091" w:rsidRPr="0078657F" w:rsidRDefault="002A1091" w:rsidP="002A1091">
            <w:pPr>
              <w:pStyle w:val="Geenafstand"/>
              <w:ind w:left="113" w:right="113"/>
              <w:rPr>
                <w:sz w:val="16"/>
                <w:szCs w:val="16"/>
              </w:rPr>
            </w:pPr>
            <w:r w:rsidRPr="0078657F">
              <w:rPr>
                <w:sz w:val="16"/>
                <w:szCs w:val="16"/>
              </w:rPr>
              <w:t>Loon anders dan in geld</w:t>
            </w:r>
          </w:p>
        </w:tc>
        <w:tc>
          <w:tcPr>
            <w:tcW w:w="964" w:type="dxa"/>
            <w:textDirection w:val="tbRl"/>
          </w:tcPr>
          <w:p w14:paraId="6101F77A" w14:textId="77777777" w:rsidR="002A1091" w:rsidRPr="0078657F" w:rsidRDefault="002A1091" w:rsidP="002A1091">
            <w:pPr>
              <w:pStyle w:val="Geenafstand"/>
              <w:ind w:left="113" w:right="113"/>
              <w:rPr>
                <w:sz w:val="16"/>
                <w:szCs w:val="16"/>
              </w:rPr>
            </w:pPr>
            <w:r w:rsidRPr="0078657F">
              <w:rPr>
                <w:sz w:val="16"/>
                <w:szCs w:val="16"/>
              </w:rPr>
              <w:t>Fooien/</w:t>
            </w:r>
          </w:p>
          <w:p w14:paraId="238000C1" w14:textId="77777777" w:rsidR="002A1091" w:rsidRPr="0078657F" w:rsidRDefault="002A1091" w:rsidP="002A1091">
            <w:pPr>
              <w:pStyle w:val="Geenafstand"/>
              <w:ind w:left="113" w:right="113"/>
              <w:rPr>
                <w:sz w:val="16"/>
                <w:szCs w:val="16"/>
              </w:rPr>
            </w:pPr>
            <w:r w:rsidRPr="0078657F">
              <w:rPr>
                <w:sz w:val="16"/>
                <w:szCs w:val="16"/>
              </w:rPr>
              <w:t>uitkeringen uit fondsen</w:t>
            </w:r>
          </w:p>
        </w:tc>
        <w:tc>
          <w:tcPr>
            <w:tcW w:w="964" w:type="dxa"/>
            <w:textDirection w:val="tbRl"/>
          </w:tcPr>
          <w:p w14:paraId="00A9A224" w14:textId="77777777" w:rsidR="002A1091" w:rsidRPr="0078657F" w:rsidRDefault="002A1091" w:rsidP="002A1091">
            <w:pPr>
              <w:pStyle w:val="Geenafstand"/>
              <w:ind w:left="113" w:right="113"/>
              <w:rPr>
                <w:sz w:val="16"/>
                <w:szCs w:val="16"/>
              </w:rPr>
            </w:pPr>
            <w:r w:rsidRPr="0078657F">
              <w:rPr>
                <w:sz w:val="16"/>
                <w:szCs w:val="16"/>
              </w:rPr>
              <w:t>Aftrekposten voor alle heffingen</w:t>
            </w:r>
          </w:p>
        </w:tc>
        <w:tc>
          <w:tcPr>
            <w:tcW w:w="964" w:type="dxa"/>
            <w:textDirection w:val="tbRl"/>
          </w:tcPr>
          <w:p w14:paraId="06BDF122" w14:textId="77777777" w:rsidR="002A1091" w:rsidRPr="0078657F" w:rsidRDefault="002A1091" w:rsidP="002A1091">
            <w:pPr>
              <w:pStyle w:val="Geenafstand"/>
              <w:ind w:left="113" w:right="113"/>
              <w:rPr>
                <w:sz w:val="16"/>
                <w:szCs w:val="16"/>
              </w:rPr>
            </w:pPr>
            <w:r w:rsidRPr="0078657F">
              <w:rPr>
                <w:sz w:val="16"/>
                <w:szCs w:val="16"/>
              </w:rPr>
              <w:t>Loon wer</w:t>
            </w:r>
            <w:r>
              <w:rPr>
                <w:sz w:val="16"/>
                <w:szCs w:val="16"/>
              </w:rPr>
              <w:t>k-</w:t>
            </w:r>
            <w:r w:rsidRPr="0078657F">
              <w:rPr>
                <w:sz w:val="16"/>
                <w:szCs w:val="16"/>
              </w:rPr>
              <w:t>nemer</w:t>
            </w:r>
            <w:r>
              <w:rPr>
                <w:sz w:val="16"/>
                <w:szCs w:val="16"/>
              </w:rPr>
              <w:t>s</w:t>
            </w:r>
            <w:r w:rsidRPr="0078657F">
              <w:rPr>
                <w:sz w:val="16"/>
                <w:szCs w:val="16"/>
              </w:rPr>
              <w:t>-</w:t>
            </w:r>
            <w:r>
              <w:rPr>
                <w:sz w:val="16"/>
                <w:szCs w:val="16"/>
              </w:rPr>
              <w:t>v</w:t>
            </w:r>
            <w:r w:rsidRPr="0078657F">
              <w:rPr>
                <w:sz w:val="16"/>
                <w:szCs w:val="16"/>
              </w:rPr>
              <w:t>erzekeringen</w:t>
            </w:r>
          </w:p>
        </w:tc>
        <w:tc>
          <w:tcPr>
            <w:tcW w:w="964" w:type="dxa"/>
            <w:textDirection w:val="tbRl"/>
          </w:tcPr>
          <w:p w14:paraId="3FD865B7" w14:textId="77777777" w:rsidR="002A1091" w:rsidRPr="0078657F" w:rsidRDefault="002A1091" w:rsidP="002A1091">
            <w:pPr>
              <w:pStyle w:val="Geenafstand"/>
              <w:ind w:left="113" w:right="113"/>
              <w:rPr>
                <w:sz w:val="16"/>
                <w:szCs w:val="16"/>
              </w:rPr>
            </w:pPr>
            <w:r w:rsidRPr="0078657F">
              <w:rPr>
                <w:sz w:val="16"/>
                <w:szCs w:val="16"/>
              </w:rPr>
              <w:t>on voor de Zvw</w:t>
            </w:r>
          </w:p>
        </w:tc>
        <w:tc>
          <w:tcPr>
            <w:tcW w:w="964" w:type="dxa"/>
            <w:textDirection w:val="tbRl"/>
          </w:tcPr>
          <w:p w14:paraId="6BC303F1" w14:textId="77777777" w:rsidR="002A1091" w:rsidRDefault="002A1091" w:rsidP="002A1091">
            <w:pPr>
              <w:pStyle w:val="Geenafstand"/>
              <w:ind w:left="113" w:right="113"/>
              <w:rPr>
                <w:sz w:val="16"/>
                <w:szCs w:val="16"/>
              </w:rPr>
            </w:pPr>
            <w:r>
              <w:rPr>
                <w:sz w:val="16"/>
                <w:szCs w:val="16"/>
              </w:rPr>
              <w:t>Loon voor de loonbelasting/</w:t>
            </w:r>
          </w:p>
          <w:p w14:paraId="337B30A2" w14:textId="77777777" w:rsidR="002A1091" w:rsidRPr="0078657F" w:rsidRDefault="002A1091" w:rsidP="002A1091">
            <w:pPr>
              <w:pStyle w:val="Geenafstand"/>
              <w:ind w:left="113" w:right="113"/>
              <w:rPr>
                <w:sz w:val="16"/>
                <w:szCs w:val="16"/>
              </w:rPr>
            </w:pPr>
            <w:r>
              <w:rPr>
                <w:sz w:val="16"/>
                <w:szCs w:val="16"/>
              </w:rPr>
              <w:t>premie volksverzekeringen</w:t>
            </w:r>
          </w:p>
        </w:tc>
      </w:tr>
      <w:tr w:rsidR="002A1091" w:rsidRPr="0078657F" w14:paraId="027F7DCD" w14:textId="77777777" w:rsidTr="002A1091">
        <w:trPr>
          <w:trHeight w:val="405"/>
        </w:trPr>
        <w:tc>
          <w:tcPr>
            <w:tcW w:w="964" w:type="dxa"/>
          </w:tcPr>
          <w:p w14:paraId="2761B56D" w14:textId="77777777" w:rsidR="002A1091" w:rsidRPr="00D17D24" w:rsidRDefault="002A1091" w:rsidP="002A1091">
            <w:pPr>
              <w:pStyle w:val="Geenafstand"/>
            </w:pPr>
            <w:r>
              <w:t>5010</w:t>
            </w:r>
          </w:p>
        </w:tc>
        <w:tc>
          <w:tcPr>
            <w:tcW w:w="964" w:type="dxa"/>
          </w:tcPr>
          <w:p w14:paraId="6A79D037" w14:textId="77777777" w:rsidR="002A1091" w:rsidRPr="00D17D24" w:rsidRDefault="002A1091" w:rsidP="002A1091">
            <w:pPr>
              <w:pStyle w:val="Geenafstand"/>
            </w:pPr>
            <w:r>
              <w:t>1</w:t>
            </w:r>
          </w:p>
        </w:tc>
        <w:tc>
          <w:tcPr>
            <w:tcW w:w="964" w:type="dxa"/>
          </w:tcPr>
          <w:p w14:paraId="5E35C1F8" w14:textId="77777777" w:rsidR="002A1091" w:rsidRPr="00D17D24" w:rsidRDefault="002A1091" w:rsidP="002A1091">
            <w:pPr>
              <w:pStyle w:val="Geenafstand"/>
            </w:pPr>
            <w:r>
              <w:t>3.750</w:t>
            </w:r>
          </w:p>
        </w:tc>
        <w:tc>
          <w:tcPr>
            <w:tcW w:w="964" w:type="dxa"/>
          </w:tcPr>
          <w:p w14:paraId="4F5F27D3" w14:textId="77777777" w:rsidR="002A1091" w:rsidRPr="00D17D24" w:rsidRDefault="002A1091" w:rsidP="002A1091">
            <w:pPr>
              <w:pStyle w:val="Geenafstand"/>
            </w:pPr>
            <w:r>
              <w:t>750</w:t>
            </w:r>
          </w:p>
        </w:tc>
        <w:tc>
          <w:tcPr>
            <w:tcW w:w="964" w:type="dxa"/>
          </w:tcPr>
          <w:p w14:paraId="1087B69A" w14:textId="77777777" w:rsidR="002A1091" w:rsidRPr="00D17D24" w:rsidRDefault="002A1091" w:rsidP="002A1091">
            <w:pPr>
              <w:pStyle w:val="Geenafstand"/>
            </w:pPr>
          </w:p>
        </w:tc>
        <w:tc>
          <w:tcPr>
            <w:tcW w:w="964" w:type="dxa"/>
          </w:tcPr>
          <w:p w14:paraId="4174E978" w14:textId="77777777" w:rsidR="002A1091" w:rsidRPr="00D17D24" w:rsidRDefault="002A1091" w:rsidP="002A1091">
            <w:pPr>
              <w:pStyle w:val="Geenafstand"/>
            </w:pPr>
            <w:r>
              <w:t>210</w:t>
            </w:r>
          </w:p>
        </w:tc>
        <w:tc>
          <w:tcPr>
            <w:tcW w:w="964" w:type="dxa"/>
          </w:tcPr>
          <w:p w14:paraId="3D2D6AEC" w14:textId="77777777" w:rsidR="002A1091" w:rsidRPr="00D17D24" w:rsidRDefault="002A1091" w:rsidP="002A1091">
            <w:pPr>
              <w:pStyle w:val="Geenafstand"/>
            </w:pPr>
            <w:r>
              <w:t>4.290</w:t>
            </w:r>
          </w:p>
        </w:tc>
        <w:tc>
          <w:tcPr>
            <w:tcW w:w="964" w:type="dxa"/>
          </w:tcPr>
          <w:p w14:paraId="126BC0C5" w14:textId="77777777" w:rsidR="002A1091" w:rsidRPr="00D17D24" w:rsidRDefault="002A1091" w:rsidP="002A1091">
            <w:pPr>
              <w:pStyle w:val="Geenafstand"/>
            </w:pPr>
            <w:r>
              <w:t>4.290</w:t>
            </w:r>
          </w:p>
        </w:tc>
        <w:tc>
          <w:tcPr>
            <w:tcW w:w="964" w:type="dxa"/>
          </w:tcPr>
          <w:p w14:paraId="4ACF01A9" w14:textId="77777777" w:rsidR="002A1091" w:rsidRPr="00D17D24" w:rsidRDefault="002A1091" w:rsidP="002A1091">
            <w:pPr>
              <w:pStyle w:val="Geenafstand"/>
            </w:pPr>
            <w:r>
              <w:t xml:space="preserve">4.290 </w:t>
            </w:r>
          </w:p>
        </w:tc>
      </w:tr>
      <w:tr w:rsidR="002A1091" w:rsidRPr="0078657F" w14:paraId="034A99E6" w14:textId="77777777" w:rsidTr="002A1091">
        <w:trPr>
          <w:trHeight w:val="284"/>
        </w:trPr>
        <w:tc>
          <w:tcPr>
            <w:tcW w:w="964" w:type="dxa"/>
          </w:tcPr>
          <w:p w14:paraId="7009C6EF" w14:textId="77777777" w:rsidR="002A1091" w:rsidRPr="0078657F" w:rsidRDefault="002A1091" w:rsidP="002A1091">
            <w:pPr>
              <w:pStyle w:val="Geenafstand"/>
              <w:rPr>
                <w:sz w:val="16"/>
                <w:szCs w:val="16"/>
              </w:rPr>
            </w:pPr>
            <w:r>
              <w:rPr>
                <w:sz w:val="16"/>
                <w:szCs w:val="16"/>
              </w:rPr>
              <w:t>Kolom 1</w:t>
            </w:r>
          </w:p>
        </w:tc>
        <w:tc>
          <w:tcPr>
            <w:tcW w:w="964" w:type="dxa"/>
          </w:tcPr>
          <w:p w14:paraId="4221B823" w14:textId="77777777" w:rsidR="002A1091" w:rsidRPr="0078657F" w:rsidRDefault="002A1091" w:rsidP="002A1091">
            <w:pPr>
              <w:pStyle w:val="Geenafstand"/>
              <w:rPr>
                <w:sz w:val="16"/>
                <w:szCs w:val="16"/>
              </w:rPr>
            </w:pPr>
            <w:r>
              <w:rPr>
                <w:sz w:val="16"/>
                <w:szCs w:val="16"/>
              </w:rPr>
              <w:t>Kolom 2</w:t>
            </w:r>
          </w:p>
        </w:tc>
        <w:tc>
          <w:tcPr>
            <w:tcW w:w="964" w:type="dxa"/>
          </w:tcPr>
          <w:p w14:paraId="22A1E41E" w14:textId="77777777" w:rsidR="002A1091" w:rsidRPr="0078657F" w:rsidRDefault="002A1091" w:rsidP="002A1091">
            <w:pPr>
              <w:pStyle w:val="Geenafstand"/>
              <w:rPr>
                <w:sz w:val="16"/>
                <w:szCs w:val="16"/>
              </w:rPr>
            </w:pPr>
            <w:r>
              <w:rPr>
                <w:sz w:val="16"/>
                <w:szCs w:val="16"/>
              </w:rPr>
              <w:t>Kolom 3</w:t>
            </w:r>
          </w:p>
        </w:tc>
        <w:tc>
          <w:tcPr>
            <w:tcW w:w="964" w:type="dxa"/>
          </w:tcPr>
          <w:p w14:paraId="37B91EBA" w14:textId="77777777" w:rsidR="002A1091" w:rsidRPr="0078657F" w:rsidRDefault="002A1091" w:rsidP="002A1091">
            <w:pPr>
              <w:pStyle w:val="Geenafstand"/>
              <w:rPr>
                <w:sz w:val="16"/>
                <w:szCs w:val="16"/>
              </w:rPr>
            </w:pPr>
            <w:r>
              <w:rPr>
                <w:sz w:val="16"/>
                <w:szCs w:val="16"/>
              </w:rPr>
              <w:t>Kolom 4</w:t>
            </w:r>
          </w:p>
        </w:tc>
        <w:tc>
          <w:tcPr>
            <w:tcW w:w="964" w:type="dxa"/>
          </w:tcPr>
          <w:p w14:paraId="53DC9884" w14:textId="77777777" w:rsidR="002A1091" w:rsidRPr="0078657F" w:rsidRDefault="002A1091" w:rsidP="002A1091">
            <w:pPr>
              <w:pStyle w:val="Geenafstand"/>
              <w:rPr>
                <w:sz w:val="16"/>
                <w:szCs w:val="16"/>
              </w:rPr>
            </w:pPr>
            <w:r>
              <w:rPr>
                <w:sz w:val="16"/>
                <w:szCs w:val="16"/>
              </w:rPr>
              <w:t>Kolom 5</w:t>
            </w:r>
          </w:p>
        </w:tc>
        <w:tc>
          <w:tcPr>
            <w:tcW w:w="964" w:type="dxa"/>
          </w:tcPr>
          <w:p w14:paraId="50D3DCB7" w14:textId="77777777" w:rsidR="002A1091" w:rsidRPr="0078657F" w:rsidRDefault="002A1091" w:rsidP="002A1091">
            <w:pPr>
              <w:pStyle w:val="Geenafstand"/>
              <w:rPr>
                <w:sz w:val="16"/>
                <w:szCs w:val="16"/>
              </w:rPr>
            </w:pPr>
            <w:r>
              <w:rPr>
                <w:sz w:val="16"/>
                <w:szCs w:val="16"/>
              </w:rPr>
              <w:t>Kolom 7</w:t>
            </w:r>
          </w:p>
        </w:tc>
        <w:tc>
          <w:tcPr>
            <w:tcW w:w="964" w:type="dxa"/>
          </w:tcPr>
          <w:p w14:paraId="6AC72D5F" w14:textId="77777777" w:rsidR="002A1091" w:rsidRPr="0078657F" w:rsidRDefault="002A1091" w:rsidP="002A1091">
            <w:pPr>
              <w:pStyle w:val="Geenafstand"/>
              <w:rPr>
                <w:sz w:val="16"/>
                <w:szCs w:val="16"/>
              </w:rPr>
            </w:pPr>
            <w:r>
              <w:rPr>
                <w:sz w:val="16"/>
                <w:szCs w:val="16"/>
              </w:rPr>
              <w:t>Kolom 8</w:t>
            </w:r>
          </w:p>
        </w:tc>
        <w:tc>
          <w:tcPr>
            <w:tcW w:w="964" w:type="dxa"/>
          </w:tcPr>
          <w:p w14:paraId="76248DFE" w14:textId="77777777" w:rsidR="002A1091" w:rsidRPr="0078657F" w:rsidRDefault="002A1091" w:rsidP="002A1091">
            <w:pPr>
              <w:pStyle w:val="Geenafstand"/>
              <w:rPr>
                <w:sz w:val="16"/>
                <w:szCs w:val="16"/>
              </w:rPr>
            </w:pPr>
            <w:r>
              <w:rPr>
                <w:sz w:val="16"/>
                <w:szCs w:val="16"/>
              </w:rPr>
              <w:t xml:space="preserve">Kolom 12 </w:t>
            </w:r>
          </w:p>
        </w:tc>
        <w:tc>
          <w:tcPr>
            <w:tcW w:w="964" w:type="dxa"/>
          </w:tcPr>
          <w:p w14:paraId="73684C78" w14:textId="77777777" w:rsidR="002A1091" w:rsidRPr="0078657F" w:rsidRDefault="002A1091" w:rsidP="002A1091">
            <w:pPr>
              <w:pStyle w:val="Geenafstand"/>
              <w:rPr>
                <w:sz w:val="16"/>
                <w:szCs w:val="16"/>
              </w:rPr>
            </w:pPr>
            <w:r>
              <w:rPr>
                <w:sz w:val="16"/>
                <w:szCs w:val="16"/>
              </w:rPr>
              <w:t>Kolom 14</w:t>
            </w:r>
          </w:p>
        </w:tc>
      </w:tr>
    </w:tbl>
    <w:p w14:paraId="3893CE9F" w14:textId="77777777" w:rsidR="002A1091"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Opgave 6.3</w:t>
      </w:r>
    </w:p>
    <w:p w14:paraId="42CD40EB" w14:textId="21B597AB"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1.</w:t>
      </w:r>
      <w:r w:rsidRPr="00A80F06">
        <w:rPr>
          <w:rFonts w:ascii="Times New Roman" w:hAnsi="Times New Roman"/>
          <w:sz w:val="22"/>
          <w:szCs w:val="22"/>
        </w:rPr>
        <w:tab/>
        <w:t>Indien de werknemer te veel loon heeft ontvangen en dit binnen een redelijke termijn terugbetaalt, corrigeert de werkgever de loonstaat. Heeft de werkgever de loonaangifte al gedaan en is de aangiftetermijn nog niet voorbij</w:t>
      </w:r>
      <w:r w:rsidR="000D0211">
        <w:rPr>
          <w:rFonts w:ascii="Times New Roman" w:hAnsi="Times New Roman"/>
          <w:sz w:val="22"/>
          <w:szCs w:val="22"/>
        </w:rPr>
        <w:t>,</w:t>
      </w:r>
      <w:r w:rsidRPr="00A80F06">
        <w:rPr>
          <w:rFonts w:ascii="Times New Roman" w:hAnsi="Times New Roman"/>
          <w:sz w:val="22"/>
          <w:szCs w:val="22"/>
        </w:rPr>
        <w:t xml:space="preserve"> dan corrigeert de werkgever de loonaangifte. </w:t>
      </w:r>
      <w:r w:rsidR="000D0211">
        <w:rPr>
          <w:rFonts w:ascii="Times New Roman" w:hAnsi="Times New Roman"/>
          <w:sz w:val="22"/>
          <w:szCs w:val="22"/>
        </w:rPr>
        <w:br/>
      </w:r>
      <w:r w:rsidRPr="00A80F06">
        <w:rPr>
          <w:rFonts w:ascii="Times New Roman" w:hAnsi="Times New Roman"/>
          <w:sz w:val="22"/>
          <w:szCs w:val="22"/>
        </w:rPr>
        <w:t>Is de loonaangiftetermijn al voorbij</w:t>
      </w:r>
      <w:r w:rsidR="000D0211">
        <w:rPr>
          <w:rFonts w:ascii="Times New Roman" w:hAnsi="Times New Roman"/>
          <w:sz w:val="22"/>
          <w:szCs w:val="22"/>
        </w:rPr>
        <w:t>,</w:t>
      </w:r>
      <w:r w:rsidRPr="00A80F06">
        <w:rPr>
          <w:rFonts w:ascii="Times New Roman" w:hAnsi="Times New Roman"/>
          <w:sz w:val="22"/>
          <w:szCs w:val="22"/>
        </w:rPr>
        <w:t xml:space="preserve"> dan stuurt de werkgever een correctiebericht in met een volgende aangifte. </w:t>
      </w:r>
      <w:r w:rsidR="002A1091">
        <w:rPr>
          <w:rFonts w:ascii="Times New Roman" w:hAnsi="Times New Roman"/>
          <w:sz w:val="22"/>
          <w:szCs w:val="22"/>
        </w:rPr>
        <w:br/>
      </w:r>
      <w:r w:rsidRPr="00A80F06">
        <w:rPr>
          <w:rFonts w:ascii="Times New Roman" w:hAnsi="Times New Roman"/>
          <w:sz w:val="22"/>
          <w:szCs w:val="22"/>
        </w:rPr>
        <w:t xml:space="preserve">Indien de werkgever het te veel betaalde loon na afloop van het jaar ontdekt, </w:t>
      </w:r>
      <w:r w:rsidR="000D0211">
        <w:rPr>
          <w:rFonts w:ascii="Times New Roman" w:hAnsi="Times New Roman"/>
          <w:sz w:val="22"/>
          <w:szCs w:val="22"/>
        </w:rPr>
        <w:t xml:space="preserve">moet hij </w:t>
      </w:r>
      <w:r w:rsidRPr="00A80F06">
        <w:rPr>
          <w:rFonts w:ascii="Times New Roman" w:hAnsi="Times New Roman"/>
          <w:sz w:val="22"/>
          <w:szCs w:val="22"/>
        </w:rPr>
        <w:t>het te veel betaalde loon bruto terug vragen. Dit vormt voor de werknemer negatief loon in het jaar van terugbetaling, De werkgever verrekent dit negatieve loon ineens of in meerdere betalingen aan de werknemer. De werkgever berekent loonheffingen over het saldo.</w:t>
      </w:r>
      <w:r w:rsidR="002A1091">
        <w:rPr>
          <w:rFonts w:ascii="Times New Roman" w:hAnsi="Times New Roman"/>
          <w:sz w:val="22"/>
          <w:szCs w:val="22"/>
        </w:rPr>
        <w:br/>
      </w:r>
      <w:r w:rsidRPr="00A80F06">
        <w:rPr>
          <w:rFonts w:ascii="Times New Roman" w:hAnsi="Times New Roman"/>
          <w:sz w:val="22"/>
          <w:szCs w:val="22"/>
        </w:rPr>
        <w:t xml:space="preserve">De werkgever kan </w:t>
      </w:r>
      <w:r w:rsidR="000D0211">
        <w:rPr>
          <w:rFonts w:ascii="Times New Roman" w:hAnsi="Times New Roman"/>
          <w:sz w:val="22"/>
          <w:szCs w:val="22"/>
        </w:rPr>
        <w:t xml:space="preserve">er </w:t>
      </w:r>
      <w:r w:rsidRPr="00A80F06">
        <w:rPr>
          <w:rFonts w:ascii="Times New Roman" w:hAnsi="Times New Roman"/>
          <w:sz w:val="22"/>
          <w:szCs w:val="22"/>
        </w:rPr>
        <w:t xml:space="preserve">ook </w:t>
      </w:r>
      <w:r w:rsidR="000D0211">
        <w:rPr>
          <w:rFonts w:ascii="Times New Roman" w:hAnsi="Times New Roman"/>
          <w:sz w:val="22"/>
          <w:szCs w:val="22"/>
        </w:rPr>
        <w:t xml:space="preserve">voor </w:t>
      </w:r>
      <w:r w:rsidRPr="00A80F06">
        <w:rPr>
          <w:rFonts w:ascii="Times New Roman" w:hAnsi="Times New Roman"/>
          <w:sz w:val="22"/>
          <w:szCs w:val="22"/>
        </w:rPr>
        <w:t>kiezen om het negatieve loon niet te verrekenen. De werknemer mag dit negatieve loon dan verrekenen in de aangifte inkomstenbelasting in het jaar van terugbetaling. De werkgever verstrekte een negatieve jaaropgaaf.</w:t>
      </w:r>
    </w:p>
    <w:p w14:paraId="5B1083EC" w14:textId="77777777"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2.</w:t>
      </w:r>
      <w:r w:rsidRPr="00A80F06">
        <w:rPr>
          <w:rFonts w:ascii="Times New Roman" w:hAnsi="Times New Roman"/>
          <w:sz w:val="22"/>
          <w:szCs w:val="22"/>
        </w:rPr>
        <w:tab/>
        <w:t>Indien een werkgever met een werknemer een nettoloon heeft afgesproken, heeft hij zich tot de werknemer verbonden om dit bedrag ook te betalen. Inhoudingen op het loon komen dan voor rekening en risico van de werkgever. Wijzigen in de loonheffing of premies voor aanspraken komen dan ten gunste of ten laste van de werkgever. Een verhoging van de pensioenpremie komt dan geheel voor rekening van de werkgever.</w:t>
      </w:r>
    </w:p>
    <w:p w14:paraId="23A1EAC0" w14:textId="77777777"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3.</w:t>
      </w:r>
      <w:r w:rsidRPr="00A80F06">
        <w:rPr>
          <w:rFonts w:ascii="Times New Roman" w:hAnsi="Times New Roman"/>
          <w:sz w:val="22"/>
          <w:szCs w:val="22"/>
        </w:rPr>
        <w:tab/>
        <w:t xml:space="preserve">Loon in natura wordt gewaardeerd tegen de waarde in het economisch verkeer, tenzij de werkgever beschikt over een factuur van de leverancier. De waarde van het loon is dan de factuurwaarde inclusief btw (21%). Dus in dit geval € 300 x 1,21 = € 363. </w:t>
      </w:r>
    </w:p>
    <w:p w14:paraId="016EF594" w14:textId="77777777" w:rsidR="002A1091" w:rsidRDefault="002A1091" w:rsidP="00A80F06">
      <w:pPr>
        <w:pStyle w:val="Tekstzonderopmaak"/>
        <w:ind w:left="567" w:hanging="567"/>
        <w:rPr>
          <w:rFonts w:ascii="Times New Roman" w:hAnsi="Times New Roman"/>
          <w:sz w:val="22"/>
          <w:szCs w:val="22"/>
        </w:rPr>
      </w:pPr>
    </w:p>
    <w:p w14:paraId="7C9CB9DF" w14:textId="77777777" w:rsidR="002A1091"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Opgave 6.4</w:t>
      </w:r>
    </w:p>
    <w:p w14:paraId="3B7ACC2F" w14:textId="686FECC8" w:rsidR="00A80F06" w:rsidRPr="00A80F06" w:rsidRDefault="002A1091" w:rsidP="002A1091">
      <w:pPr>
        <w:pStyle w:val="Tekstzonderopmaak"/>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rPr>
        <w:tab/>
      </w:r>
      <w:r w:rsidR="00A80F06" w:rsidRPr="00A80F06">
        <w:rPr>
          <w:rFonts w:ascii="Times New Roman" w:hAnsi="Times New Roman"/>
          <w:sz w:val="22"/>
          <w:szCs w:val="22"/>
        </w:rPr>
        <w:t>is geen loon</w:t>
      </w:r>
    </w:p>
    <w:p w14:paraId="70F7E8B5" w14:textId="77777777" w:rsidR="00A80F06" w:rsidRPr="00A80F06" w:rsidRDefault="00A80F06" w:rsidP="00A80F06">
      <w:pPr>
        <w:pStyle w:val="Tekstzonderopmaak"/>
        <w:ind w:left="567" w:hanging="567"/>
        <w:rPr>
          <w:rFonts w:ascii="Times New Roman" w:hAnsi="Times New Roman"/>
          <w:sz w:val="22"/>
          <w:szCs w:val="22"/>
        </w:rPr>
      </w:pPr>
    </w:p>
    <w:p w14:paraId="6926110B" w14:textId="77777777" w:rsidR="002A1091"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Opgave 6.5</w:t>
      </w:r>
    </w:p>
    <w:p w14:paraId="3EF86BFE" w14:textId="688C4AFF"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80F06" w:rsidRPr="00A80F06">
        <w:rPr>
          <w:rFonts w:ascii="Times New Roman" w:hAnsi="Times New Roman"/>
          <w:sz w:val="22"/>
          <w:szCs w:val="22"/>
        </w:rPr>
        <w:t>behoort niet tot het uniform loon</w:t>
      </w:r>
    </w:p>
    <w:p w14:paraId="5B53BE9F" w14:textId="2ECFFE38"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A80F06" w:rsidRPr="00A80F06">
        <w:rPr>
          <w:rFonts w:ascii="Times New Roman" w:hAnsi="Times New Roman"/>
          <w:sz w:val="22"/>
          <w:szCs w:val="22"/>
        </w:rPr>
        <w:t>vormt een werkgeverslast</w:t>
      </w:r>
    </w:p>
    <w:p w14:paraId="36C4C150" w14:textId="77777777" w:rsidR="00A80F06" w:rsidRPr="00A80F06" w:rsidRDefault="00A80F06" w:rsidP="00A80F06">
      <w:pPr>
        <w:pStyle w:val="Tekstzonderopmaak"/>
        <w:ind w:left="567" w:hanging="567"/>
        <w:rPr>
          <w:rFonts w:ascii="Times New Roman" w:hAnsi="Times New Roman"/>
          <w:sz w:val="22"/>
          <w:szCs w:val="22"/>
        </w:rPr>
      </w:pPr>
    </w:p>
    <w:p w14:paraId="3538F4F4" w14:textId="7468CF39" w:rsidR="00A80F06"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t xml:space="preserve">Opgave 6.6 </w:t>
      </w:r>
    </w:p>
    <w:p w14:paraId="6519F4C7" w14:textId="497878CC"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A80F06" w:rsidRPr="00A80F06">
        <w:rPr>
          <w:rFonts w:ascii="Times New Roman" w:hAnsi="Times New Roman"/>
          <w:sz w:val="22"/>
          <w:szCs w:val="22"/>
        </w:rPr>
        <w:t xml:space="preserve">kan belast zijn voor alle loonheffingen </w:t>
      </w:r>
    </w:p>
    <w:p w14:paraId="2FD062B7" w14:textId="21C9779D"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80F06" w:rsidRPr="00A80F06">
        <w:rPr>
          <w:rFonts w:ascii="Times New Roman" w:hAnsi="Times New Roman"/>
          <w:sz w:val="22"/>
          <w:szCs w:val="22"/>
        </w:rPr>
        <w:t xml:space="preserve">hier kan de </w:t>
      </w:r>
      <w:r w:rsidR="004C2FE2">
        <w:rPr>
          <w:rFonts w:ascii="Times New Roman" w:hAnsi="Times New Roman"/>
          <w:sz w:val="22"/>
          <w:szCs w:val="22"/>
        </w:rPr>
        <w:t>Zvw</w:t>
      </w:r>
      <w:r w:rsidR="00A80F06" w:rsidRPr="00A80F06">
        <w:rPr>
          <w:rFonts w:ascii="Times New Roman" w:hAnsi="Times New Roman"/>
          <w:sz w:val="22"/>
          <w:szCs w:val="22"/>
        </w:rPr>
        <w:t xml:space="preserve">-bijdrage op worden ingehouden </w:t>
      </w:r>
    </w:p>
    <w:p w14:paraId="6867D9F3" w14:textId="70C7D475"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A80F06" w:rsidRPr="00A80F06">
        <w:rPr>
          <w:rFonts w:ascii="Times New Roman" w:hAnsi="Times New Roman"/>
          <w:sz w:val="22"/>
          <w:szCs w:val="22"/>
        </w:rPr>
        <w:t>is belast voor de loonheffing</w:t>
      </w:r>
    </w:p>
    <w:p w14:paraId="73212673" w14:textId="77777777" w:rsidR="00A80F06" w:rsidRPr="00A80F06" w:rsidRDefault="00A80F06" w:rsidP="00A80F06">
      <w:pPr>
        <w:pStyle w:val="Tekstzonderopmaak"/>
        <w:ind w:left="567" w:hanging="567"/>
        <w:rPr>
          <w:rFonts w:ascii="Times New Roman" w:hAnsi="Times New Roman"/>
          <w:sz w:val="22"/>
          <w:szCs w:val="22"/>
        </w:rPr>
      </w:pPr>
    </w:p>
    <w:p w14:paraId="2D9140E3" w14:textId="77777777" w:rsidR="00A77B14" w:rsidRDefault="00A77B14">
      <w:pPr>
        <w:rPr>
          <w:rFonts w:ascii="Times New Roman" w:eastAsia="Consolas" w:hAnsi="Times New Roman" w:cs="Consolas"/>
          <w:b/>
          <w:bCs/>
          <w:lang w:eastAsia="nl-NL"/>
        </w:rPr>
      </w:pPr>
      <w:r>
        <w:rPr>
          <w:rFonts w:ascii="Times New Roman" w:hAnsi="Times New Roman"/>
          <w:b/>
          <w:bCs/>
        </w:rPr>
        <w:br w:type="page"/>
      </w:r>
    </w:p>
    <w:p w14:paraId="59CD0E8D" w14:textId="7CAA5524" w:rsidR="00A80F06" w:rsidRPr="002A1091" w:rsidRDefault="00A80F06" w:rsidP="00A80F06">
      <w:pPr>
        <w:pStyle w:val="Tekstzonderopmaak"/>
        <w:ind w:left="567" w:hanging="567"/>
        <w:rPr>
          <w:rFonts w:ascii="Times New Roman" w:hAnsi="Times New Roman"/>
          <w:b/>
          <w:bCs/>
          <w:sz w:val="22"/>
          <w:szCs w:val="22"/>
        </w:rPr>
      </w:pPr>
      <w:r w:rsidRPr="002A1091">
        <w:rPr>
          <w:rFonts w:ascii="Times New Roman" w:hAnsi="Times New Roman"/>
          <w:b/>
          <w:bCs/>
          <w:sz w:val="22"/>
          <w:szCs w:val="22"/>
        </w:rPr>
        <w:lastRenderedPageBreak/>
        <w:t>Opgave 6.7</w:t>
      </w:r>
    </w:p>
    <w:tbl>
      <w:tblPr>
        <w:tblStyle w:val="Tabelraster"/>
        <w:tblpPr w:leftFromText="141" w:rightFromText="141" w:vertAnchor="text" w:horzAnchor="margin" w:tblpY="898"/>
        <w:tblW w:w="8926" w:type="dxa"/>
        <w:tblLook w:val="04A0" w:firstRow="1" w:lastRow="0" w:firstColumn="1" w:lastColumn="0" w:noHBand="0" w:noVBand="1"/>
      </w:tblPr>
      <w:tblGrid>
        <w:gridCol w:w="6168"/>
        <w:gridCol w:w="1482"/>
        <w:gridCol w:w="1276"/>
      </w:tblGrid>
      <w:tr w:rsidR="002A1091" w14:paraId="505C37CA" w14:textId="77777777" w:rsidTr="002A1091">
        <w:tc>
          <w:tcPr>
            <w:tcW w:w="6168" w:type="dxa"/>
          </w:tcPr>
          <w:p w14:paraId="008FEC4D" w14:textId="77777777" w:rsidR="002A1091" w:rsidRPr="00DE40E3" w:rsidRDefault="002A1091" w:rsidP="002A1091">
            <w:pPr>
              <w:rPr>
                <w:b/>
                <w:bCs/>
              </w:rPr>
            </w:pPr>
            <w:r>
              <w:rPr>
                <w:b/>
                <w:bCs/>
              </w:rPr>
              <w:t>Uitkering</w:t>
            </w:r>
          </w:p>
        </w:tc>
        <w:tc>
          <w:tcPr>
            <w:tcW w:w="2758" w:type="dxa"/>
            <w:gridSpan w:val="2"/>
          </w:tcPr>
          <w:p w14:paraId="2C68ED16" w14:textId="7F161C3A" w:rsidR="002A1091" w:rsidRPr="00DE40E3" w:rsidRDefault="002A1091" w:rsidP="002A1091">
            <w:pPr>
              <w:rPr>
                <w:b/>
                <w:bCs/>
              </w:rPr>
            </w:pPr>
            <w:r>
              <w:rPr>
                <w:b/>
                <w:bCs/>
              </w:rPr>
              <w:t>Premie werknemers</w:t>
            </w:r>
            <w:r>
              <w:rPr>
                <w:b/>
                <w:bCs/>
              </w:rPr>
              <w:t>-</w:t>
            </w:r>
            <w:r>
              <w:rPr>
                <w:b/>
                <w:bCs/>
              </w:rPr>
              <w:br/>
            </w:r>
            <w:r>
              <w:rPr>
                <w:b/>
                <w:bCs/>
              </w:rPr>
              <w:t>verzekeringen verschuldigd</w:t>
            </w:r>
          </w:p>
        </w:tc>
      </w:tr>
      <w:tr w:rsidR="002A1091" w14:paraId="2A20DAD4" w14:textId="77777777" w:rsidTr="002A1091">
        <w:tc>
          <w:tcPr>
            <w:tcW w:w="6168" w:type="dxa"/>
          </w:tcPr>
          <w:p w14:paraId="7CD51AB5" w14:textId="77777777" w:rsidR="002A1091" w:rsidRDefault="002A1091" w:rsidP="002A1091"/>
        </w:tc>
        <w:tc>
          <w:tcPr>
            <w:tcW w:w="1482" w:type="dxa"/>
          </w:tcPr>
          <w:p w14:paraId="166E7D81" w14:textId="77777777" w:rsidR="002A1091" w:rsidRPr="000D0211" w:rsidRDefault="002A1091" w:rsidP="002A1091">
            <w:pPr>
              <w:jc w:val="center"/>
              <w:rPr>
                <w:b/>
                <w:bCs/>
              </w:rPr>
            </w:pPr>
            <w:r w:rsidRPr="000D0211">
              <w:rPr>
                <w:b/>
                <w:bCs/>
              </w:rPr>
              <w:t>Ja</w:t>
            </w:r>
          </w:p>
        </w:tc>
        <w:tc>
          <w:tcPr>
            <w:tcW w:w="1276" w:type="dxa"/>
          </w:tcPr>
          <w:p w14:paraId="27D17922" w14:textId="77777777" w:rsidR="002A1091" w:rsidRPr="000D0211" w:rsidRDefault="002A1091" w:rsidP="002A1091">
            <w:pPr>
              <w:jc w:val="center"/>
              <w:rPr>
                <w:b/>
                <w:bCs/>
              </w:rPr>
            </w:pPr>
            <w:r w:rsidRPr="000D0211">
              <w:rPr>
                <w:b/>
                <w:bCs/>
              </w:rPr>
              <w:t>Nee</w:t>
            </w:r>
          </w:p>
        </w:tc>
      </w:tr>
      <w:tr w:rsidR="002A1091" w14:paraId="132AF4D2" w14:textId="77777777" w:rsidTr="002A1091">
        <w:tc>
          <w:tcPr>
            <w:tcW w:w="6168" w:type="dxa"/>
          </w:tcPr>
          <w:p w14:paraId="4977C9D0" w14:textId="77777777" w:rsidR="002A1091" w:rsidRDefault="002A1091" w:rsidP="002A1091">
            <w:r>
              <w:t>Aanvulling werkgever op de ZW</w:t>
            </w:r>
          </w:p>
        </w:tc>
        <w:tc>
          <w:tcPr>
            <w:tcW w:w="1482" w:type="dxa"/>
          </w:tcPr>
          <w:p w14:paraId="1385FF64" w14:textId="77777777" w:rsidR="002A1091" w:rsidRDefault="002A1091" w:rsidP="002A1091">
            <w:pPr>
              <w:jc w:val="center"/>
            </w:pPr>
            <w:r>
              <w:t>X</w:t>
            </w:r>
          </w:p>
        </w:tc>
        <w:tc>
          <w:tcPr>
            <w:tcW w:w="1276" w:type="dxa"/>
          </w:tcPr>
          <w:p w14:paraId="16A3561B" w14:textId="77777777" w:rsidR="002A1091" w:rsidRDefault="002A1091" w:rsidP="002A1091">
            <w:pPr>
              <w:jc w:val="center"/>
            </w:pPr>
          </w:p>
        </w:tc>
      </w:tr>
      <w:tr w:rsidR="002A1091" w14:paraId="4AF66599" w14:textId="77777777" w:rsidTr="002A1091">
        <w:tc>
          <w:tcPr>
            <w:tcW w:w="6168" w:type="dxa"/>
          </w:tcPr>
          <w:p w14:paraId="71FED9CD" w14:textId="77777777" w:rsidR="002A1091" w:rsidRDefault="002A1091" w:rsidP="002A1091">
            <w:r>
              <w:t>AOW</w:t>
            </w:r>
          </w:p>
        </w:tc>
        <w:tc>
          <w:tcPr>
            <w:tcW w:w="1482" w:type="dxa"/>
          </w:tcPr>
          <w:p w14:paraId="58F6928B" w14:textId="77777777" w:rsidR="002A1091" w:rsidRDefault="002A1091" w:rsidP="002A1091">
            <w:pPr>
              <w:jc w:val="center"/>
            </w:pPr>
          </w:p>
        </w:tc>
        <w:tc>
          <w:tcPr>
            <w:tcW w:w="1276" w:type="dxa"/>
          </w:tcPr>
          <w:p w14:paraId="0660CF1E" w14:textId="77777777" w:rsidR="002A1091" w:rsidRDefault="002A1091" w:rsidP="002A1091">
            <w:pPr>
              <w:jc w:val="center"/>
            </w:pPr>
            <w:r>
              <w:t>X</w:t>
            </w:r>
          </w:p>
        </w:tc>
      </w:tr>
      <w:tr w:rsidR="002A1091" w14:paraId="6629382E" w14:textId="77777777" w:rsidTr="002A1091">
        <w:tc>
          <w:tcPr>
            <w:tcW w:w="6168" w:type="dxa"/>
          </w:tcPr>
          <w:p w14:paraId="69A48528" w14:textId="77777777" w:rsidR="002A1091" w:rsidRDefault="002A1091" w:rsidP="002A1091">
            <w:r>
              <w:t>IOAW</w:t>
            </w:r>
          </w:p>
        </w:tc>
        <w:tc>
          <w:tcPr>
            <w:tcW w:w="1482" w:type="dxa"/>
          </w:tcPr>
          <w:p w14:paraId="679542EB" w14:textId="77777777" w:rsidR="002A1091" w:rsidRDefault="002A1091" w:rsidP="002A1091">
            <w:pPr>
              <w:jc w:val="center"/>
            </w:pPr>
          </w:p>
        </w:tc>
        <w:tc>
          <w:tcPr>
            <w:tcW w:w="1276" w:type="dxa"/>
          </w:tcPr>
          <w:p w14:paraId="64352715" w14:textId="77777777" w:rsidR="002A1091" w:rsidRDefault="002A1091" w:rsidP="002A1091">
            <w:pPr>
              <w:jc w:val="center"/>
            </w:pPr>
            <w:r>
              <w:t>X</w:t>
            </w:r>
          </w:p>
        </w:tc>
      </w:tr>
      <w:tr w:rsidR="002A1091" w14:paraId="20003732" w14:textId="77777777" w:rsidTr="002A1091">
        <w:tc>
          <w:tcPr>
            <w:tcW w:w="6168" w:type="dxa"/>
          </w:tcPr>
          <w:p w14:paraId="565D1799" w14:textId="77777777" w:rsidR="002A1091" w:rsidRDefault="002A1091" w:rsidP="002A1091">
            <w:r>
              <w:t>Loonbetaling bij ziekte</w:t>
            </w:r>
          </w:p>
        </w:tc>
        <w:tc>
          <w:tcPr>
            <w:tcW w:w="1482" w:type="dxa"/>
          </w:tcPr>
          <w:p w14:paraId="4C5F2F15" w14:textId="77777777" w:rsidR="002A1091" w:rsidRDefault="002A1091" w:rsidP="002A1091">
            <w:pPr>
              <w:jc w:val="center"/>
            </w:pPr>
            <w:r>
              <w:t>X</w:t>
            </w:r>
          </w:p>
        </w:tc>
        <w:tc>
          <w:tcPr>
            <w:tcW w:w="1276" w:type="dxa"/>
          </w:tcPr>
          <w:p w14:paraId="7A9E250C" w14:textId="77777777" w:rsidR="002A1091" w:rsidRDefault="002A1091" w:rsidP="002A1091">
            <w:pPr>
              <w:jc w:val="center"/>
            </w:pPr>
          </w:p>
        </w:tc>
      </w:tr>
      <w:tr w:rsidR="002A1091" w14:paraId="267C9F4E" w14:textId="77777777" w:rsidTr="002A1091">
        <w:tc>
          <w:tcPr>
            <w:tcW w:w="6168" w:type="dxa"/>
          </w:tcPr>
          <w:p w14:paraId="43523A21" w14:textId="77777777" w:rsidR="002A1091" w:rsidRDefault="002A1091" w:rsidP="002A1091">
            <w:r>
              <w:t>Lijfrente</w:t>
            </w:r>
          </w:p>
        </w:tc>
        <w:tc>
          <w:tcPr>
            <w:tcW w:w="1482" w:type="dxa"/>
          </w:tcPr>
          <w:p w14:paraId="448CC9F9" w14:textId="77777777" w:rsidR="002A1091" w:rsidRDefault="002A1091" w:rsidP="002A1091">
            <w:pPr>
              <w:jc w:val="center"/>
            </w:pPr>
          </w:p>
        </w:tc>
        <w:tc>
          <w:tcPr>
            <w:tcW w:w="1276" w:type="dxa"/>
          </w:tcPr>
          <w:p w14:paraId="682D21F5" w14:textId="77777777" w:rsidR="002A1091" w:rsidRDefault="002A1091" w:rsidP="002A1091">
            <w:pPr>
              <w:jc w:val="center"/>
            </w:pPr>
            <w:r>
              <w:t>X</w:t>
            </w:r>
          </w:p>
        </w:tc>
      </w:tr>
      <w:tr w:rsidR="002A1091" w14:paraId="187A0918" w14:textId="77777777" w:rsidTr="002A1091">
        <w:tc>
          <w:tcPr>
            <w:tcW w:w="6168" w:type="dxa"/>
          </w:tcPr>
          <w:p w14:paraId="15F82B03" w14:textId="77777777" w:rsidR="002A1091" w:rsidRDefault="002A1091" w:rsidP="002A1091">
            <w:r>
              <w:t>Toeslagenwet</w:t>
            </w:r>
          </w:p>
        </w:tc>
        <w:tc>
          <w:tcPr>
            <w:tcW w:w="1482" w:type="dxa"/>
          </w:tcPr>
          <w:p w14:paraId="6C96C3FD" w14:textId="77777777" w:rsidR="002A1091" w:rsidRDefault="002A1091" w:rsidP="002A1091">
            <w:pPr>
              <w:jc w:val="center"/>
            </w:pPr>
            <w:r>
              <w:t>X</w:t>
            </w:r>
          </w:p>
        </w:tc>
        <w:tc>
          <w:tcPr>
            <w:tcW w:w="1276" w:type="dxa"/>
          </w:tcPr>
          <w:p w14:paraId="6EE9C010" w14:textId="77777777" w:rsidR="002A1091" w:rsidRDefault="002A1091" w:rsidP="002A1091">
            <w:pPr>
              <w:jc w:val="center"/>
            </w:pPr>
          </w:p>
        </w:tc>
      </w:tr>
      <w:tr w:rsidR="002A1091" w14:paraId="68A087BB" w14:textId="77777777" w:rsidTr="002A1091">
        <w:tc>
          <w:tcPr>
            <w:tcW w:w="6168" w:type="dxa"/>
          </w:tcPr>
          <w:p w14:paraId="1CBBAB1F" w14:textId="77777777" w:rsidR="002A1091" w:rsidRDefault="002A1091" w:rsidP="002A1091">
            <w:r>
              <w:t>Wajong</w:t>
            </w:r>
          </w:p>
        </w:tc>
        <w:tc>
          <w:tcPr>
            <w:tcW w:w="1482" w:type="dxa"/>
          </w:tcPr>
          <w:p w14:paraId="66A09016" w14:textId="77777777" w:rsidR="002A1091" w:rsidRDefault="002A1091" w:rsidP="002A1091">
            <w:pPr>
              <w:jc w:val="center"/>
            </w:pPr>
          </w:p>
        </w:tc>
        <w:tc>
          <w:tcPr>
            <w:tcW w:w="1276" w:type="dxa"/>
          </w:tcPr>
          <w:p w14:paraId="38C4954D" w14:textId="77777777" w:rsidR="002A1091" w:rsidRDefault="002A1091" w:rsidP="002A1091">
            <w:pPr>
              <w:jc w:val="center"/>
            </w:pPr>
            <w:r>
              <w:t>X</w:t>
            </w:r>
          </w:p>
        </w:tc>
      </w:tr>
      <w:tr w:rsidR="002A1091" w14:paraId="25513BFA" w14:textId="77777777" w:rsidTr="002A1091">
        <w:tc>
          <w:tcPr>
            <w:tcW w:w="6168" w:type="dxa"/>
          </w:tcPr>
          <w:p w14:paraId="71840C30" w14:textId="77777777" w:rsidR="002A1091" w:rsidRDefault="002A1091" w:rsidP="002A1091">
            <w:proofErr w:type="spellStart"/>
            <w:r>
              <w:t>Wazo</w:t>
            </w:r>
            <w:proofErr w:type="spellEnd"/>
          </w:p>
        </w:tc>
        <w:tc>
          <w:tcPr>
            <w:tcW w:w="1482" w:type="dxa"/>
          </w:tcPr>
          <w:p w14:paraId="71D485EB" w14:textId="77777777" w:rsidR="002A1091" w:rsidRDefault="002A1091" w:rsidP="002A1091">
            <w:pPr>
              <w:jc w:val="center"/>
            </w:pPr>
            <w:r>
              <w:t>X</w:t>
            </w:r>
          </w:p>
        </w:tc>
        <w:tc>
          <w:tcPr>
            <w:tcW w:w="1276" w:type="dxa"/>
          </w:tcPr>
          <w:p w14:paraId="01228B93" w14:textId="77777777" w:rsidR="002A1091" w:rsidRDefault="002A1091" w:rsidP="002A1091">
            <w:pPr>
              <w:jc w:val="center"/>
            </w:pPr>
          </w:p>
        </w:tc>
      </w:tr>
      <w:tr w:rsidR="002A1091" w14:paraId="635F92DF" w14:textId="77777777" w:rsidTr="002A1091">
        <w:tc>
          <w:tcPr>
            <w:tcW w:w="6168" w:type="dxa"/>
          </w:tcPr>
          <w:p w14:paraId="3876BACA" w14:textId="77777777" w:rsidR="002A1091" w:rsidRDefault="002A1091" w:rsidP="002A1091">
            <w:r>
              <w:t>WW</w:t>
            </w:r>
          </w:p>
        </w:tc>
        <w:tc>
          <w:tcPr>
            <w:tcW w:w="1482" w:type="dxa"/>
          </w:tcPr>
          <w:p w14:paraId="3DE8BBF9" w14:textId="77777777" w:rsidR="002A1091" w:rsidRDefault="002A1091" w:rsidP="002A1091">
            <w:pPr>
              <w:jc w:val="center"/>
            </w:pPr>
            <w:r>
              <w:t>X</w:t>
            </w:r>
          </w:p>
        </w:tc>
        <w:tc>
          <w:tcPr>
            <w:tcW w:w="1276" w:type="dxa"/>
          </w:tcPr>
          <w:p w14:paraId="248026DC" w14:textId="77777777" w:rsidR="002A1091" w:rsidRDefault="002A1091" w:rsidP="002A1091">
            <w:pPr>
              <w:jc w:val="center"/>
            </w:pPr>
          </w:p>
        </w:tc>
      </w:tr>
    </w:tbl>
    <w:p w14:paraId="2AB40BF8" w14:textId="53897244" w:rsidR="00A80F06" w:rsidRPr="00A80F06" w:rsidRDefault="002A1091" w:rsidP="00A80F06">
      <w:pPr>
        <w:pStyle w:val="Tekstzonderopmaak"/>
        <w:ind w:left="567" w:hanging="567"/>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A80F06" w:rsidRPr="00A80F06">
        <w:rPr>
          <w:rFonts w:ascii="Times New Roman" w:hAnsi="Times New Roman"/>
          <w:sz w:val="22"/>
          <w:szCs w:val="22"/>
        </w:rPr>
        <w:t>Dit is in het algemeen gunstig voor zowel werkgever als werknemer</w:t>
      </w:r>
    </w:p>
    <w:p w14:paraId="583BED47" w14:textId="77777777" w:rsidR="00A80F06" w:rsidRPr="00A80F06" w:rsidRDefault="00A80F06" w:rsidP="00A80F06">
      <w:pPr>
        <w:pStyle w:val="Tekstzonderopmaak"/>
        <w:ind w:left="567" w:hanging="567"/>
        <w:rPr>
          <w:rFonts w:ascii="Times New Roman" w:hAnsi="Times New Roman"/>
          <w:sz w:val="22"/>
          <w:szCs w:val="22"/>
        </w:rPr>
      </w:pPr>
    </w:p>
    <w:p w14:paraId="2CD70C41" w14:textId="7BAF0E90" w:rsidR="00A80F06" w:rsidRPr="00A77B14" w:rsidRDefault="00A80F06" w:rsidP="002A1091">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6.8</w:t>
      </w:r>
    </w:p>
    <w:p w14:paraId="50FDE13E" w14:textId="77777777" w:rsidR="00A80F06" w:rsidRPr="00A80F06" w:rsidRDefault="00A80F06" w:rsidP="00A80F06">
      <w:pPr>
        <w:pStyle w:val="Tekstzonderopmaak"/>
        <w:ind w:left="567" w:hanging="567"/>
        <w:rPr>
          <w:rFonts w:ascii="Times New Roman" w:hAnsi="Times New Roman"/>
          <w:sz w:val="22"/>
          <w:szCs w:val="22"/>
        </w:rPr>
      </w:pPr>
    </w:p>
    <w:p w14:paraId="24AAD386" w14:textId="36159D10"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Opgaven 6.9</w:t>
      </w:r>
    </w:p>
    <w:p w14:paraId="2A6F4DBD" w14:textId="44376B5E"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
    <w:tbl>
      <w:tblPr>
        <w:tblStyle w:val="Tabelraster"/>
        <w:tblW w:w="8500" w:type="dxa"/>
        <w:tblInd w:w="562" w:type="dxa"/>
        <w:tblLook w:val="04A0" w:firstRow="1" w:lastRow="0" w:firstColumn="1" w:lastColumn="0" w:noHBand="0" w:noVBand="1"/>
      </w:tblPr>
      <w:tblGrid>
        <w:gridCol w:w="5245"/>
        <w:gridCol w:w="992"/>
        <w:gridCol w:w="1134"/>
        <w:gridCol w:w="1129"/>
      </w:tblGrid>
      <w:tr w:rsidR="00A77B14" w14:paraId="1B1F347E" w14:textId="77777777" w:rsidTr="00AB4217">
        <w:tc>
          <w:tcPr>
            <w:tcW w:w="5245" w:type="dxa"/>
          </w:tcPr>
          <w:p w14:paraId="268874DF" w14:textId="77777777" w:rsidR="00A77B14" w:rsidRPr="00DE40E3" w:rsidRDefault="00A77B14" w:rsidP="00AB4217">
            <w:pPr>
              <w:rPr>
                <w:b/>
                <w:bCs/>
              </w:rPr>
            </w:pPr>
            <w:bookmarkStart w:id="0" w:name="_Hlk186834015"/>
          </w:p>
        </w:tc>
        <w:tc>
          <w:tcPr>
            <w:tcW w:w="992" w:type="dxa"/>
          </w:tcPr>
          <w:p w14:paraId="5BF85EA9" w14:textId="77777777" w:rsidR="00A77B14" w:rsidRPr="00387434" w:rsidRDefault="00A77B14" w:rsidP="00AB4217">
            <w:proofErr w:type="spellStart"/>
            <w:r>
              <w:rPr>
                <w:b/>
                <w:bCs/>
              </w:rPr>
              <w:t>Inkoop-waarde</w:t>
            </w:r>
            <w:proofErr w:type="spellEnd"/>
            <w:r>
              <w:rPr>
                <w:b/>
                <w:bCs/>
              </w:rPr>
              <w:t xml:space="preserve"> incl. btw</w:t>
            </w:r>
          </w:p>
        </w:tc>
        <w:tc>
          <w:tcPr>
            <w:tcW w:w="1134" w:type="dxa"/>
          </w:tcPr>
          <w:p w14:paraId="62545674" w14:textId="77777777" w:rsidR="00A77B14" w:rsidRDefault="00A77B14" w:rsidP="00AB4217">
            <w:pPr>
              <w:rPr>
                <w:b/>
                <w:bCs/>
              </w:rPr>
            </w:pPr>
            <w:proofErr w:type="spellStart"/>
            <w:r>
              <w:rPr>
                <w:b/>
                <w:bCs/>
              </w:rPr>
              <w:t>Consu</w:t>
            </w:r>
            <w:proofErr w:type="spellEnd"/>
            <w:r>
              <w:rPr>
                <w:b/>
                <w:bCs/>
              </w:rPr>
              <w:t>-</w:t>
            </w:r>
          </w:p>
          <w:p w14:paraId="588590E8" w14:textId="77777777" w:rsidR="00A77B14" w:rsidRDefault="00A77B14" w:rsidP="00AB4217">
            <w:pPr>
              <w:rPr>
                <w:b/>
                <w:bCs/>
              </w:rPr>
            </w:pPr>
            <w:proofErr w:type="spellStart"/>
            <w:r>
              <w:rPr>
                <w:b/>
                <w:bCs/>
              </w:rPr>
              <w:t>menten</w:t>
            </w:r>
            <w:proofErr w:type="spellEnd"/>
            <w:r>
              <w:rPr>
                <w:b/>
                <w:bCs/>
              </w:rPr>
              <w:t>-prijs</w:t>
            </w:r>
          </w:p>
        </w:tc>
        <w:tc>
          <w:tcPr>
            <w:tcW w:w="1129" w:type="dxa"/>
          </w:tcPr>
          <w:p w14:paraId="1714FC49" w14:textId="77777777" w:rsidR="00A77B14" w:rsidRPr="00DE40E3" w:rsidRDefault="00A77B14" w:rsidP="00AB4217">
            <w:pPr>
              <w:rPr>
                <w:b/>
                <w:bCs/>
              </w:rPr>
            </w:pPr>
            <w:r>
              <w:rPr>
                <w:b/>
                <w:bCs/>
              </w:rPr>
              <w:t>Wettelijk forfait</w:t>
            </w:r>
          </w:p>
        </w:tc>
      </w:tr>
      <w:tr w:rsidR="00A77B14" w14:paraId="36C45677" w14:textId="77777777" w:rsidTr="00AB4217">
        <w:tc>
          <w:tcPr>
            <w:tcW w:w="5245" w:type="dxa"/>
          </w:tcPr>
          <w:p w14:paraId="172D938D" w14:textId="77777777" w:rsidR="00A77B14" w:rsidRDefault="00A77B14" w:rsidP="00AB4217">
            <w:r>
              <w:t>Bedrijfsfitness buiten de werkruimte</w:t>
            </w:r>
          </w:p>
        </w:tc>
        <w:tc>
          <w:tcPr>
            <w:tcW w:w="992" w:type="dxa"/>
          </w:tcPr>
          <w:p w14:paraId="4A825087" w14:textId="77777777" w:rsidR="00A77B14" w:rsidRDefault="00A77B14" w:rsidP="00AB4217">
            <w:pPr>
              <w:jc w:val="center"/>
            </w:pPr>
            <w:r>
              <w:t>X</w:t>
            </w:r>
          </w:p>
        </w:tc>
        <w:tc>
          <w:tcPr>
            <w:tcW w:w="1134" w:type="dxa"/>
          </w:tcPr>
          <w:p w14:paraId="04582FC0" w14:textId="77777777" w:rsidR="00A77B14" w:rsidRDefault="00A77B14" w:rsidP="00AB4217">
            <w:pPr>
              <w:jc w:val="center"/>
            </w:pPr>
          </w:p>
        </w:tc>
        <w:tc>
          <w:tcPr>
            <w:tcW w:w="1129" w:type="dxa"/>
          </w:tcPr>
          <w:p w14:paraId="462C9105" w14:textId="77777777" w:rsidR="00A77B14" w:rsidRDefault="00A77B14" w:rsidP="00AB4217">
            <w:pPr>
              <w:jc w:val="center"/>
            </w:pPr>
          </w:p>
        </w:tc>
      </w:tr>
      <w:tr w:rsidR="00A77B14" w14:paraId="0F6DE3CC" w14:textId="77777777" w:rsidTr="00AB4217">
        <w:tc>
          <w:tcPr>
            <w:tcW w:w="5245" w:type="dxa"/>
          </w:tcPr>
          <w:p w14:paraId="2535F16B" w14:textId="77777777" w:rsidR="00A77B14" w:rsidRDefault="00A77B14" w:rsidP="00AB4217">
            <w:r>
              <w:t>De werkgever heeft geen inkoopfactuur</w:t>
            </w:r>
          </w:p>
        </w:tc>
        <w:tc>
          <w:tcPr>
            <w:tcW w:w="992" w:type="dxa"/>
          </w:tcPr>
          <w:p w14:paraId="217B55B6" w14:textId="77777777" w:rsidR="00A77B14" w:rsidRDefault="00A77B14" w:rsidP="00AB4217">
            <w:pPr>
              <w:jc w:val="center"/>
            </w:pPr>
          </w:p>
        </w:tc>
        <w:tc>
          <w:tcPr>
            <w:tcW w:w="1134" w:type="dxa"/>
          </w:tcPr>
          <w:p w14:paraId="1393F7AB" w14:textId="77777777" w:rsidR="00A77B14" w:rsidRDefault="00A77B14" w:rsidP="00AB4217">
            <w:pPr>
              <w:jc w:val="center"/>
            </w:pPr>
            <w:r>
              <w:t>X</w:t>
            </w:r>
          </w:p>
        </w:tc>
        <w:tc>
          <w:tcPr>
            <w:tcW w:w="1129" w:type="dxa"/>
          </w:tcPr>
          <w:p w14:paraId="2E9118B7" w14:textId="77777777" w:rsidR="00A77B14" w:rsidRDefault="00A77B14" w:rsidP="00AB4217">
            <w:pPr>
              <w:jc w:val="center"/>
            </w:pPr>
          </w:p>
        </w:tc>
      </w:tr>
      <w:tr w:rsidR="00A77B14" w14:paraId="7D481A1C" w14:textId="77777777" w:rsidTr="00AB4217">
        <w:tc>
          <w:tcPr>
            <w:tcW w:w="5245" w:type="dxa"/>
          </w:tcPr>
          <w:p w14:paraId="05C8CF3F" w14:textId="77777777" w:rsidR="00A77B14" w:rsidRDefault="00A77B14" w:rsidP="00AB4217">
            <w:r>
              <w:t>De factuur komt van een verbonden vennootschap</w:t>
            </w:r>
          </w:p>
        </w:tc>
        <w:tc>
          <w:tcPr>
            <w:tcW w:w="992" w:type="dxa"/>
          </w:tcPr>
          <w:p w14:paraId="03C357F7" w14:textId="77777777" w:rsidR="00A77B14" w:rsidRDefault="00A77B14" w:rsidP="00AB4217">
            <w:pPr>
              <w:jc w:val="center"/>
            </w:pPr>
          </w:p>
        </w:tc>
        <w:tc>
          <w:tcPr>
            <w:tcW w:w="1134" w:type="dxa"/>
          </w:tcPr>
          <w:p w14:paraId="78125B6B" w14:textId="77777777" w:rsidR="00A77B14" w:rsidRDefault="00A77B14" w:rsidP="00AB4217">
            <w:pPr>
              <w:jc w:val="center"/>
            </w:pPr>
            <w:r>
              <w:t>X</w:t>
            </w:r>
          </w:p>
        </w:tc>
        <w:tc>
          <w:tcPr>
            <w:tcW w:w="1129" w:type="dxa"/>
          </w:tcPr>
          <w:p w14:paraId="734A1D04" w14:textId="77777777" w:rsidR="00A77B14" w:rsidRDefault="00A77B14" w:rsidP="00AB4217">
            <w:pPr>
              <w:jc w:val="center"/>
            </w:pPr>
          </w:p>
        </w:tc>
      </w:tr>
      <w:tr w:rsidR="00A77B14" w14:paraId="552AC6C6" w14:textId="77777777" w:rsidTr="00AB4217">
        <w:tc>
          <w:tcPr>
            <w:tcW w:w="5245" w:type="dxa"/>
          </w:tcPr>
          <w:p w14:paraId="521EA785" w14:textId="77777777" w:rsidR="00A77B14" w:rsidRDefault="00A77B14" w:rsidP="00AB4217">
            <w:r>
              <w:t>Fiets, in eigendom aan de werknemer verstrekt</w:t>
            </w:r>
          </w:p>
        </w:tc>
        <w:tc>
          <w:tcPr>
            <w:tcW w:w="992" w:type="dxa"/>
          </w:tcPr>
          <w:p w14:paraId="7D0D8330" w14:textId="77777777" w:rsidR="00A77B14" w:rsidRDefault="00A77B14" w:rsidP="00AB4217">
            <w:pPr>
              <w:jc w:val="center"/>
            </w:pPr>
            <w:r>
              <w:t>X</w:t>
            </w:r>
          </w:p>
        </w:tc>
        <w:tc>
          <w:tcPr>
            <w:tcW w:w="1134" w:type="dxa"/>
          </w:tcPr>
          <w:p w14:paraId="0A6EBB88" w14:textId="77777777" w:rsidR="00A77B14" w:rsidRDefault="00A77B14" w:rsidP="00AB4217">
            <w:pPr>
              <w:jc w:val="center"/>
            </w:pPr>
          </w:p>
        </w:tc>
        <w:tc>
          <w:tcPr>
            <w:tcW w:w="1129" w:type="dxa"/>
          </w:tcPr>
          <w:p w14:paraId="551D03E2" w14:textId="77777777" w:rsidR="00A77B14" w:rsidRDefault="00A77B14" w:rsidP="00AB4217">
            <w:pPr>
              <w:jc w:val="center"/>
            </w:pPr>
          </w:p>
        </w:tc>
      </w:tr>
      <w:tr w:rsidR="00A77B14" w14:paraId="2B3CE930" w14:textId="77777777" w:rsidTr="00AB4217">
        <w:tc>
          <w:tcPr>
            <w:tcW w:w="5245" w:type="dxa"/>
          </w:tcPr>
          <w:p w14:paraId="65187351" w14:textId="77777777" w:rsidR="00A77B14" w:rsidRDefault="00A77B14" w:rsidP="00AB4217">
            <w:r>
              <w:t>Genot van huisvesting en inwoning</w:t>
            </w:r>
          </w:p>
        </w:tc>
        <w:tc>
          <w:tcPr>
            <w:tcW w:w="992" w:type="dxa"/>
          </w:tcPr>
          <w:p w14:paraId="760CDF03" w14:textId="77777777" w:rsidR="00A77B14" w:rsidRDefault="00A77B14" w:rsidP="00AB4217">
            <w:pPr>
              <w:jc w:val="center"/>
            </w:pPr>
          </w:p>
        </w:tc>
        <w:tc>
          <w:tcPr>
            <w:tcW w:w="1134" w:type="dxa"/>
          </w:tcPr>
          <w:p w14:paraId="66D46834" w14:textId="77777777" w:rsidR="00A77B14" w:rsidRDefault="00A77B14" w:rsidP="00AB4217">
            <w:pPr>
              <w:jc w:val="center"/>
            </w:pPr>
          </w:p>
        </w:tc>
        <w:tc>
          <w:tcPr>
            <w:tcW w:w="1129" w:type="dxa"/>
          </w:tcPr>
          <w:p w14:paraId="7DAE854D" w14:textId="77777777" w:rsidR="00A77B14" w:rsidRDefault="00A77B14" w:rsidP="00AB4217">
            <w:pPr>
              <w:jc w:val="center"/>
            </w:pPr>
            <w:r>
              <w:t>X</w:t>
            </w:r>
          </w:p>
        </w:tc>
      </w:tr>
      <w:tr w:rsidR="00A77B14" w14:paraId="6B3277E8" w14:textId="77777777" w:rsidTr="00AB4217">
        <w:tc>
          <w:tcPr>
            <w:tcW w:w="5245" w:type="dxa"/>
          </w:tcPr>
          <w:p w14:paraId="5ACAA6FC" w14:textId="77777777" w:rsidR="00A77B14" w:rsidRDefault="00A77B14" w:rsidP="00AB4217">
            <w:r>
              <w:t>Maaltijd genoten in bedrijfsrestaurant</w:t>
            </w:r>
          </w:p>
        </w:tc>
        <w:tc>
          <w:tcPr>
            <w:tcW w:w="992" w:type="dxa"/>
          </w:tcPr>
          <w:p w14:paraId="2B74F581" w14:textId="77777777" w:rsidR="00A77B14" w:rsidRDefault="00A77B14" w:rsidP="00AB4217">
            <w:pPr>
              <w:jc w:val="center"/>
            </w:pPr>
          </w:p>
        </w:tc>
        <w:tc>
          <w:tcPr>
            <w:tcW w:w="1134" w:type="dxa"/>
          </w:tcPr>
          <w:p w14:paraId="40FB152E" w14:textId="77777777" w:rsidR="00A77B14" w:rsidRDefault="00A77B14" w:rsidP="00AB4217">
            <w:pPr>
              <w:jc w:val="center"/>
            </w:pPr>
          </w:p>
        </w:tc>
        <w:tc>
          <w:tcPr>
            <w:tcW w:w="1129" w:type="dxa"/>
          </w:tcPr>
          <w:p w14:paraId="7B684BD7" w14:textId="77777777" w:rsidR="00A77B14" w:rsidRDefault="00A77B14" w:rsidP="00AB4217">
            <w:pPr>
              <w:jc w:val="center"/>
            </w:pPr>
            <w:r>
              <w:t>X</w:t>
            </w:r>
          </w:p>
        </w:tc>
      </w:tr>
      <w:tr w:rsidR="00A77B14" w14:paraId="1E83AC0B" w14:textId="77777777" w:rsidTr="00AB4217">
        <w:tc>
          <w:tcPr>
            <w:tcW w:w="5245" w:type="dxa"/>
          </w:tcPr>
          <w:p w14:paraId="0A2EE26A" w14:textId="77777777" w:rsidR="00A77B14" w:rsidRDefault="00A77B14" w:rsidP="00AB4217">
            <w:r>
              <w:t>Product uit eigen bedrijf met korting</w:t>
            </w:r>
          </w:p>
        </w:tc>
        <w:tc>
          <w:tcPr>
            <w:tcW w:w="992" w:type="dxa"/>
          </w:tcPr>
          <w:p w14:paraId="43B0BBF9" w14:textId="77777777" w:rsidR="00A77B14" w:rsidRDefault="00A77B14" w:rsidP="00AB4217">
            <w:pPr>
              <w:jc w:val="center"/>
            </w:pPr>
          </w:p>
        </w:tc>
        <w:tc>
          <w:tcPr>
            <w:tcW w:w="1134" w:type="dxa"/>
          </w:tcPr>
          <w:p w14:paraId="6E281386" w14:textId="77777777" w:rsidR="00A77B14" w:rsidRDefault="00A77B14" w:rsidP="00AB4217">
            <w:pPr>
              <w:jc w:val="center"/>
            </w:pPr>
            <w:r>
              <w:t>X</w:t>
            </w:r>
          </w:p>
        </w:tc>
        <w:tc>
          <w:tcPr>
            <w:tcW w:w="1129" w:type="dxa"/>
          </w:tcPr>
          <w:p w14:paraId="1281F43E" w14:textId="77777777" w:rsidR="00A77B14" w:rsidRDefault="00A77B14" w:rsidP="00AB4217">
            <w:pPr>
              <w:jc w:val="center"/>
            </w:pPr>
          </w:p>
        </w:tc>
      </w:tr>
      <w:tr w:rsidR="00A77B14" w14:paraId="49B7F478" w14:textId="77777777" w:rsidTr="00AB4217">
        <w:tc>
          <w:tcPr>
            <w:tcW w:w="5245" w:type="dxa"/>
          </w:tcPr>
          <w:p w14:paraId="3C6BDA58" w14:textId="77777777" w:rsidR="00A77B14" w:rsidRDefault="00A77B14" w:rsidP="00AB4217">
            <w:r>
              <w:t>Vergoeding voor zakelijke kilometers met de privéauto van de werknemer</w:t>
            </w:r>
          </w:p>
        </w:tc>
        <w:tc>
          <w:tcPr>
            <w:tcW w:w="992" w:type="dxa"/>
          </w:tcPr>
          <w:p w14:paraId="10A42C3A" w14:textId="77777777" w:rsidR="00A77B14" w:rsidRDefault="00A77B14" w:rsidP="00AB4217">
            <w:pPr>
              <w:jc w:val="center"/>
            </w:pPr>
          </w:p>
        </w:tc>
        <w:tc>
          <w:tcPr>
            <w:tcW w:w="1134" w:type="dxa"/>
          </w:tcPr>
          <w:p w14:paraId="054160C6" w14:textId="77777777" w:rsidR="00A77B14" w:rsidRDefault="00A77B14" w:rsidP="00AB4217">
            <w:pPr>
              <w:jc w:val="center"/>
            </w:pPr>
          </w:p>
        </w:tc>
        <w:tc>
          <w:tcPr>
            <w:tcW w:w="1129" w:type="dxa"/>
          </w:tcPr>
          <w:p w14:paraId="382A4C25" w14:textId="77777777" w:rsidR="00A77B14" w:rsidRDefault="00A77B14" w:rsidP="00AB4217">
            <w:pPr>
              <w:jc w:val="center"/>
            </w:pPr>
            <w:r>
              <w:t>X</w:t>
            </w:r>
          </w:p>
        </w:tc>
      </w:tr>
      <w:tr w:rsidR="00A77B14" w14:paraId="084753AA" w14:textId="77777777" w:rsidTr="00AB4217">
        <w:tc>
          <w:tcPr>
            <w:tcW w:w="5245" w:type="dxa"/>
          </w:tcPr>
          <w:p w14:paraId="312A6EF2" w14:textId="77777777" w:rsidR="00A77B14" w:rsidRDefault="00A77B14" w:rsidP="00AB4217">
            <w:r>
              <w:t>Verstrekking van kleding (geen werkkleding)</w:t>
            </w:r>
          </w:p>
        </w:tc>
        <w:tc>
          <w:tcPr>
            <w:tcW w:w="992" w:type="dxa"/>
          </w:tcPr>
          <w:p w14:paraId="43EEFB1A" w14:textId="77777777" w:rsidR="00A77B14" w:rsidRDefault="00A77B14" w:rsidP="00AB4217">
            <w:pPr>
              <w:jc w:val="center"/>
            </w:pPr>
            <w:r>
              <w:t>X</w:t>
            </w:r>
          </w:p>
        </w:tc>
        <w:tc>
          <w:tcPr>
            <w:tcW w:w="1134" w:type="dxa"/>
          </w:tcPr>
          <w:p w14:paraId="4223EF55" w14:textId="77777777" w:rsidR="00A77B14" w:rsidRDefault="00A77B14" w:rsidP="00AB4217">
            <w:pPr>
              <w:jc w:val="center"/>
            </w:pPr>
          </w:p>
        </w:tc>
        <w:tc>
          <w:tcPr>
            <w:tcW w:w="1129" w:type="dxa"/>
          </w:tcPr>
          <w:p w14:paraId="77A17661" w14:textId="77777777" w:rsidR="00A77B14" w:rsidRDefault="00A77B14" w:rsidP="00AB4217">
            <w:pPr>
              <w:jc w:val="center"/>
            </w:pPr>
          </w:p>
        </w:tc>
      </w:tr>
      <w:bookmarkEnd w:id="0"/>
    </w:tbl>
    <w:p w14:paraId="6FA39D71" w14:textId="77777777" w:rsidR="00A80F06" w:rsidRPr="00A80F06" w:rsidRDefault="00A80F06" w:rsidP="00A80F06">
      <w:pPr>
        <w:pStyle w:val="Tekstzonderopmaak"/>
        <w:ind w:left="567" w:hanging="567"/>
        <w:rPr>
          <w:rFonts w:ascii="Times New Roman" w:hAnsi="Times New Roman"/>
          <w:sz w:val="22"/>
          <w:szCs w:val="22"/>
        </w:rPr>
      </w:pPr>
    </w:p>
    <w:p w14:paraId="06A6B500" w14:textId="77777777" w:rsidR="000D0211" w:rsidRDefault="000D0211">
      <w:pPr>
        <w:rPr>
          <w:rFonts w:ascii="Times New Roman" w:eastAsia="Consolas" w:hAnsi="Times New Roman" w:cs="Consolas"/>
          <w:lang w:eastAsia="nl-NL"/>
        </w:rPr>
      </w:pPr>
      <w:r>
        <w:rPr>
          <w:rFonts w:ascii="Times New Roman" w:hAnsi="Times New Roman"/>
        </w:rPr>
        <w:br w:type="page"/>
      </w:r>
    </w:p>
    <w:p w14:paraId="72DBDB07" w14:textId="55C1CB72"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p>
    <w:tbl>
      <w:tblPr>
        <w:tblStyle w:val="Tabelraster"/>
        <w:tblW w:w="9271" w:type="dxa"/>
        <w:tblInd w:w="279" w:type="dxa"/>
        <w:tblLayout w:type="fixed"/>
        <w:tblLook w:val="04A0" w:firstRow="1" w:lastRow="0" w:firstColumn="1" w:lastColumn="0" w:noHBand="0" w:noVBand="1"/>
      </w:tblPr>
      <w:tblGrid>
        <w:gridCol w:w="3685"/>
        <w:gridCol w:w="851"/>
        <w:gridCol w:w="850"/>
        <w:gridCol w:w="993"/>
        <w:gridCol w:w="1067"/>
        <w:gridCol w:w="1064"/>
        <w:gridCol w:w="761"/>
      </w:tblGrid>
      <w:tr w:rsidR="00A77B14" w14:paraId="33BF2E5B" w14:textId="77777777" w:rsidTr="00AB4217">
        <w:tc>
          <w:tcPr>
            <w:tcW w:w="3685" w:type="dxa"/>
          </w:tcPr>
          <w:p w14:paraId="4103F32B" w14:textId="77777777" w:rsidR="00A77B14" w:rsidRPr="00156D17" w:rsidRDefault="00A77B14" w:rsidP="00AB4217">
            <w:pPr>
              <w:rPr>
                <w:b/>
                <w:bCs/>
              </w:rPr>
            </w:pPr>
            <w:r>
              <w:tab/>
            </w:r>
            <w:r>
              <w:tab/>
            </w:r>
            <w:r>
              <w:tab/>
            </w:r>
          </w:p>
        </w:tc>
        <w:tc>
          <w:tcPr>
            <w:tcW w:w="851" w:type="dxa"/>
          </w:tcPr>
          <w:p w14:paraId="4F948EDD" w14:textId="77777777" w:rsidR="00A77B14" w:rsidRPr="00156D17" w:rsidRDefault="00A77B14" w:rsidP="00AB4217">
            <w:pPr>
              <w:rPr>
                <w:b/>
                <w:bCs/>
              </w:rPr>
            </w:pPr>
            <w:r>
              <w:rPr>
                <w:b/>
                <w:bCs/>
              </w:rPr>
              <w:t>Loon</w:t>
            </w:r>
          </w:p>
        </w:tc>
        <w:tc>
          <w:tcPr>
            <w:tcW w:w="850" w:type="dxa"/>
          </w:tcPr>
          <w:p w14:paraId="113990C0" w14:textId="77777777" w:rsidR="00A77B14" w:rsidRPr="00156D17" w:rsidRDefault="00A77B14" w:rsidP="00AB4217">
            <w:pPr>
              <w:rPr>
                <w:b/>
                <w:bCs/>
              </w:rPr>
            </w:pPr>
            <w:r>
              <w:rPr>
                <w:b/>
                <w:bCs/>
              </w:rPr>
              <w:t>Geen belast loon</w:t>
            </w:r>
          </w:p>
        </w:tc>
        <w:tc>
          <w:tcPr>
            <w:tcW w:w="993" w:type="dxa"/>
          </w:tcPr>
          <w:p w14:paraId="6872CEC5" w14:textId="58BF6A7E" w:rsidR="00A77B14" w:rsidRDefault="00A77B14" w:rsidP="00AB4217">
            <w:pPr>
              <w:rPr>
                <w:b/>
                <w:bCs/>
              </w:rPr>
            </w:pPr>
            <w:r>
              <w:rPr>
                <w:b/>
                <w:bCs/>
              </w:rPr>
              <w:t>Altijd loon werknemer</w:t>
            </w:r>
          </w:p>
        </w:tc>
        <w:tc>
          <w:tcPr>
            <w:tcW w:w="1067" w:type="dxa"/>
          </w:tcPr>
          <w:p w14:paraId="17733E2D" w14:textId="73B06FF9" w:rsidR="00A77B14" w:rsidRDefault="00A77B14" w:rsidP="00AB4217">
            <w:pPr>
              <w:rPr>
                <w:b/>
                <w:bCs/>
              </w:rPr>
            </w:pPr>
            <w:r>
              <w:rPr>
                <w:b/>
                <w:bCs/>
              </w:rPr>
              <w:t>Niet ten koste van vrije ruimte</w:t>
            </w:r>
          </w:p>
        </w:tc>
        <w:tc>
          <w:tcPr>
            <w:tcW w:w="1064" w:type="dxa"/>
          </w:tcPr>
          <w:p w14:paraId="3B24F953" w14:textId="03F89D1F" w:rsidR="00A77B14" w:rsidRDefault="00A77B14" w:rsidP="00AB4217">
            <w:pPr>
              <w:jc w:val="center"/>
              <w:rPr>
                <w:b/>
                <w:bCs/>
              </w:rPr>
            </w:pPr>
            <w:r>
              <w:rPr>
                <w:b/>
                <w:bCs/>
              </w:rPr>
              <w:t>Loon dat in vrije ruimte valt</w:t>
            </w:r>
          </w:p>
        </w:tc>
        <w:tc>
          <w:tcPr>
            <w:tcW w:w="761" w:type="dxa"/>
          </w:tcPr>
          <w:p w14:paraId="147DA8BE" w14:textId="77777777" w:rsidR="00A77B14" w:rsidRDefault="00A77B14" w:rsidP="00AB4217">
            <w:pPr>
              <w:jc w:val="center"/>
              <w:rPr>
                <w:b/>
                <w:bCs/>
              </w:rPr>
            </w:pPr>
            <w:r>
              <w:rPr>
                <w:b/>
                <w:bCs/>
              </w:rPr>
              <w:t>Geen loon</w:t>
            </w:r>
          </w:p>
        </w:tc>
      </w:tr>
      <w:tr w:rsidR="00A77B14" w14:paraId="3F299656" w14:textId="77777777" w:rsidTr="00AB4217">
        <w:tc>
          <w:tcPr>
            <w:tcW w:w="3685" w:type="dxa"/>
          </w:tcPr>
          <w:p w14:paraId="48622EC7" w14:textId="5393521C" w:rsidR="00A77B14" w:rsidRDefault="00A77B14" w:rsidP="00AB4217">
            <w:r>
              <w:t xml:space="preserve">Bovenmatig deel van de gerichte </w:t>
            </w:r>
            <w:r w:rsidR="000D0211">
              <w:br/>
            </w:r>
            <w:r>
              <w:t>vrijstelling*</w:t>
            </w:r>
          </w:p>
        </w:tc>
        <w:tc>
          <w:tcPr>
            <w:tcW w:w="851" w:type="dxa"/>
          </w:tcPr>
          <w:p w14:paraId="79A95A56" w14:textId="77777777" w:rsidR="00A77B14" w:rsidRDefault="00A77B14" w:rsidP="00AB4217">
            <w:pPr>
              <w:jc w:val="center"/>
            </w:pPr>
            <w:r>
              <w:t>X</w:t>
            </w:r>
          </w:p>
        </w:tc>
        <w:tc>
          <w:tcPr>
            <w:tcW w:w="850" w:type="dxa"/>
          </w:tcPr>
          <w:p w14:paraId="70FB9178" w14:textId="77777777" w:rsidR="00A77B14" w:rsidRDefault="00A77B14" w:rsidP="00AB4217">
            <w:pPr>
              <w:jc w:val="center"/>
            </w:pPr>
          </w:p>
        </w:tc>
        <w:tc>
          <w:tcPr>
            <w:tcW w:w="993" w:type="dxa"/>
          </w:tcPr>
          <w:p w14:paraId="7E08AF16" w14:textId="77777777" w:rsidR="00A77B14" w:rsidRDefault="00A77B14" w:rsidP="00AB4217">
            <w:pPr>
              <w:jc w:val="center"/>
            </w:pPr>
          </w:p>
        </w:tc>
        <w:tc>
          <w:tcPr>
            <w:tcW w:w="1067" w:type="dxa"/>
          </w:tcPr>
          <w:p w14:paraId="2E31E0FF" w14:textId="77777777" w:rsidR="00A77B14" w:rsidRDefault="00A77B14" w:rsidP="00AB4217">
            <w:pPr>
              <w:jc w:val="center"/>
            </w:pPr>
          </w:p>
        </w:tc>
        <w:tc>
          <w:tcPr>
            <w:tcW w:w="1064" w:type="dxa"/>
          </w:tcPr>
          <w:p w14:paraId="4A914FCF" w14:textId="77777777" w:rsidR="00A77B14" w:rsidRDefault="00A77B14" w:rsidP="00AB4217">
            <w:pPr>
              <w:jc w:val="center"/>
            </w:pPr>
          </w:p>
        </w:tc>
        <w:tc>
          <w:tcPr>
            <w:tcW w:w="761" w:type="dxa"/>
          </w:tcPr>
          <w:p w14:paraId="43AF8261" w14:textId="77777777" w:rsidR="00A77B14" w:rsidRDefault="00A77B14" w:rsidP="00AB4217">
            <w:pPr>
              <w:jc w:val="center"/>
            </w:pPr>
          </w:p>
        </w:tc>
      </w:tr>
      <w:tr w:rsidR="00A77B14" w14:paraId="484C52F0" w14:textId="77777777" w:rsidTr="00AB4217">
        <w:tc>
          <w:tcPr>
            <w:tcW w:w="3685" w:type="dxa"/>
          </w:tcPr>
          <w:p w14:paraId="39792594" w14:textId="77777777" w:rsidR="00A77B14" w:rsidRDefault="00A77B14" w:rsidP="00AB4217">
            <w:r>
              <w:t>Dienstwoning</w:t>
            </w:r>
          </w:p>
        </w:tc>
        <w:tc>
          <w:tcPr>
            <w:tcW w:w="851" w:type="dxa"/>
          </w:tcPr>
          <w:p w14:paraId="77A36B6A" w14:textId="77777777" w:rsidR="00A77B14" w:rsidRDefault="00A77B14" w:rsidP="00AB4217">
            <w:pPr>
              <w:jc w:val="center"/>
            </w:pPr>
          </w:p>
        </w:tc>
        <w:tc>
          <w:tcPr>
            <w:tcW w:w="850" w:type="dxa"/>
          </w:tcPr>
          <w:p w14:paraId="535CBABE" w14:textId="77777777" w:rsidR="00A77B14" w:rsidRDefault="00A77B14" w:rsidP="00AB4217">
            <w:pPr>
              <w:jc w:val="center"/>
            </w:pPr>
          </w:p>
        </w:tc>
        <w:tc>
          <w:tcPr>
            <w:tcW w:w="993" w:type="dxa"/>
          </w:tcPr>
          <w:p w14:paraId="2774E0F8" w14:textId="77777777" w:rsidR="00A77B14" w:rsidRDefault="00A77B14" w:rsidP="00AB4217">
            <w:pPr>
              <w:jc w:val="center"/>
            </w:pPr>
            <w:r>
              <w:t>X</w:t>
            </w:r>
          </w:p>
        </w:tc>
        <w:tc>
          <w:tcPr>
            <w:tcW w:w="1067" w:type="dxa"/>
          </w:tcPr>
          <w:p w14:paraId="49E74AAF" w14:textId="77777777" w:rsidR="00A77B14" w:rsidRDefault="00A77B14" w:rsidP="00AB4217">
            <w:pPr>
              <w:jc w:val="center"/>
            </w:pPr>
          </w:p>
        </w:tc>
        <w:tc>
          <w:tcPr>
            <w:tcW w:w="1064" w:type="dxa"/>
          </w:tcPr>
          <w:p w14:paraId="4928E514" w14:textId="77777777" w:rsidR="00A77B14" w:rsidRDefault="00A77B14" w:rsidP="00AB4217">
            <w:pPr>
              <w:jc w:val="center"/>
            </w:pPr>
          </w:p>
        </w:tc>
        <w:tc>
          <w:tcPr>
            <w:tcW w:w="761" w:type="dxa"/>
          </w:tcPr>
          <w:p w14:paraId="40E9115F" w14:textId="77777777" w:rsidR="00A77B14" w:rsidRDefault="00A77B14" w:rsidP="00AB4217">
            <w:pPr>
              <w:jc w:val="center"/>
            </w:pPr>
          </w:p>
        </w:tc>
      </w:tr>
      <w:tr w:rsidR="00A77B14" w14:paraId="4F1DF44C" w14:textId="77777777" w:rsidTr="00AB4217">
        <w:tc>
          <w:tcPr>
            <w:tcW w:w="3685" w:type="dxa"/>
          </w:tcPr>
          <w:p w14:paraId="33168A78" w14:textId="77777777" w:rsidR="00A77B14" w:rsidRDefault="00A77B14" w:rsidP="00AB4217">
            <w:r>
              <w:t>Gerichte vrijstelling</w:t>
            </w:r>
          </w:p>
        </w:tc>
        <w:tc>
          <w:tcPr>
            <w:tcW w:w="851" w:type="dxa"/>
          </w:tcPr>
          <w:p w14:paraId="02CAE9CD" w14:textId="77777777" w:rsidR="00A77B14" w:rsidRDefault="00A77B14" w:rsidP="00AB4217">
            <w:pPr>
              <w:jc w:val="center"/>
            </w:pPr>
          </w:p>
        </w:tc>
        <w:tc>
          <w:tcPr>
            <w:tcW w:w="850" w:type="dxa"/>
          </w:tcPr>
          <w:p w14:paraId="3D780689" w14:textId="77777777" w:rsidR="00A77B14" w:rsidRDefault="00A77B14" w:rsidP="00AB4217">
            <w:pPr>
              <w:jc w:val="center"/>
            </w:pPr>
            <w:r>
              <w:t>X</w:t>
            </w:r>
          </w:p>
        </w:tc>
        <w:tc>
          <w:tcPr>
            <w:tcW w:w="993" w:type="dxa"/>
          </w:tcPr>
          <w:p w14:paraId="409F7DEE" w14:textId="77777777" w:rsidR="00A77B14" w:rsidRDefault="00A77B14" w:rsidP="00AB4217">
            <w:pPr>
              <w:jc w:val="center"/>
            </w:pPr>
          </w:p>
        </w:tc>
        <w:tc>
          <w:tcPr>
            <w:tcW w:w="1067" w:type="dxa"/>
          </w:tcPr>
          <w:p w14:paraId="41AEDADE" w14:textId="77777777" w:rsidR="00A77B14" w:rsidRDefault="00A77B14" w:rsidP="00AB4217">
            <w:pPr>
              <w:jc w:val="center"/>
            </w:pPr>
          </w:p>
        </w:tc>
        <w:tc>
          <w:tcPr>
            <w:tcW w:w="1064" w:type="dxa"/>
          </w:tcPr>
          <w:p w14:paraId="6C0F5475" w14:textId="77777777" w:rsidR="00A77B14" w:rsidRDefault="00A77B14" w:rsidP="00AB4217">
            <w:pPr>
              <w:jc w:val="center"/>
            </w:pPr>
          </w:p>
        </w:tc>
        <w:tc>
          <w:tcPr>
            <w:tcW w:w="761" w:type="dxa"/>
          </w:tcPr>
          <w:p w14:paraId="2327F63B" w14:textId="77777777" w:rsidR="00A77B14" w:rsidRDefault="00A77B14" w:rsidP="00AB4217">
            <w:pPr>
              <w:jc w:val="center"/>
            </w:pPr>
          </w:p>
        </w:tc>
      </w:tr>
      <w:tr w:rsidR="00A77B14" w14:paraId="1388483C" w14:textId="77777777" w:rsidTr="00AB4217">
        <w:tc>
          <w:tcPr>
            <w:tcW w:w="3685" w:type="dxa"/>
          </w:tcPr>
          <w:p w14:paraId="4B31F0A9" w14:textId="77777777" w:rsidR="00A77B14" w:rsidRDefault="00A77B14" w:rsidP="00AB4217">
            <w:r>
              <w:t>Loon in geld</w:t>
            </w:r>
          </w:p>
        </w:tc>
        <w:tc>
          <w:tcPr>
            <w:tcW w:w="851" w:type="dxa"/>
          </w:tcPr>
          <w:p w14:paraId="55EA5032" w14:textId="77777777" w:rsidR="00A77B14" w:rsidRDefault="00A77B14" w:rsidP="00AB4217">
            <w:pPr>
              <w:jc w:val="center"/>
            </w:pPr>
            <w:r>
              <w:t>X</w:t>
            </w:r>
          </w:p>
        </w:tc>
        <w:tc>
          <w:tcPr>
            <w:tcW w:w="850" w:type="dxa"/>
          </w:tcPr>
          <w:p w14:paraId="19136EF9" w14:textId="77777777" w:rsidR="00A77B14" w:rsidRDefault="00A77B14" w:rsidP="00AB4217">
            <w:pPr>
              <w:jc w:val="center"/>
            </w:pPr>
          </w:p>
        </w:tc>
        <w:tc>
          <w:tcPr>
            <w:tcW w:w="993" w:type="dxa"/>
          </w:tcPr>
          <w:p w14:paraId="19951403" w14:textId="77777777" w:rsidR="00A77B14" w:rsidRDefault="00A77B14" w:rsidP="00AB4217">
            <w:pPr>
              <w:jc w:val="center"/>
            </w:pPr>
          </w:p>
        </w:tc>
        <w:tc>
          <w:tcPr>
            <w:tcW w:w="1067" w:type="dxa"/>
          </w:tcPr>
          <w:p w14:paraId="072D6A7F" w14:textId="77777777" w:rsidR="00A77B14" w:rsidRDefault="00A77B14" w:rsidP="00AB4217">
            <w:pPr>
              <w:jc w:val="center"/>
            </w:pPr>
          </w:p>
        </w:tc>
        <w:tc>
          <w:tcPr>
            <w:tcW w:w="1064" w:type="dxa"/>
          </w:tcPr>
          <w:p w14:paraId="745B2E79" w14:textId="77777777" w:rsidR="00A77B14" w:rsidRDefault="00A77B14" w:rsidP="00AB4217">
            <w:pPr>
              <w:jc w:val="center"/>
            </w:pPr>
          </w:p>
        </w:tc>
        <w:tc>
          <w:tcPr>
            <w:tcW w:w="761" w:type="dxa"/>
          </w:tcPr>
          <w:p w14:paraId="6912DBD4" w14:textId="77777777" w:rsidR="00A77B14" w:rsidRDefault="00A77B14" w:rsidP="00AB4217">
            <w:pPr>
              <w:jc w:val="center"/>
            </w:pPr>
          </w:p>
        </w:tc>
      </w:tr>
      <w:tr w:rsidR="00A77B14" w14:paraId="5BA59EE5" w14:textId="77777777" w:rsidTr="00AB4217">
        <w:tc>
          <w:tcPr>
            <w:tcW w:w="3685" w:type="dxa"/>
          </w:tcPr>
          <w:p w14:paraId="6E47CEB5" w14:textId="77777777" w:rsidR="00A77B14" w:rsidRDefault="00A77B14" w:rsidP="00AB4217">
            <w:r>
              <w:t>Nihilwaardering *)</w:t>
            </w:r>
          </w:p>
        </w:tc>
        <w:tc>
          <w:tcPr>
            <w:tcW w:w="851" w:type="dxa"/>
          </w:tcPr>
          <w:p w14:paraId="53D1D656" w14:textId="77777777" w:rsidR="00A77B14" w:rsidRDefault="00A77B14" w:rsidP="00AB4217">
            <w:pPr>
              <w:jc w:val="center"/>
            </w:pPr>
          </w:p>
        </w:tc>
        <w:tc>
          <w:tcPr>
            <w:tcW w:w="850" w:type="dxa"/>
          </w:tcPr>
          <w:p w14:paraId="34188054" w14:textId="77777777" w:rsidR="00A77B14" w:rsidRDefault="00A77B14" w:rsidP="00AB4217">
            <w:pPr>
              <w:jc w:val="center"/>
            </w:pPr>
            <w:r>
              <w:t>X</w:t>
            </w:r>
          </w:p>
        </w:tc>
        <w:tc>
          <w:tcPr>
            <w:tcW w:w="993" w:type="dxa"/>
          </w:tcPr>
          <w:p w14:paraId="2AFFDD40" w14:textId="77777777" w:rsidR="00A77B14" w:rsidRDefault="00A77B14" w:rsidP="00AB4217">
            <w:pPr>
              <w:jc w:val="center"/>
            </w:pPr>
          </w:p>
        </w:tc>
        <w:tc>
          <w:tcPr>
            <w:tcW w:w="1067" w:type="dxa"/>
          </w:tcPr>
          <w:p w14:paraId="34D7A5B6" w14:textId="77777777" w:rsidR="00A77B14" w:rsidRDefault="00A77B14" w:rsidP="00AB4217">
            <w:pPr>
              <w:jc w:val="center"/>
            </w:pPr>
          </w:p>
        </w:tc>
        <w:tc>
          <w:tcPr>
            <w:tcW w:w="1064" w:type="dxa"/>
          </w:tcPr>
          <w:p w14:paraId="4FFCF934" w14:textId="77777777" w:rsidR="00A77B14" w:rsidRDefault="00A77B14" w:rsidP="00AB4217">
            <w:pPr>
              <w:jc w:val="center"/>
            </w:pPr>
          </w:p>
        </w:tc>
        <w:tc>
          <w:tcPr>
            <w:tcW w:w="761" w:type="dxa"/>
          </w:tcPr>
          <w:p w14:paraId="36F121AC" w14:textId="77777777" w:rsidR="00A77B14" w:rsidRDefault="00A77B14" w:rsidP="00AB4217">
            <w:pPr>
              <w:jc w:val="center"/>
            </w:pPr>
          </w:p>
        </w:tc>
      </w:tr>
      <w:tr w:rsidR="00A77B14" w14:paraId="1D371D31" w14:textId="77777777" w:rsidTr="00AB4217">
        <w:tc>
          <w:tcPr>
            <w:tcW w:w="3685" w:type="dxa"/>
          </w:tcPr>
          <w:p w14:paraId="7BCDA81B" w14:textId="77777777" w:rsidR="00A77B14" w:rsidRDefault="00A77B14" w:rsidP="00AB4217">
            <w:r>
              <w:t xml:space="preserve">Producten uit eigen bedrijf voor </w:t>
            </w:r>
            <w:proofErr w:type="spellStart"/>
            <w:r>
              <w:t>postactieve</w:t>
            </w:r>
            <w:proofErr w:type="spellEnd"/>
            <w:r>
              <w:t xml:space="preserve"> werknemers</w:t>
            </w:r>
          </w:p>
        </w:tc>
        <w:tc>
          <w:tcPr>
            <w:tcW w:w="851" w:type="dxa"/>
          </w:tcPr>
          <w:p w14:paraId="1BB709C0" w14:textId="77777777" w:rsidR="00A77B14" w:rsidRDefault="00A77B14" w:rsidP="00AB4217">
            <w:pPr>
              <w:jc w:val="center"/>
            </w:pPr>
          </w:p>
        </w:tc>
        <w:tc>
          <w:tcPr>
            <w:tcW w:w="850" w:type="dxa"/>
          </w:tcPr>
          <w:p w14:paraId="57FDBAA1" w14:textId="77777777" w:rsidR="00A77B14" w:rsidRDefault="00A77B14" w:rsidP="00AB4217">
            <w:pPr>
              <w:jc w:val="center"/>
            </w:pPr>
          </w:p>
        </w:tc>
        <w:tc>
          <w:tcPr>
            <w:tcW w:w="993" w:type="dxa"/>
          </w:tcPr>
          <w:p w14:paraId="3BED8EF3" w14:textId="77777777" w:rsidR="00A77B14" w:rsidRDefault="00A77B14" w:rsidP="00AB4217">
            <w:pPr>
              <w:jc w:val="center"/>
            </w:pPr>
          </w:p>
        </w:tc>
        <w:tc>
          <w:tcPr>
            <w:tcW w:w="1067" w:type="dxa"/>
          </w:tcPr>
          <w:p w14:paraId="2391DFAA" w14:textId="77777777" w:rsidR="00A77B14" w:rsidRDefault="00A77B14" w:rsidP="00AB4217">
            <w:pPr>
              <w:jc w:val="center"/>
            </w:pPr>
          </w:p>
        </w:tc>
        <w:tc>
          <w:tcPr>
            <w:tcW w:w="1064" w:type="dxa"/>
          </w:tcPr>
          <w:p w14:paraId="2E3E3900" w14:textId="77777777" w:rsidR="00A77B14" w:rsidRDefault="00A77B14" w:rsidP="00AB4217">
            <w:pPr>
              <w:jc w:val="center"/>
            </w:pPr>
            <w:r>
              <w:t>X</w:t>
            </w:r>
          </w:p>
        </w:tc>
        <w:tc>
          <w:tcPr>
            <w:tcW w:w="761" w:type="dxa"/>
          </w:tcPr>
          <w:p w14:paraId="241D9057" w14:textId="77777777" w:rsidR="00A77B14" w:rsidRDefault="00A77B14" w:rsidP="00AB4217">
            <w:pPr>
              <w:jc w:val="center"/>
            </w:pPr>
          </w:p>
        </w:tc>
      </w:tr>
      <w:tr w:rsidR="00A77B14" w14:paraId="549E5592" w14:textId="77777777" w:rsidTr="00AB4217">
        <w:tc>
          <w:tcPr>
            <w:tcW w:w="3685" w:type="dxa"/>
          </w:tcPr>
          <w:p w14:paraId="6667B47E" w14:textId="426552D1" w:rsidR="00A77B14" w:rsidRDefault="00A77B14" w:rsidP="00AB4217">
            <w:r>
              <w:t>Uitkering o.g.v. vrijgestelde aanspraak</w:t>
            </w:r>
          </w:p>
        </w:tc>
        <w:tc>
          <w:tcPr>
            <w:tcW w:w="851" w:type="dxa"/>
          </w:tcPr>
          <w:p w14:paraId="338441DB" w14:textId="77777777" w:rsidR="00A77B14" w:rsidRDefault="00A77B14" w:rsidP="00AB4217">
            <w:pPr>
              <w:jc w:val="center"/>
            </w:pPr>
          </w:p>
        </w:tc>
        <w:tc>
          <w:tcPr>
            <w:tcW w:w="850" w:type="dxa"/>
          </w:tcPr>
          <w:p w14:paraId="73DF409A" w14:textId="77777777" w:rsidR="00A77B14" w:rsidRDefault="00A77B14" w:rsidP="00AB4217">
            <w:pPr>
              <w:jc w:val="center"/>
            </w:pPr>
          </w:p>
        </w:tc>
        <w:tc>
          <w:tcPr>
            <w:tcW w:w="993" w:type="dxa"/>
          </w:tcPr>
          <w:p w14:paraId="56BE502D" w14:textId="77777777" w:rsidR="00A77B14" w:rsidRDefault="00A77B14" w:rsidP="00AB4217">
            <w:pPr>
              <w:jc w:val="center"/>
            </w:pPr>
            <w:r>
              <w:t>X</w:t>
            </w:r>
          </w:p>
        </w:tc>
        <w:tc>
          <w:tcPr>
            <w:tcW w:w="1067" w:type="dxa"/>
          </w:tcPr>
          <w:p w14:paraId="5E16AE7B" w14:textId="77777777" w:rsidR="00A77B14" w:rsidRDefault="00A77B14" w:rsidP="00AB4217">
            <w:pPr>
              <w:jc w:val="center"/>
            </w:pPr>
          </w:p>
        </w:tc>
        <w:tc>
          <w:tcPr>
            <w:tcW w:w="1064" w:type="dxa"/>
          </w:tcPr>
          <w:p w14:paraId="2730803F" w14:textId="77777777" w:rsidR="00A77B14" w:rsidRDefault="00A77B14" w:rsidP="00AB4217">
            <w:pPr>
              <w:jc w:val="center"/>
            </w:pPr>
          </w:p>
        </w:tc>
        <w:tc>
          <w:tcPr>
            <w:tcW w:w="761" w:type="dxa"/>
          </w:tcPr>
          <w:p w14:paraId="0AB4C961" w14:textId="77777777" w:rsidR="00A77B14" w:rsidRDefault="00A77B14" w:rsidP="00AB4217">
            <w:pPr>
              <w:jc w:val="center"/>
            </w:pPr>
          </w:p>
        </w:tc>
      </w:tr>
      <w:tr w:rsidR="00A77B14" w14:paraId="5516AAB3" w14:textId="77777777" w:rsidTr="00AB4217">
        <w:tc>
          <w:tcPr>
            <w:tcW w:w="3685" w:type="dxa"/>
          </w:tcPr>
          <w:p w14:paraId="594598E1" w14:textId="77777777" w:rsidR="00A77B14" w:rsidRDefault="00A77B14" w:rsidP="00AB4217">
            <w:r>
              <w:t>Vergoeding van een boete</w:t>
            </w:r>
          </w:p>
        </w:tc>
        <w:tc>
          <w:tcPr>
            <w:tcW w:w="851" w:type="dxa"/>
          </w:tcPr>
          <w:p w14:paraId="5E06DD95" w14:textId="77777777" w:rsidR="00A77B14" w:rsidRDefault="00A77B14" w:rsidP="00AB4217">
            <w:pPr>
              <w:jc w:val="center"/>
            </w:pPr>
          </w:p>
        </w:tc>
        <w:tc>
          <w:tcPr>
            <w:tcW w:w="850" w:type="dxa"/>
          </w:tcPr>
          <w:p w14:paraId="486F81E8" w14:textId="77777777" w:rsidR="00A77B14" w:rsidRDefault="00A77B14" w:rsidP="00AB4217">
            <w:pPr>
              <w:jc w:val="center"/>
            </w:pPr>
          </w:p>
        </w:tc>
        <w:tc>
          <w:tcPr>
            <w:tcW w:w="993" w:type="dxa"/>
          </w:tcPr>
          <w:p w14:paraId="78D786E2" w14:textId="77777777" w:rsidR="00A77B14" w:rsidRDefault="00A77B14" w:rsidP="00AB4217">
            <w:pPr>
              <w:jc w:val="center"/>
            </w:pPr>
            <w:r>
              <w:t>X</w:t>
            </w:r>
          </w:p>
        </w:tc>
        <w:tc>
          <w:tcPr>
            <w:tcW w:w="1067" w:type="dxa"/>
          </w:tcPr>
          <w:p w14:paraId="7F5E71A0" w14:textId="77777777" w:rsidR="00A77B14" w:rsidRDefault="00A77B14" w:rsidP="00AB4217">
            <w:pPr>
              <w:jc w:val="center"/>
            </w:pPr>
          </w:p>
        </w:tc>
        <w:tc>
          <w:tcPr>
            <w:tcW w:w="1064" w:type="dxa"/>
          </w:tcPr>
          <w:p w14:paraId="653A0C1F" w14:textId="77777777" w:rsidR="00A77B14" w:rsidRDefault="00A77B14" w:rsidP="00AB4217">
            <w:pPr>
              <w:jc w:val="center"/>
            </w:pPr>
          </w:p>
        </w:tc>
        <w:tc>
          <w:tcPr>
            <w:tcW w:w="761" w:type="dxa"/>
          </w:tcPr>
          <w:p w14:paraId="7EEFEAFB" w14:textId="77777777" w:rsidR="00A77B14" w:rsidRDefault="00A77B14" w:rsidP="00AB4217">
            <w:pPr>
              <w:jc w:val="center"/>
            </w:pPr>
          </w:p>
        </w:tc>
      </w:tr>
      <w:tr w:rsidR="00A77B14" w14:paraId="631C2EBE" w14:textId="77777777" w:rsidTr="00AB4217">
        <w:tc>
          <w:tcPr>
            <w:tcW w:w="3685" w:type="dxa"/>
          </w:tcPr>
          <w:p w14:paraId="619F7742" w14:textId="77777777" w:rsidR="00A77B14" w:rsidRDefault="00A77B14" w:rsidP="00AB4217">
            <w:r>
              <w:t>Vergoeding van intermediaire kosten</w:t>
            </w:r>
          </w:p>
        </w:tc>
        <w:tc>
          <w:tcPr>
            <w:tcW w:w="851" w:type="dxa"/>
          </w:tcPr>
          <w:p w14:paraId="3DAEFDD6" w14:textId="77777777" w:rsidR="00A77B14" w:rsidRDefault="00A77B14" w:rsidP="00AB4217">
            <w:pPr>
              <w:jc w:val="center"/>
            </w:pPr>
          </w:p>
        </w:tc>
        <w:tc>
          <w:tcPr>
            <w:tcW w:w="850" w:type="dxa"/>
          </w:tcPr>
          <w:p w14:paraId="7D4CD2EE" w14:textId="77777777" w:rsidR="00A77B14" w:rsidRDefault="00A77B14" w:rsidP="00AB4217">
            <w:pPr>
              <w:jc w:val="center"/>
            </w:pPr>
          </w:p>
        </w:tc>
        <w:tc>
          <w:tcPr>
            <w:tcW w:w="993" w:type="dxa"/>
          </w:tcPr>
          <w:p w14:paraId="0744ECA6" w14:textId="77777777" w:rsidR="00A77B14" w:rsidRDefault="00A77B14" w:rsidP="00AB4217">
            <w:pPr>
              <w:jc w:val="center"/>
            </w:pPr>
          </w:p>
        </w:tc>
        <w:tc>
          <w:tcPr>
            <w:tcW w:w="1067" w:type="dxa"/>
          </w:tcPr>
          <w:p w14:paraId="7A375D44" w14:textId="77777777" w:rsidR="00A77B14" w:rsidRDefault="00A77B14" w:rsidP="00AB4217">
            <w:pPr>
              <w:jc w:val="center"/>
            </w:pPr>
          </w:p>
        </w:tc>
        <w:tc>
          <w:tcPr>
            <w:tcW w:w="1064" w:type="dxa"/>
          </w:tcPr>
          <w:p w14:paraId="3901E60D" w14:textId="77777777" w:rsidR="00A77B14" w:rsidRDefault="00A77B14" w:rsidP="00AB4217">
            <w:pPr>
              <w:jc w:val="center"/>
            </w:pPr>
          </w:p>
        </w:tc>
        <w:tc>
          <w:tcPr>
            <w:tcW w:w="761" w:type="dxa"/>
          </w:tcPr>
          <w:p w14:paraId="18E34D61" w14:textId="77777777" w:rsidR="00A77B14" w:rsidRDefault="00A77B14" w:rsidP="00AB4217">
            <w:pPr>
              <w:jc w:val="center"/>
            </w:pPr>
            <w:r>
              <w:t>X</w:t>
            </w:r>
          </w:p>
        </w:tc>
      </w:tr>
      <w:tr w:rsidR="00A77B14" w14:paraId="129330BA" w14:textId="77777777" w:rsidTr="00AB4217">
        <w:tc>
          <w:tcPr>
            <w:tcW w:w="3685" w:type="dxa"/>
          </w:tcPr>
          <w:p w14:paraId="4B3A2B2E" w14:textId="77777777" w:rsidR="00A77B14" w:rsidRDefault="00A77B14" w:rsidP="00AB4217">
            <w:r>
              <w:t>Voordeel buiten dienstbetrekking</w:t>
            </w:r>
          </w:p>
        </w:tc>
        <w:tc>
          <w:tcPr>
            <w:tcW w:w="851" w:type="dxa"/>
          </w:tcPr>
          <w:p w14:paraId="11975CBB" w14:textId="77777777" w:rsidR="00A77B14" w:rsidRDefault="00A77B14" w:rsidP="00AB4217">
            <w:pPr>
              <w:jc w:val="center"/>
            </w:pPr>
          </w:p>
        </w:tc>
        <w:tc>
          <w:tcPr>
            <w:tcW w:w="850" w:type="dxa"/>
          </w:tcPr>
          <w:p w14:paraId="76CD1D50" w14:textId="77777777" w:rsidR="00A77B14" w:rsidRDefault="00A77B14" w:rsidP="00AB4217">
            <w:pPr>
              <w:jc w:val="center"/>
            </w:pPr>
          </w:p>
        </w:tc>
        <w:tc>
          <w:tcPr>
            <w:tcW w:w="993" w:type="dxa"/>
          </w:tcPr>
          <w:p w14:paraId="35EA8CC9" w14:textId="77777777" w:rsidR="00A77B14" w:rsidRDefault="00A77B14" w:rsidP="00AB4217">
            <w:pPr>
              <w:jc w:val="center"/>
            </w:pPr>
          </w:p>
        </w:tc>
        <w:tc>
          <w:tcPr>
            <w:tcW w:w="1067" w:type="dxa"/>
          </w:tcPr>
          <w:p w14:paraId="0227C547" w14:textId="77777777" w:rsidR="00A77B14" w:rsidRDefault="00A77B14" w:rsidP="00AB4217">
            <w:pPr>
              <w:jc w:val="center"/>
            </w:pPr>
          </w:p>
        </w:tc>
        <w:tc>
          <w:tcPr>
            <w:tcW w:w="1064" w:type="dxa"/>
          </w:tcPr>
          <w:p w14:paraId="4AC7E87E" w14:textId="77777777" w:rsidR="00A77B14" w:rsidRDefault="00A77B14" w:rsidP="00AB4217">
            <w:pPr>
              <w:jc w:val="center"/>
            </w:pPr>
          </w:p>
        </w:tc>
        <w:tc>
          <w:tcPr>
            <w:tcW w:w="761" w:type="dxa"/>
          </w:tcPr>
          <w:p w14:paraId="722F105A" w14:textId="77777777" w:rsidR="00A77B14" w:rsidRDefault="00A77B14" w:rsidP="00AB4217">
            <w:pPr>
              <w:jc w:val="center"/>
            </w:pPr>
            <w:r>
              <w:t>X</w:t>
            </w:r>
          </w:p>
        </w:tc>
      </w:tr>
    </w:tbl>
    <w:p w14:paraId="24BE2D54" w14:textId="26C8E534" w:rsidR="00A77B14" w:rsidRDefault="00A77B14" w:rsidP="00A77B14">
      <w:pPr>
        <w:ind w:left="709" w:hanging="425"/>
      </w:pPr>
      <w:r>
        <w:t>*</w:t>
      </w:r>
      <w:r w:rsidR="000D0211">
        <w:tab/>
      </w:r>
      <w:r>
        <w:t>Soms kunnen meerdere opties van toepassing zijn. De opdracht is om het meest passende item te kiezen.</w:t>
      </w:r>
    </w:p>
    <w:p w14:paraId="6B4B5834" w14:textId="77777777" w:rsidR="00A77B14" w:rsidRDefault="00A77B14" w:rsidP="00A80F06">
      <w:pPr>
        <w:pStyle w:val="Tekstzonderopmaak"/>
        <w:ind w:left="567" w:hanging="567"/>
        <w:rPr>
          <w:rFonts w:ascii="Times New Roman" w:hAnsi="Times New Roman"/>
          <w:sz w:val="22"/>
          <w:szCs w:val="22"/>
        </w:rPr>
      </w:pPr>
    </w:p>
    <w:p w14:paraId="5FA7763D" w14:textId="343BB226"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6.10</w:t>
      </w:r>
    </w:p>
    <w:p w14:paraId="366FFCF8" w14:textId="627F84A4"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De onderstaande looncomponenten behoren in ieder geval tot de grondslag voor de premie werknemersverzekeringen en de </w:t>
      </w:r>
      <w:r w:rsidR="004C2FE2">
        <w:rPr>
          <w:rFonts w:ascii="Times New Roman" w:hAnsi="Times New Roman"/>
          <w:sz w:val="22"/>
          <w:szCs w:val="22"/>
        </w:rPr>
        <w:t>Zvw</w:t>
      </w:r>
      <w:r w:rsidR="00A80F06" w:rsidRPr="00A80F06">
        <w:rPr>
          <w:rFonts w:ascii="Times New Roman" w:hAnsi="Times New Roman"/>
          <w:sz w:val="22"/>
          <w:szCs w:val="22"/>
        </w:rPr>
        <w:t>-bijdrage:</w:t>
      </w:r>
    </w:p>
    <w:p w14:paraId="014884C6" w14:textId="751741DF" w:rsidR="00A80F06" w:rsidRPr="00A80F06" w:rsidRDefault="000D0211" w:rsidP="00A77B14">
      <w:pPr>
        <w:pStyle w:val="Tekstzonderopmaak"/>
        <w:numPr>
          <w:ilvl w:val="0"/>
          <w:numId w:val="63"/>
        </w:numPr>
        <w:rPr>
          <w:rFonts w:ascii="Times New Roman" w:hAnsi="Times New Roman"/>
          <w:sz w:val="22"/>
          <w:szCs w:val="22"/>
        </w:rPr>
      </w:pPr>
      <w:r>
        <w:rPr>
          <w:rFonts w:ascii="Times New Roman" w:hAnsi="Times New Roman"/>
          <w:sz w:val="22"/>
          <w:szCs w:val="22"/>
        </w:rPr>
        <w:t>h</w:t>
      </w:r>
      <w:r w:rsidR="00A80F06" w:rsidRPr="00A80F06">
        <w:rPr>
          <w:rFonts w:ascii="Times New Roman" w:hAnsi="Times New Roman"/>
          <w:sz w:val="22"/>
          <w:szCs w:val="22"/>
        </w:rPr>
        <w:t>aar maandloon</w:t>
      </w:r>
    </w:p>
    <w:p w14:paraId="561A48C4" w14:textId="78FA04F2" w:rsidR="00A80F06" w:rsidRPr="00A80F06" w:rsidRDefault="000D0211" w:rsidP="00A77B14">
      <w:pPr>
        <w:pStyle w:val="Tekstzonderopmaak"/>
        <w:numPr>
          <w:ilvl w:val="0"/>
          <w:numId w:val="63"/>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evenredige vakantiebijslag</w:t>
      </w:r>
    </w:p>
    <w:p w14:paraId="496660D1" w14:textId="327EEA7B" w:rsidR="00A80F06" w:rsidRPr="00A80F06" w:rsidRDefault="000D0211" w:rsidP="00A77B14">
      <w:pPr>
        <w:pStyle w:val="Tekstzonderopmaak"/>
        <w:numPr>
          <w:ilvl w:val="0"/>
          <w:numId w:val="63"/>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waarde van de nog niet opgenomen vakantiedagen</w:t>
      </w:r>
    </w:p>
    <w:p w14:paraId="61F56C0D" w14:textId="71F2AE44"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De onderstaande looncomponenten kan de werkgever aanwijzen als eindheffing:</w:t>
      </w:r>
    </w:p>
    <w:p w14:paraId="1F3F118E" w14:textId="558E99FE" w:rsidR="00A80F06" w:rsidRPr="00A80F06" w:rsidRDefault="000D0211" w:rsidP="00A77B14">
      <w:pPr>
        <w:pStyle w:val="Tekstzonderopmaak"/>
        <w:numPr>
          <w:ilvl w:val="0"/>
          <w:numId w:val="64"/>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ter beschikking gestelde mobiele telefoon mag ze houden</w:t>
      </w:r>
    </w:p>
    <w:p w14:paraId="4C1638D1" w14:textId="32ACA753"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onderstaande looncomponenten komen voort uit een aanspraak. </w:t>
      </w:r>
    </w:p>
    <w:p w14:paraId="0B8E7EC0" w14:textId="57ABA0B5" w:rsidR="00A80F06" w:rsidRPr="00A80F06" w:rsidRDefault="000D0211" w:rsidP="00A77B14">
      <w:pPr>
        <w:pStyle w:val="Tekstzonderopmaak"/>
        <w:numPr>
          <w:ilvl w:val="0"/>
          <w:numId w:val="64"/>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waarde van de nog niet opgenomen vakantiedagen</w:t>
      </w:r>
    </w:p>
    <w:p w14:paraId="74A13089" w14:textId="6E411FBC" w:rsidR="00A80F06" w:rsidRPr="00A80F06" w:rsidRDefault="000D0211" w:rsidP="00A77B14">
      <w:pPr>
        <w:pStyle w:val="Tekstzonderopmaak"/>
        <w:numPr>
          <w:ilvl w:val="0"/>
          <w:numId w:val="64"/>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transitievergoeding</w:t>
      </w:r>
    </w:p>
    <w:p w14:paraId="57F2117D" w14:textId="77777777" w:rsidR="00A77B14" w:rsidRDefault="00A77B14" w:rsidP="00A80F06">
      <w:pPr>
        <w:pStyle w:val="Tekstzonderopmaak"/>
        <w:ind w:left="567" w:hanging="567"/>
        <w:rPr>
          <w:rFonts w:ascii="Times New Roman" w:hAnsi="Times New Roman"/>
          <w:sz w:val="22"/>
          <w:szCs w:val="22"/>
        </w:rPr>
      </w:pPr>
    </w:p>
    <w:p w14:paraId="66CFFF17" w14:textId="7DB305CA"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6.11</w:t>
      </w:r>
    </w:p>
    <w:p w14:paraId="5479F0FE" w14:textId="202B2C33"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D0211">
        <w:rPr>
          <w:rFonts w:ascii="Times New Roman" w:hAnsi="Times New Roman"/>
          <w:sz w:val="22"/>
          <w:szCs w:val="22"/>
        </w:rPr>
        <w:t>W</w:t>
      </w:r>
      <w:r w:rsidR="00A80F06" w:rsidRPr="00A80F06">
        <w:rPr>
          <w:rFonts w:ascii="Times New Roman" w:hAnsi="Times New Roman"/>
          <w:sz w:val="22"/>
          <w:szCs w:val="22"/>
        </w:rPr>
        <w:t xml:space="preserve">erkgever </w:t>
      </w:r>
      <w:proofErr w:type="spellStart"/>
      <w:r w:rsidR="00A80F06" w:rsidRPr="00A80F06">
        <w:rPr>
          <w:rFonts w:ascii="Times New Roman" w:hAnsi="Times New Roman"/>
          <w:sz w:val="22"/>
          <w:szCs w:val="22"/>
        </w:rPr>
        <w:t>Koloriet</w:t>
      </w:r>
      <w:proofErr w:type="spellEnd"/>
      <w:r w:rsidR="00A80F06" w:rsidRPr="00A80F06">
        <w:rPr>
          <w:rFonts w:ascii="Times New Roman" w:hAnsi="Times New Roman"/>
          <w:sz w:val="22"/>
          <w:szCs w:val="22"/>
        </w:rPr>
        <w:t xml:space="preserve"> bv mag onderstaande vergoedingen, verstrekkingen onbelast toekennen:</w:t>
      </w:r>
    </w:p>
    <w:p w14:paraId="651F1FBB" w14:textId="2D9794C2" w:rsidR="00A80F06" w:rsidRPr="00A80F06" w:rsidRDefault="000D0211" w:rsidP="00A77B14">
      <w:pPr>
        <w:pStyle w:val="Tekstzonderopmaak"/>
        <w:numPr>
          <w:ilvl w:val="0"/>
          <w:numId w:val="65"/>
        </w:numPr>
        <w:rPr>
          <w:rFonts w:ascii="Times New Roman" w:hAnsi="Times New Roman"/>
          <w:sz w:val="22"/>
          <w:szCs w:val="22"/>
        </w:rPr>
      </w:pPr>
      <w:r>
        <w:rPr>
          <w:rFonts w:ascii="Times New Roman" w:hAnsi="Times New Roman"/>
          <w:sz w:val="22"/>
          <w:szCs w:val="22"/>
        </w:rPr>
        <w:t>e</w:t>
      </w:r>
      <w:r w:rsidR="00A80F06" w:rsidRPr="00A80F06">
        <w:rPr>
          <w:rFonts w:ascii="Times New Roman" w:hAnsi="Times New Roman"/>
          <w:sz w:val="22"/>
          <w:szCs w:val="22"/>
        </w:rPr>
        <w:t>en reiskostenvergoeding woon-werkverkeer van 100 km per dag ad € 0,23 per km, omdat het</w:t>
      </w:r>
      <w:r w:rsidR="00A77B14">
        <w:rPr>
          <w:rFonts w:ascii="Times New Roman" w:hAnsi="Times New Roman"/>
          <w:sz w:val="22"/>
          <w:szCs w:val="22"/>
        </w:rPr>
        <w:t xml:space="preserve"> </w:t>
      </w:r>
      <w:r w:rsidR="00A80F06" w:rsidRPr="00A80F06">
        <w:rPr>
          <w:rFonts w:ascii="Times New Roman" w:hAnsi="Times New Roman"/>
          <w:sz w:val="22"/>
          <w:szCs w:val="22"/>
        </w:rPr>
        <w:t>een gerichte vrijstelling betreft</w:t>
      </w:r>
    </w:p>
    <w:p w14:paraId="76113281" w14:textId="394FFCC5" w:rsidR="00A80F06" w:rsidRPr="00A80F06" w:rsidRDefault="000D0211" w:rsidP="00A77B14">
      <w:pPr>
        <w:pStyle w:val="Tekstzonderopmaak"/>
        <w:numPr>
          <w:ilvl w:val="0"/>
          <w:numId w:val="65"/>
        </w:numPr>
        <w:rPr>
          <w:rFonts w:ascii="Times New Roman" w:hAnsi="Times New Roman"/>
          <w:sz w:val="22"/>
          <w:szCs w:val="22"/>
        </w:rPr>
      </w:pPr>
      <w:r>
        <w:rPr>
          <w:rFonts w:ascii="Times New Roman" w:hAnsi="Times New Roman"/>
          <w:sz w:val="22"/>
          <w:szCs w:val="22"/>
        </w:rPr>
        <w:t>k</w:t>
      </w:r>
      <w:r w:rsidR="00A80F06" w:rsidRPr="00A80F06">
        <w:rPr>
          <w:rFonts w:ascii="Times New Roman" w:hAnsi="Times New Roman"/>
          <w:sz w:val="22"/>
          <w:szCs w:val="22"/>
        </w:rPr>
        <w:t>offie en frisdank, omdat het een nihilwaardering betreft</w:t>
      </w:r>
    </w:p>
    <w:p w14:paraId="0CCB7C72" w14:textId="7EA32D0A" w:rsidR="00A80F06" w:rsidRPr="00A80F06" w:rsidRDefault="000D0211" w:rsidP="00A77B14">
      <w:pPr>
        <w:pStyle w:val="Tekstzonderopmaak"/>
        <w:numPr>
          <w:ilvl w:val="0"/>
          <w:numId w:val="65"/>
        </w:numPr>
        <w:rPr>
          <w:rFonts w:ascii="Times New Roman" w:hAnsi="Times New Roman"/>
          <w:sz w:val="22"/>
          <w:szCs w:val="22"/>
        </w:rPr>
      </w:pPr>
      <w:r>
        <w:rPr>
          <w:rFonts w:ascii="Times New Roman" w:hAnsi="Times New Roman"/>
          <w:sz w:val="22"/>
          <w:szCs w:val="22"/>
        </w:rPr>
        <w:t>d</w:t>
      </w:r>
      <w:r w:rsidR="00A80F06" w:rsidRPr="00A80F06">
        <w:rPr>
          <w:rFonts w:ascii="Times New Roman" w:hAnsi="Times New Roman"/>
          <w:sz w:val="22"/>
          <w:szCs w:val="22"/>
        </w:rPr>
        <w:t>e maaltijd in de bedrijfskantine, de werkgever wijst dit dan aan als eindheffingsloon en brengt ten late van de vrije ruimte</w:t>
      </w:r>
    </w:p>
    <w:p w14:paraId="2D79640D" w14:textId="5776DF5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Het rentevoordeel van de lening waarvan de rente in aanmerking komt als rente eigenwoningschuld is altijd loon voor de werknemer. Dit mag de werkgever niet aanwijzen als eindheffingsloon.</w:t>
      </w:r>
    </w:p>
    <w:p w14:paraId="0D3F3068" w14:textId="6C164AE0"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Ingeval van een woonrecht had Ferdinand de waarde van het woonrecht ad € 1.200 bij het loon geteld gekregen waarover hij loonheffing zou hebben betaald. Het verschil in loonheffing tussen € 3.200 en € 4.400 bedraagt € 570,50 per maand</w:t>
      </w:r>
      <w:r w:rsidR="000D0211">
        <w:rPr>
          <w:rFonts w:ascii="Times New Roman" w:hAnsi="Times New Roman"/>
          <w:sz w:val="22"/>
          <w:szCs w:val="22"/>
        </w:rPr>
        <w:t xml:space="preserve">, </w:t>
      </w:r>
      <w:r w:rsidR="000D0211" w:rsidRPr="00A80F06">
        <w:rPr>
          <w:rFonts w:ascii="Times New Roman" w:hAnsi="Times New Roman"/>
          <w:sz w:val="22"/>
          <w:szCs w:val="22"/>
        </w:rPr>
        <w:t>rekening houdend met de heffingskortingen</w:t>
      </w:r>
      <w:r w:rsidR="00A80F06" w:rsidRPr="00A80F06">
        <w:rPr>
          <w:rFonts w:ascii="Times New Roman" w:hAnsi="Times New Roman"/>
          <w:sz w:val="22"/>
          <w:szCs w:val="22"/>
        </w:rPr>
        <w:t>. Daarnaast rust op hem dan nog de verplichting tot aflossing van de lening (=overnameverplichting) bij ontslag. Dit is aanzienlijk duurder.</w:t>
      </w:r>
    </w:p>
    <w:p w14:paraId="4C30C1CC" w14:textId="77777777" w:rsidR="00A80F06" w:rsidRPr="00A80F06" w:rsidRDefault="00A80F06" w:rsidP="00A80F06">
      <w:pPr>
        <w:pStyle w:val="Tekstzonderopmaak"/>
        <w:ind w:left="567" w:hanging="567"/>
        <w:rPr>
          <w:rFonts w:ascii="Times New Roman" w:hAnsi="Times New Roman"/>
          <w:sz w:val="22"/>
          <w:szCs w:val="22"/>
        </w:rPr>
      </w:pPr>
    </w:p>
    <w:p w14:paraId="05879BE9" w14:textId="68129BFF" w:rsidR="00A80F06" w:rsidRPr="00A77B14" w:rsidRDefault="00A80F06" w:rsidP="00A77B14">
      <w:pPr>
        <w:pStyle w:val="Tekstzonderopmaak"/>
        <w:ind w:left="567"/>
        <w:rPr>
          <w:rFonts w:ascii="Times New Roman" w:hAnsi="Times New Roman"/>
          <w:i/>
          <w:iCs/>
          <w:sz w:val="22"/>
          <w:szCs w:val="22"/>
        </w:rPr>
      </w:pPr>
      <w:r w:rsidRPr="00A77B14">
        <w:rPr>
          <w:rFonts w:ascii="Times New Roman" w:hAnsi="Times New Roman"/>
          <w:i/>
          <w:iCs/>
          <w:sz w:val="22"/>
          <w:szCs w:val="22"/>
        </w:rPr>
        <w:t xml:space="preserve">Ter info. Bij de (hypothecaire) lening van de werkgever bij een marktrente van 4,28% </w:t>
      </w:r>
      <w:r w:rsidR="000D0211">
        <w:rPr>
          <w:rFonts w:ascii="Times New Roman" w:hAnsi="Times New Roman"/>
          <w:i/>
          <w:iCs/>
          <w:sz w:val="22"/>
          <w:szCs w:val="22"/>
        </w:rPr>
        <w:br/>
      </w:r>
      <w:r w:rsidRPr="00A77B14">
        <w:rPr>
          <w:rFonts w:ascii="Times New Roman" w:hAnsi="Times New Roman"/>
          <w:i/>
          <w:iCs/>
          <w:sz w:val="22"/>
          <w:szCs w:val="22"/>
        </w:rPr>
        <w:t xml:space="preserve">(3%/0,7 = 4,28%) krijgt hij een rentevoordeel van 1,28% bij het jaarinkomen geteld. </w:t>
      </w:r>
      <w:r w:rsidR="000D0211">
        <w:rPr>
          <w:rFonts w:ascii="Times New Roman" w:hAnsi="Times New Roman"/>
          <w:i/>
          <w:iCs/>
          <w:sz w:val="22"/>
          <w:szCs w:val="22"/>
        </w:rPr>
        <w:br/>
      </w:r>
      <w:r w:rsidRPr="00A77B14">
        <w:rPr>
          <w:rFonts w:ascii="Times New Roman" w:hAnsi="Times New Roman"/>
          <w:i/>
          <w:iCs/>
          <w:sz w:val="22"/>
          <w:szCs w:val="22"/>
        </w:rPr>
        <w:t xml:space="preserve">Gegeven is dat de annuïteit (rente en aflossing) € 1.200 per maand bedraagt. </w:t>
      </w:r>
    </w:p>
    <w:p w14:paraId="3E74E33B" w14:textId="2D358D88" w:rsidR="00A80F06" w:rsidRPr="00A77B14" w:rsidRDefault="00A80F06" w:rsidP="00A77B14">
      <w:pPr>
        <w:pStyle w:val="Tekstzonderopmaak"/>
        <w:ind w:left="567"/>
        <w:rPr>
          <w:rFonts w:ascii="Times New Roman" w:hAnsi="Times New Roman"/>
          <w:i/>
          <w:iCs/>
          <w:sz w:val="22"/>
          <w:szCs w:val="22"/>
        </w:rPr>
      </w:pPr>
      <w:r w:rsidRPr="00A77B14">
        <w:rPr>
          <w:rFonts w:ascii="Times New Roman" w:hAnsi="Times New Roman"/>
          <w:i/>
          <w:iCs/>
          <w:sz w:val="22"/>
          <w:szCs w:val="22"/>
        </w:rPr>
        <w:t>De hoofdsom is dan € 1.200 = (0,0025 / (1-(1,0025)^-360) x hoofdsom. De hoofdsom is dan €</w:t>
      </w:r>
      <w:r w:rsidR="000D0211">
        <w:rPr>
          <w:rFonts w:ascii="Times New Roman" w:hAnsi="Times New Roman"/>
          <w:i/>
          <w:iCs/>
          <w:sz w:val="22"/>
          <w:szCs w:val="22"/>
        </w:rPr>
        <w:t> </w:t>
      </w:r>
      <w:r w:rsidRPr="00A77B14">
        <w:rPr>
          <w:rFonts w:ascii="Times New Roman" w:hAnsi="Times New Roman"/>
          <w:i/>
          <w:iCs/>
          <w:sz w:val="22"/>
          <w:szCs w:val="22"/>
        </w:rPr>
        <w:t xml:space="preserve">284.627. De bijtelling van het rentevoordeel is dan 1,28% x € 284.627 = € 3.643,22 per jaar. </w:t>
      </w:r>
    </w:p>
    <w:p w14:paraId="253E2102" w14:textId="77777777" w:rsidR="00A80F06" w:rsidRPr="00A77B14" w:rsidRDefault="00A80F06" w:rsidP="00A80F06">
      <w:pPr>
        <w:pStyle w:val="Tekstzonderopmaak"/>
        <w:ind w:left="567" w:hanging="567"/>
        <w:rPr>
          <w:rFonts w:ascii="Times New Roman" w:hAnsi="Times New Roman"/>
          <w:i/>
          <w:iCs/>
          <w:sz w:val="22"/>
          <w:szCs w:val="22"/>
        </w:rPr>
      </w:pPr>
    </w:p>
    <w:p w14:paraId="5B8503A5" w14:textId="3F1D4A06"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 xml:space="preserve">Niet cijfermatig onderbouwd kun je ook stellen dat bij de lening alleen een deel van de rente bij het (jaar)loon wordt geteld. Bij een woongenot </w:t>
      </w:r>
      <w:r w:rsidR="000D0211">
        <w:rPr>
          <w:rFonts w:ascii="Times New Roman" w:hAnsi="Times New Roman"/>
          <w:sz w:val="22"/>
          <w:szCs w:val="22"/>
        </w:rPr>
        <w:t xml:space="preserve">is dat </w:t>
      </w:r>
      <w:r w:rsidRPr="00A80F06">
        <w:rPr>
          <w:rFonts w:ascii="Times New Roman" w:hAnsi="Times New Roman"/>
          <w:sz w:val="22"/>
          <w:szCs w:val="22"/>
        </w:rPr>
        <w:t>de volledig</w:t>
      </w:r>
      <w:r w:rsidR="000D0211">
        <w:rPr>
          <w:rFonts w:ascii="Times New Roman" w:hAnsi="Times New Roman"/>
          <w:sz w:val="22"/>
          <w:szCs w:val="22"/>
        </w:rPr>
        <w:t>e</w:t>
      </w:r>
      <w:r w:rsidRPr="00A80F06">
        <w:rPr>
          <w:rFonts w:ascii="Times New Roman" w:hAnsi="Times New Roman"/>
          <w:sz w:val="22"/>
          <w:szCs w:val="22"/>
        </w:rPr>
        <w:t xml:space="preserve"> waarde van € 1.200. Dat gelijk is aan de rente en de aflossing</w:t>
      </w:r>
    </w:p>
    <w:p w14:paraId="18E9BA71" w14:textId="77777777" w:rsidR="00A80F06" w:rsidRPr="00A80F06" w:rsidRDefault="00A80F06" w:rsidP="00A80F06">
      <w:pPr>
        <w:pStyle w:val="Tekstzonderopmaak"/>
        <w:ind w:left="567" w:hanging="567"/>
        <w:rPr>
          <w:rFonts w:ascii="Times New Roman" w:hAnsi="Times New Roman"/>
          <w:sz w:val="22"/>
          <w:szCs w:val="22"/>
        </w:rPr>
      </w:pPr>
      <w:r w:rsidRPr="00A80F06">
        <w:rPr>
          <w:rFonts w:ascii="Times New Roman" w:hAnsi="Times New Roman"/>
          <w:sz w:val="22"/>
          <w:szCs w:val="22"/>
        </w:rPr>
        <w:t> </w:t>
      </w:r>
    </w:p>
    <w:p w14:paraId="59A2514C" w14:textId="61AD9428" w:rsidR="00A80F06" w:rsidRPr="000D0211" w:rsidRDefault="00A80F06" w:rsidP="00A80F06">
      <w:pPr>
        <w:pStyle w:val="Tekstzonderopmaak"/>
        <w:ind w:left="567" w:hanging="567"/>
        <w:rPr>
          <w:rFonts w:ascii="Times New Roman" w:hAnsi="Times New Roman"/>
          <w:b/>
          <w:bCs/>
          <w:sz w:val="22"/>
          <w:szCs w:val="22"/>
        </w:rPr>
      </w:pPr>
      <w:r w:rsidRPr="000D0211">
        <w:rPr>
          <w:rFonts w:ascii="Times New Roman" w:hAnsi="Times New Roman"/>
          <w:b/>
          <w:bCs/>
          <w:sz w:val="22"/>
          <w:szCs w:val="22"/>
        </w:rPr>
        <w:t>Opgave 6.12</w:t>
      </w:r>
    </w:p>
    <w:p w14:paraId="4315BF0E" w14:textId="60A6D40B" w:rsidR="00A80F06" w:rsidRPr="00A80F06" w:rsidRDefault="000D0211"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Het belastbaar loon van </w:t>
      </w:r>
      <w:proofErr w:type="spellStart"/>
      <w:r w:rsidR="00A80F06" w:rsidRPr="00A80F06">
        <w:rPr>
          <w:rFonts w:ascii="Times New Roman" w:hAnsi="Times New Roman"/>
          <w:sz w:val="22"/>
          <w:szCs w:val="22"/>
        </w:rPr>
        <w:t>Jac</w:t>
      </w:r>
      <w:proofErr w:type="spellEnd"/>
      <w:r w:rsidR="00A80F06" w:rsidRPr="00A80F06">
        <w:rPr>
          <w:rFonts w:ascii="Times New Roman" w:hAnsi="Times New Roman"/>
          <w:sz w:val="22"/>
          <w:szCs w:val="22"/>
        </w:rPr>
        <w:t xml:space="preserve"> is dan:</w:t>
      </w:r>
    </w:p>
    <w:tbl>
      <w:tblPr>
        <w:tblStyle w:val="Tabelraster"/>
        <w:tblW w:w="0" w:type="auto"/>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091"/>
      </w:tblGrid>
      <w:tr w:rsidR="00A77B14" w:rsidRPr="000D0211" w14:paraId="179EE00F" w14:textId="77777777" w:rsidTr="000D0211">
        <w:tc>
          <w:tcPr>
            <w:tcW w:w="3438" w:type="dxa"/>
          </w:tcPr>
          <w:p w14:paraId="4D17B6F2"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Looncomponent</w:t>
            </w:r>
          </w:p>
        </w:tc>
        <w:tc>
          <w:tcPr>
            <w:tcW w:w="2091" w:type="dxa"/>
          </w:tcPr>
          <w:p w14:paraId="21D23097" w14:textId="77777777" w:rsidR="00A77B14" w:rsidRPr="000D0211" w:rsidRDefault="00A77B14" w:rsidP="00A77B14">
            <w:pPr>
              <w:pStyle w:val="Lijstalinea"/>
              <w:autoSpaceDE w:val="0"/>
              <w:autoSpaceDN w:val="0"/>
              <w:adjustRightInd w:val="0"/>
              <w:ind w:left="0"/>
              <w:jc w:val="right"/>
              <w:rPr>
                <w:color w:val="000000"/>
                <w:kern w:val="0"/>
              </w:rPr>
            </w:pPr>
            <w:r w:rsidRPr="000D0211">
              <w:rPr>
                <w:color w:val="000000"/>
                <w:kern w:val="0"/>
              </w:rPr>
              <w:t>Fiscaal</w:t>
            </w:r>
          </w:p>
        </w:tc>
      </w:tr>
      <w:tr w:rsidR="00A77B14" w:rsidRPr="000D0211" w14:paraId="68046448" w14:textId="77777777" w:rsidTr="000D0211">
        <w:tc>
          <w:tcPr>
            <w:tcW w:w="3438" w:type="dxa"/>
          </w:tcPr>
          <w:p w14:paraId="450652B3"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Brutoloon</w:t>
            </w:r>
          </w:p>
        </w:tc>
        <w:tc>
          <w:tcPr>
            <w:tcW w:w="2091" w:type="dxa"/>
          </w:tcPr>
          <w:p w14:paraId="1E9F8029" w14:textId="77777777" w:rsidR="00A77B14" w:rsidRPr="000D0211" w:rsidRDefault="00A77B14" w:rsidP="00AB4217">
            <w:pPr>
              <w:pStyle w:val="Lijstalinea"/>
              <w:autoSpaceDE w:val="0"/>
              <w:autoSpaceDN w:val="0"/>
              <w:adjustRightInd w:val="0"/>
              <w:ind w:left="0"/>
              <w:jc w:val="right"/>
              <w:rPr>
                <w:color w:val="000000"/>
                <w:kern w:val="0"/>
              </w:rPr>
            </w:pPr>
            <w:r w:rsidRPr="000D0211">
              <w:rPr>
                <w:color w:val="000000"/>
                <w:kern w:val="0"/>
              </w:rPr>
              <w:t>€ 3.500</w:t>
            </w:r>
          </w:p>
        </w:tc>
      </w:tr>
      <w:tr w:rsidR="00A77B14" w:rsidRPr="000D0211" w14:paraId="19FFFDB3" w14:textId="77777777" w:rsidTr="000D0211">
        <w:tc>
          <w:tcPr>
            <w:tcW w:w="3438" w:type="dxa"/>
          </w:tcPr>
          <w:p w14:paraId="0B8811A0"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Werknemersbijdrage pensioen</w:t>
            </w:r>
          </w:p>
        </w:tc>
        <w:tc>
          <w:tcPr>
            <w:tcW w:w="2091" w:type="dxa"/>
          </w:tcPr>
          <w:p w14:paraId="7E18D713" w14:textId="29C6EB1D" w:rsidR="00A77B14" w:rsidRPr="000D0211" w:rsidRDefault="00A77B14" w:rsidP="00AB4217">
            <w:pPr>
              <w:autoSpaceDE w:val="0"/>
              <w:autoSpaceDN w:val="0"/>
              <w:adjustRightInd w:val="0"/>
              <w:jc w:val="right"/>
              <w:rPr>
                <w:rFonts w:ascii="Times New Roman" w:hAnsi="Times New Roman" w:cs="Times New Roman"/>
                <w:color w:val="000000"/>
                <w:kern w:val="0"/>
              </w:rPr>
            </w:pPr>
            <w:r w:rsidRPr="000D0211">
              <w:rPr>
                <w:rFonts w:ascii="Times New Roman" w:hAnsi="Times New Roman" w:cs="Times New Roman"/>
                <w:color w:val="000000"/>
                <w:kern w:val="0"/>
              </w:rPr>
              <w:t xml:space="preserve">     </w:t>
            </w:r>
            <w:r w:rsidR="000D0211" w:rsidRPr="000D0211">
              <w:rPr>
                <w:rFonts w:ascii="Times New Roman" w:hAnsi="Times New Roman" w:cs="Times New Roman"/>
                <w:color w:val="000000"/>
                <w:kern w:val="0"/>
              </w:rPr>
              <w:t>–</w:t>
            </w:r>
            <w:r w:rsidRPr="000D0211">
              <w:rPr>
                <w:rFonts w:ascii="Times New Roman" w:hAnsi="Times New Roman" w:cs="Times New Roman"/>
                <w:color w:val="000000"/>
                <w:kern w:val="0"/>
              </w:rPr>
              <w:t xml:space="preserve">   €</w:t>
            </w:r>
            <w:r w:rsidR="000D0211">
              <w:rPr>
                <w:rFonts w:ascii="Times New Roman" w:hAnsi="Times New Roman" w:cs="Times New Roman"/>
                <w:color w:val="000000"/>
                <w:kern w:val="0"/>
              </w:rPr>
              <w:t xml:space="preserve">   </w:t>
            </w:r>
            <w:r w:rsidRPr="000D0211">
              <w:rPr>
                <w:rFonts w:ascii="Times New Roman" w:hAnsi="Times New Roman" w:cs="Times New Roman"/>
                <w:color w:val="000000"/>
                <w:kern w:val="0"/>
              </w:rPr>
              <w:t xml:space="preserve"> 185</w:t>
            </w:r>
          </w:p>
        </w:tc>
      </w:tr>
      <w:tr w:rsidR="00A77B14" w:rsidRPr="000D0211" w14:paraId="59919BF9" w14:textId="77777777" w:rsidTr="000D0211">
        <w:tc>
          <w:tcPr>
            <w:tcW w:w="3438" w:type="dxa"/>
          </w:tcPr>
          <w:p w14:paraId="0CB47101"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Bijdrage vakantiefonds</w:t>
            </w:r>
          </w:p>
        </w:tc>
        <w:tc>
          <w:tcPr>
            <w:tcW w:w="2091" w:type="dxa"/>
          </w:tcPr>
          <w:p w14:paraId="015FF6F4" w14:textId="2C459002" w:rsidR="00A77B14" w:rsidRPr="000D0211" w:rsidRDefault="00A77B14" w:rsidP="00AB4217">
            <w:pPr>
              <w:pStyle w:val="Lijstalinea"/>
              <w:autoSpaceDE w:val="0"/>
              <w:autoSpaceDN w:val="0"/>
              <w:adjustRightInd w:val="0"/>
              <w:ind w:left="0"/>
              <w:jc w:val="right"/>
              <w:rPr>
                <w:color w:val="000000"/>
                <w:kern w:val="0"/>
                <w:u w:val="single"/>
              </w:rPr>
            </w:pPr>
            <w:r w:rsidRPr="000D0211">
              <w:rPr>
                <w:color w:val="000000"/>
                <w:kern w:val="0"/>
                <w:u w:val="single"/>
              </w:rPr>
              <w:t xml:space="preserve">        +   €</w:t>
            </w:r>
            <w:r w:rsidR="000D0211">
              <w:rPr>
                <w:color w:val="000000"/>
                <w:kern w:val="0"/>
                <w:u w:val="single"/>
              </w:rPr>
              <w:t xml:space="preserve">   </w:t>
            </w:r>
            <w:r w:rsidRPr="000D0211">
              <w:rPr>
                <w:color w:val="000000"/>
                <w:kern w:val="0"/>
                <w:u w:val="single"/>
              </w:rPr>
              <w:t xml:space="preserve"> 280</w:t>
            </w:r>
          </w:p>
        </w:tc>
      </w:tr>
      <w:tr w:rsidR="00A77B14" w:rsidRPr="000D0211" w14:paraId="56ACF1C5" w14:textId="77777777" w:rsidTr="000D0211">
        <w:tc>
          <w:tcPr>
            <w:tcW w:w="3438" w:type="dxa"/>
          </w:tcPr>
          <w:p w14:paraId="4219752D" w14:textId="77777777" w:rsidR="00A77B14" w:rsidRPr="000D0211" w:rsidRDefault="00A77B14" w:rsidP="00AB4217">
            <w:pPr>
              <w:pStyle w:val="Lijstalinea"/>
              <w:autoSpaceDE w:val="0"/>
              <w:autoSpaceDN w:val="0"/>
              <w:adjustRightInd w:val="0"/>
              <w:ind w:left="0"/>
              <w:rPr>
                <w:color w:val="000000"/>
                <w:kern w:val="0"/>
              </w:rPr>
            </w:pPr>
            <w:r w:rsidRPr="000D0211">
              <w:rPr>
                <w:color w:val="000000"/>
                <w:kern w:val="0"/>
              </w:rPr>
              <w:t>Belastbaar loon (tabelloon)</w:t>
            </w:r>
          </w:p>
        </w:tc>
        <w:tc>
          <w:tcPr>
            <w:tcW w:w="2091" w:type="dxa"/>
          </w:tcPr>
          <w:p w14:paraId="65B11CDB" w14:textId="77777777" w:rsidR="00A77B14" w:rsidRPr="000D0211" w:rsidRDefault="00A77B14" w:rsidP="00AB4217">
            <w:pPr>
              <w:pStyle w:val="Lijstalinea"/>
              <w:autoSpaceDE w:val="0"/>
              <w:autoSpaceDN w:val="0"/>
              <w:adjustRightInd w:val="0"/>
              <w:ind w:left="0"/>
              <w:jc w:val="right"/>
              <w:rPr>
                <w:color w:val="000000"/>
                <w:kern w:val="0"/>
              </w:rPr>
            </w:pPr>
            <w:r w:rsidRPr="000D0211">
              <w:rPr>
                <w:color w:val="000000"/>
                <w:kern w:val="0"/>
              </w:rPr>
              <w:t>€ 3.595</w:t>
            </w:r>
          </w:p>
        </w:tc>
      </w:tr>
    </w:tbl>
    <w:p w14:paraId="3C7D47B2" w14:textId="77777777" w:rsidR="00A80F06" w:rsidRPr="00A80F06" w:rsidRDefault="00A80F06" w:rsidP="00A80F06">
      <w:pPr>
        <w:pStyle w:val="Tekstzonderopmaak"/>
        <w:ind w:left="567" w:hanging="567"/>
        <w:rPr>
          <w:rFonts w:ascii="Times New Roman" w:hAnsi="Times New Roman"/>
          <w:sz w:val="22"/>
          <w:szCs w:val="22"/>
        </w:rPr>
      </w:pPr>
    </w:p>
    <w:p w14:paraId="2D343B7A" w14:textId="3BFED06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Het opgenomen bedrag van € 3.000 uit het vakantiefonds is een onbelaste opname omdat over de betaling van de werkgever al loonheffing is berekend en ingehouden.</w:t>
      </w:r>
    </w:p>
    <w:p w14:paraId="47DA798F" w14:textId="537A4FF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Het pensioen van </w:t>
      </w:r>
      <w:proofErr w:type="spellStart"/>
      <w:r w:rsidR="00A80F06" w:rsidRPr="00A80F06">
        <w:rPr>
          <w:rFonts w:ascii="Times New Roman" w:hAnsi="Times New Roman"/>
          <w:sz w:val="22"/>
          <w:szCs w:val="22"/>
        </w:rPr>
        <w:t>Jac</w:t>
      </w:r>
      <w:proofErr w:type="spellEnd"/>
      <w:r w:rsidR="00A80F06" w:rsidRPr="00A80F06">
        <w:rPr>
          <w:rFonts w:ascii="Times New Roman" w:hAnsi="Times New Roman"/>
          <w:sz w:val="22"/>
          <w:szCs w:val="22"/>
        </w:rPr>
        <w:t xml:space="preserve"> dat t.z.t. door het pensioenfonds zal worden betaa</w:t>
      </w:r>
      <w:r w:rsidR="000D0211">
        <w:rPr>
          <w:rFonts w:ascii="Times New Roman" w:hAnsi="Times New Roman"/>
          <w:sz w:val="22"/>
          <w:szCs w:val="22"/>
        </w:rPr>
        <w:t>l</w:t>
      </w:r>
      <w:r w:rsidR="00A80F06" w:rsidRPr="00A80F06">
        <w:rPr>
          <w:rFonts w:ascii="Times New Roman" w:hAnsi="Times New Roman"/>
          <w:sz w:val="22"/>
          <w:szCs w:val="22"/>
        </w:rPr>
        <w:t>d</w:t>
      </w:r>
      <w:r w:rsidR="000D0211">
        <w:rPr>
          <w:rFonts w:ascii="Times New Roman" w:hAnsi="Times New Roman"/>
          <w:sz w:val="22"/>
          <w:szCs w:val="22"/>
        </w:rPr>
        <w:t>,</w:t>
      </w:r>
      <w:r w:rsidR="00A80F06" w:rsidRPr="00A80F06">
        <w:rPr>
          <w:rFonts w:ascii="Times New Roman" w:hAnsi="Times New Roman"/>
          <w:sz w:val="22"/>
          <w:szCs w:val="22"/>
        </w:rPr>
        <w:t xml:space="preserve"> is loon uit vroegere dienstbetrekking, waarop het pensioenfonds loonheffing (volgens de groene tabel) en </w:t>
      </w:r>
      <w:r w:rsidR="004C2FE2">
        <w:rPr>
          <w:rFonts w:ascii="Times New Roman" w:hAnsi="Times New Roman"/>
          <w:sz w:val="22"/>
          <w:szCs w:val="22"/>
        </w:rPr>
        <w:t>Zvw</w:t>
      </w:r>
      <w:r w:rsidR="00A80F06" w:rsidRPr="00A80F06">
        <w:rPr>
          <w:rFonts w:ascii="Times New Roman" w:hAnsi="Times New Roman"/>
          <w:sz w:val="22"/>
          <w:szCs w:val="22"/>
        </w:rPr>
        <w:t>-bijdrage zal inhouden.</w:t>
      </w:r>
    </w:p>
    <w:p w14:paraId="23762C4E" w14:textId="77777777" w:rsidR="00A80F06" w:rsidRPr="00A80F06" w:rsidRDefault="00A80F06" w:rsidP="00A80F06">
      <w:pPr>
        <w:pStyle w:val="Tekstzonderopmaak"/>
        <w:ind w:left="567" w:hanging="567"/>
        <w:rPr>
          <w:rFonts w:ascii="Times New Roman" w:hAnsi="Times New Roman"/>
          <w:sz w:val="22"/>
          <w:szCs w:val="22"/>
        </w:rPr>
      </w:pPr>
    </w:p>
    <w:p w14:paraId="078E7F83" w14:textId="2B1630AA"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6.13</w:t>
      </w:r>
    </w:p>
    <w:p w14:paraId="00BE6989" w14:textId="58028107"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De reis- en verblijfkosten en de bonus voor Peter van de Wetering zijn in de zin van de inkomstenbelasting resultaat uit overige werkzaamheden. Er is namelijk met Peter geen dienstbetrekking tot stand gekomen, waardoor de bonus niet als loon kan worden aangemerkt. De reiskosten zijn voor Peter aftrekbaar van het resultaat tot een bedrag van € 0,23 per km. </w:t>
      </w:r>
    </w:p>
    <w:p w14:paraId="6258206F" w14:textId="45CD484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 xml:space="preserve">Indien </w:t>
      </w:r>
      <w:r w:rsidR="000D0211">
        <w:rPr>
          <w:rFonts w:ascii="Times New Roman" w:hAnsi="Times New Roman"/>
          <w:sz w:val="22"/>
          <w:szCs w:val="22"/>
        </w:rPr>
        <w:t xml:space="preserve">Younes </w:t>
      </w:r>
      <w:r w:rsidR="00A80F06" w:rsidRPr="00A80F06">
        <w:rPr>
          <w:rFonts w:ascii="Times New Roman" w:hAnsi="Times New Roman"/>
          <w:sz w:val="22"/>
          <w:szCs w:val="22"/>
        </w:rPr>
        <w:t xml:space="preserve">de reiskostenvergoeding en de bonus heeft ontvangen nadat hij het aanbod van de dienstbetrekking heeft aanvaard, is sprake van loon ten aanzien van de bonus. De reiskostenvergoeding mag tot een bedrag van € 0,23 per km onbelast worden vergoed. Anders is ook bij </w:t>
      </w:r>
      <w:r w:rsidR="000D0211">
        <w:rPr>
          <w:rFonts w:ascii="Times New Roman" w:hAnsi="Times New Roman"/>
          <w:sz w:val="22"/>
          <w:szCs w:val="22"/>
        </w:rPr>
        <w:t xml:space="preserve">Younes </w:t>
      </w:r>
      <w:r w:rsidR="00A80F06" w:rsidRPr="00A80F06">
        <w:rPr>
          <w:rFonts w:ascii="Times New Roman" w:hAnsi="Times New Roman"/>
          <w:sz w:val="22"/>
          <w:szCs w:val="22"/>
        </w:rPr>
        <w:t>sprake van resultaat uit overige werkzaamheden.</w:t>
      </w:r>
    </w:p>
    <w:p w14:paraId="7C993219" w14:textId="05700168"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Voor de andere medewerker van Rice bv is sprake van een werkgeversbetaling. De uitkering van het UWV </w:t>
      </w:r>
      <w:r w:rsidR="000D0211">
        <w:rPr>
          <w:rFonts w:ascii="Times New Roman" w:hAnsi="Times New Roman"/>
          <w:sz w:val="22"/>
          <w:szCs w:val="22"/>
        </w:rPr>
        <w:t>moet</w:t>
      </w:r>
      <w:r w:rsidR="00A80F06" w:rsidRPr="00A80F06">
        <w:rPr>
          <w:rFonts w:ascii="Times New Roman" w:hAnsi="Times New Roman"/>
          <w:sz w:val="22"/>
          <w:szCs w:val="22"/>
        </w:rPr>
        <w:t xml:space="preserve"> Rice bv aanmerken als loon voor alle loonheffingen. </w:t>
      </w:r>
    </w:p>
    <w:p w14:paraId="2A34D632" w14:textId="73CEEE46"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80F06" w:rsidRPr="00A80F06">
        <w:rPr>
          <w:rFonts w:ascii="Times New Roman" w:hAnsi="Times New Roman"/>
          <w:sz w:val="22"/>
          <w:szCs w:val="22"/>
        </w:rPr>
        <w:t xml:space="preserve">De WIA-uitkering is loon uit vroegere dienstbetrekking en </w:t>
      </w:r>
      <w:r w:rsidR="000D0211">
        <w:rPr>
          <w:rFonts w:ascii="Times New Roman" w:hAnsi="Times New Roman"/>
          <w:sz w:val="22"/>
          <w:szCs w:val="22"/>
        </w:rPr>
        <w:t xml:space="preserve">Rice bv </w:t>
      </w:r>
      <w:r w:rsidR="00A80F06" w:rsidRPr="00A80F06">
        <w:rPr>
          <w:rFonts w:ascii="Times New Roman" w:hAnsi="Times New Roman"/>
          <w:sz w:val="22"/>
          <w:szCs w:val="22"/>
        </w:rPr>
        <w:t xml:space="preserve">kan </w:t>
      </w:r>
      <w:r w:rsidR="000D0211">
        <w:rPr>
          <w:rFonts w:ascii="Times New Roman" w:hAnsi="Times New Roman"/>
          <w:sz w:val="22"/>
          <w:szCs w:val="22"/>
        </w:rPr>
        <w:t xml:space="preserve">deze </w:t>
      </w:r>
      <w:r w:rsidR="00A80F06" w:rsidRPr="00A80F06">
        <w:rPr>
          <w:rFonts w:ascii="Times New Roman" w:hAnsi="Times New Roman"/>
          <w:sz w:val="22"/>
          <w:szCs w:val="22"/>
        </w:rPr>
        <w:t xml:space="preserve">om die reden niet als eindheffingsloon </w:t>
      </w:r>
      <w:r w:rsidR="000D0211">
        <w:rPr>
          <w:rFonts w:ascii="Times New Roman" w:hAnsi="Times New Roman"/>
          <w:sz w:val="22"/>
          <w:szCs w:val="22"/>
        </w:rPr>
        <w:t xml:space="preserve">aanwijzen </w:t>
      </w:r>
      <w:r w:rsidR="00A80F06" w:rsidRPr="00A80F06">
        <w:rPr>
          <w:rFonts w:ascii="Times New Roman" w:hAnsi="Times New Roman"/>
          <w:sz w:val="22"/>
          <w:szCs w:val="22"/>
        </w:rPr>
        <w:t>om ten laste van de vrije ruimte te brengen.</w:t>
      </w:r>
    </w:p>
    <w:p w14:paraId="45EC96AF" w14:textId="4A217A80"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80F06" w:rsidRPr="00A80F06">
        <w:rPr>
          <w:rFonts w:ascii="Times New Roman" w:hAnsi="Times New Roman"/>
          <w:sz w:val="22"/>
          <w:szCs w:val="22"/>
        </w:rPr>
        <w:t>De ontslagvergoeding wordt in de heffing betrokken op het genietingsmoment. Dat is op het moment van betaling op 4 januari. De regel dat geen rekening wordt gehouden met het genietingsmoment als het loon op een ongebruikelijk tijdstip wordt genoten is niet aan de orde omdat het tijdstip objectief bepaald is.</w:t>
      </w:r>
    </w:p>
    <w:p w14:paraId="36E677AC" w14:textId="77777777" w:rsidR="00A80F06" w:rsidRPr="00A77B14" w:rsidRDefault="00A80F06" w:rsidP="00A80F06">
      <w:pPr>
        <w:pStyle w:val="Tekstzonderopmaak"/>
        <w:ind w:left="567" w:hanging="567"/>
        <w:rPr>
          <w:rFonts w:ascii="Times New Roman" w:hAnsi="Times New Roman"/>
          <w:b/>
          <w:bCs/>
          <w:sz w:val="22"/>
          <w:szCs w:val="22"/>
        </w:rPr>
      </w:pPr>
    </w:p>
    <w:p w14:paraId="4289C166" w14:textId="77777777"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6.14</w:t>
      </w:r>
      <w:r w:rsidRPr="00A77B14">
        <w:rPr>
          <w:rFonts w:ascii="Times New Roman" w:hAnsi="Times New Roman"/>
          <w:b/>
          <w:bCs/>
          <w:sz w:val="22"/>
          <w:szCs w:val="22"/>
        </w:rPr>
        <w:tab/>
      </w:r>
    </w:p>
    <w:p w14:paraId="11BFE9E0" w14:textId="6AEE7670"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 xml:space="preserve">De jubileumuitkering van </w:t>
      </w:r>
      <w:r w:rsidR="000D0211">
        <w:rPr>
          <w:rFonts w:ascii="Times New Roman" w:hAnsi="Times New Roman"/>
          <w:sz w:val="22"/>
          <w:szCs w:val="22"/>
        </w:rPr>
        <w:t xml:space="preserve">Marga </w:t>
      </w:r>
      <w:r w:rsidR="00A80F06" w:rsidRPr="00A80F06">
        <w:rPr>
          <w:rFonts w:ascii="Times New Roman" w:hAnsi="Times New Roman"/>
          <w:sz w:val="22"/>
          <w:szCs w:val="22"/>
        </w:rPr>
        <w:t>is een onbelaste uitkering indien zij deze ontvangt nadat zij minimaal 25 ja</w:t>
      </w:r>
      <w:r w:rsidR="000D0211">
        <w:rPr>
          <w:rFonts w:ascii="Times New Roman" w:hAnsi="Times New Roman"/>
          <w:sz w:val="22"/>
          <w:szCs w:val="22"/>
        </w:rPr>
        <w:t>a</w:t>
      </w:r>
      <w:r w:rsidR="00A80F06" w:rsidRPr="00A80F06">
        <w:rPr>
          <w:rFonts w:ascii="Times New Roman" w:hAnsi="Times New Roman"/>
          <w:sz w:val="22"/>
          <w:szCs w:val="22"/>
        </w:rPr>
        <w:t xml:space="preserve">r in dienst is geweest bij </w:t>
      </w:r>
      <w:proofErr w:type="spellStart"/>
      <w:r w:rsidR="00A80F06" w:rsidRPr="00A80F06">
        <w:rPr>
          <w:rFonts w:ascii="Times New Roman" w:hAnsi="Times New Roman"/>
          <w:sz w:val="22"/>
          <w:szCs w:val="22"/>
        </w:rPr>
        <w:t>Jabo</w:t>
      </w:r>
      <w:proofErr w:type="spellEnd"/>
      <w:r w:rsidR="00A80F06" w:rsidRPr="00A80F06">
        <w:rPr>
          <w:rFonts w:ascii="Times New Roman" w:hAnsi="Times New Roman"/>
          <w:sz w:val="22"/>
          <w:szCs w:val="22"/>
        </w:rPr>
        <w:t xml:space="preserve"> BV of een van de rechtsvoorgangers. De bedrijfsfitness is een voorziening op de werkplek en daarmee is het gebruik ervan nihil gewaardeerd. De korting op de kleding is een gerichte vrijstelling in de vorm van producten uit het eigen bedrijf. De korting bedraagt maximaal 20% op de waarde in het economisch verkeer (consumentenprijs) tot een maximum van € 500 per jaar per persoon. Aangezien 30% korting wordt genoten</w:t>
      </w:r>
      <w:r w:rsidR="000D0211">
        <w:rPr>
          <w:rFonts w:ascii="Times New Roman" w:hAnsi="Times New Roman"/>
          <w:sz w:val="22"/>
          <w:szCs w:val="22"/>
        </w:rPr>
        <w:t>,</w:t>
      </w:r>
      <w:r w:rsidR="00A80F06" w:rsidRPr="00A80F06">
        <w:rPr>
          <w:rFonts w:ascii="Times New Roman" w:hAnsi="Times New Roman"/>
          <w:sz w:val="22"/>
          <w:szCs w:val="22"/>
        </w:rPr>
        <w:t xml:space="preserve"> is 10% belast als loon in natura.</w:t>
      </w:r>
    </w:p>
    <w:p w14:paraId="509BACC9" w14:textId="5B38701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Vergoedingen van de zorgkosten die onder het eigen risico vallen zijn loon. Het recht op de vergoeding is meer dan € 27. Wel is het mogelijk dat de vergoeding wordt aangewezen als eindheffingsloon en ten laste van de vrije ruimte wordt gebracht.</w:t>
      </w:r>
    </w:p>
    <w:p w14:paraId="69902DE8" w14:textId="42F4C48E"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reiskostenvergoeding t/m € 0,23 per km woon-werkverkeer is een gerichte vrijstelling. Het bedrag boven € 0,23 per km kan </w:t>
      </w:r>
      <w:proofErr w:type="spellStart"/>
      <w:r w:rsidR="00A80F06" w:rsidRPr="00A80F06">
        <w:rPr>
          <w:rFonts w:ascii="Times New Roman" w:hAnsi="Times New Roman"/>
          <w:sz w:val="22"/>
          <w:szCs w:val="22"/>
        </w:rPr>
        <w:t>Jabo</w:t>
      </w:r>
      <w:proofErr w:type="spellEnd"/>
      <w:r w:rsidR="00A80F06" w:rsidRPr="00A80F06">
        <w:rPr>
          <w:rFonts w:ascii="Times New Roman" w:hAnsi="Times New Roman"/>
          <w:sz w:val="22"/>
          <w:szCs w:val="22"/>
        </w:rPr>
        <w:t xml:space="preserve"> bv als eindheffingsloon aanwijzen en ten laste van de vrije ruimte brengen.</w:t>
      </w:r>
    </w:p>
    <w:p w14:paraId="0CAC6CDB" w14:textId="77777777" w:rsidR="00A77B14" w:rsidRDefault="00A77B14" w:rsidP="00A80F06">
      <w:pPr>
        <w:pStyle w:val="Tekstzonderopmaak"/>
        <w:ind w:left="567" w:hanging="567"/>
        <w:rPr>
          <w:rFonts w:ascii="Times New Roman" w:hAnsi="Times New Roman"/>
          <w:sz w:val="22"/>
          <w:szCs w:val="22"/>
        </w:rPr>
      </w:pPr>
    </w:p>
    <w:p w14:paraId="307F2CCF" w14:textId="77777777" w:rsidR="000D0211" w:rsidRDefault="000D0211">
      <w:pPr>
        <w:rPr>
          <w:rFonts w:ascii="Times New Roman" w:eastAsia="Consolas" w:hAnsi="Times New Roman" w:cs="Consolas"/>
          <w:b/>
          <w:bCs/>
          <w:lang w:eastAsia="nl-NL"/>
        </w:rPr>
      </w:pPr>
      <w:r>
        <w:rPr>
          <w:rFonts w:ascii="Times New Roman" w:hAnsi="Times New Roman"/>
          <w:b/>
          <w:bCs/>
        </w:rPr>
        <w:br w:type="page"/>
      </w:r>
    </w:p>
    <w:p w14:paraId="5B3E10E5" w14:textId="6497D97B"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lastRenderedPageBreak/>
        <w:t>Opgave 6.15</w:t>
      </w:r>
      <w:r w:rsidRPr="00A77B14">
        <w:rPr>
          <w:rFonts w:ascii="Times New Roman" w:hAnsi="Times New Roman"/>
          <w:b/>
          <w:bCs/>
          <w:sz w:val="22"/>
          <w:szCs w:val="22"/>
        </w:rPr>
        <w:tab/>
      </w:r>
    </w:p>
    <w:p w14:paraId="771B0571" w14:textId="7C0A3567"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De premie voor een WIA-hiaatverzekering is een premie voor een aanspraak. De werkgeverspremie wordt gezien als onderdeel van de aanspraak en is daarmee geen loon</w:t>
      </w:r>
      <w:r w:rsidR="000D0211">
        <w:rPr>
          <w:rFonts w:ascii="Times New Roman" w:hAnsi="Times New Roman"/>
          <w:sz w:val="22"/>
          <w:szCs w:val="22"/>
        </w:rPr>
        <w:t xml:space="preserve"> </w:t>
      </w:r>
      <w:r w:rsidR="000D0211">
        <w:rPr>
          <w:rFonts w:ascii="Times New Roman" w:hAnsi="Times New Roman"/>
          <w:sz w:val="22"/>
          <w:szCs w:val="22"/>
        </w:rPr>
        <w:br/>
        <w:t>(a</w:t>
      </w:r>
      <w:r w:rsidR="00A80F06" w:rsidRPr="00A80F06">
        <w:rPr>
          <w:rFonts w:ascii="Times New Roman" w:hAnsi="Times New Roman"/>
          <w:sz w:val="22"/>
          <w:szCs w:val="22"/>
        </w:rPr>
        <w:t xml:space="preserve">rt. 11 lid 1 letter f LB. </w:t>
      </w:r>
    </w:p>
    <w:p w14:paraId="188C0D09" w14:textId="12E89886"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Het moment van verkrijgen van het optierecht is geen genietingsmoment voor aandelenopties. Het moment waarop de verkregen aandelen door uitoefening van het optierecht verhandelbaar worden</w:t>
      </w:r>
      <w:r w:rsidR="000D0211">
        <w:rPr>
          <w:rFonts w:ascii="Times New Roman" w:hAnsi="Times New Roman"/>
          <w:sz w:val="22"/>
          <w:szCs w:val="22"/>
        </w:rPr>
        <w:t>,</w:t>
      </w:r>
      <w:r w:rsidR="00A80F06" w:rsidRPr="00A80F06">
        <w:rPr>
          <w:rFonts w:ascii="Times New Roman" w:hAnsi="Times New Roman"/>
          <w:sz w:val="22"/>
          <w:szCs w:val="22"/>
        </w:rPr>
        <w:t xml:space="preserve"> is een genietingsmoment (hoofdregel). Indien de werknemer ervoor kiest</w:t>
      </w:r>
      <w:r w:rsidR="000D0211">
        <w:rPr>
          <w:rFonts w:ascii="Times New Roman" w:hAnsi="Times New Roman"/>
          <w:sz w:val="22"/>
          <w:szCs w:val="22"/>
        </w:rPr>
        <w:t>,</w:t>
      </w:r>
      <w:r w:rsidR="00A80F06" w:rsidRPr="00A80F06">
        <w:rPr>
          <w:rFonts w:ascii="Times New Roman" w:hAnsi="Times New Roman"/>
          <w:sz w:val="22"/>
          <w:szCs w:val="22"/>
        </w:rPr>
        <w:t xml:space="preserve"> kan ook het moment van verkrijging van de aandelen door het uitoefenen van het optierecht als genietingsmoment worden aangemerkt. Het verschil tussen de waarde op het moment van verhandelbaarheid of het moment van verkrijgen van de aandelen en de waarde van de aandelen volgens het optierecht is loon. De eigen bijdrage die de werknemer heeft betaald</w:t>
      </w:r>
      <w:r w:rsidR="000D0211">
        <w:rPr>
          <w:rFonts w:ascii="Times New Roman" w:hAnsi="Times New Roman"/>
          <w:sz w:val="22"/>
          <w:szCs w:val="22"/>
        </w:rPr>
        <w:t>,</w:t>
      </w:r>
      <w:r w:rsidR="00A80F06" w:rsidRPr="00A80F06">
        <w:rPr>
          <w:rFonts w:ascii="Times New Roman" w:hAnsi="Times New Roman"/>
          <w:sz w:val="22"/>
          <w:szCs w:val="22"/>
        </w:rPr>
        <w:t xml:space="preserve"> komt in mindering op dat loon. Prijsgeven van een bonus of andere looncomponent wordt niet gezien als eigen bijdrage.</w:t>
      </w:r>
    </w:p>
    <w:p w14:paraId="4FDCCED0" w14:textId="77777777" w:rsidR="00A80F06" w:rsidRPr="00A80F06" w:rsidRDefault="00A80F06" w:rsidP="00A80F06">
      <w:pPr>
        <w:pStyle w:val="Tekstzonderopmaak"/>
        <w:ind w:left="567" w:hanging="567"/>
        <w:rPr>
          <w:rFonts w:ascii="Times New Roman" w:hAnsi="Times New Roman"/>
          <w:sz w:val="22"/>
          <w:szCs w:val="22"/>
        </w:rPr>
      </w:pPr>
    </w:p>
    <w:p w14:paraId="64F6D268" w14:textId="77777777"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Uitwerking:</w:t>
      </w:r>
    </w:p>
    <w:p w14:paraId="6BF2DF9B" w14:textId="5F08AAF1"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Waarde op het verhandelmoment:</w:t>
      </w:r>
      <w:r w:rsidRPr="00A80F06">
        <w:rPr>
          <w:rFonts w:ascii="Times New Roman" w:hAnsi="Times New Roman"/>
          <w:sz w:val="22"/>
          <w:szCs w:val="22"/>
        </w:rPr>
        <w:tab/>
        <w:t xml:space="preserve">100 x € 45 = € </w:t>
      </w:r>
      <w:r w:rsidR="000D0211">
        <w:rPr>
          <w:rFonts w:ascii="Times New Roman" w:hAnsi="Times New Roman"/>
          <w:sz w:val="22"/>
          <w:szCs w:val="22"/>
        </w:rPr>
        <w:t xml:space="preserve"> </w:t>
      </w:r>
      <w:r w:rsidRPr="00A80F06">
        <w:rPr>
          <w:rFonts w:ascii="Times New Roman" w:hAnsi="Times New Roman"/>
          <w:sz w:val="22"/>
          <w:szCs w:val="22"/>
        </w:rPr>
        <w:t>4.500</w:t>
      </w:r>
    </w:p>
    <w:p w14:paraId="5F7938DD" w14:textId="6E2E4133"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Waarde volgens het optierecht:</w:t>
      </w:r>
      <w:r w:rsidRPr="00A80F06">
        <w:rPr>
          <w:rFonts w:ascii="Times New Roman" w:hAnsi="Times New Roman"/>
          <w:sz w:val="22"/>
          <w:szCs w:val="22"/>
        </w:rPr>
        <w:tab/>
      </w:r>
      <w:r w:rsidRPr="00A80F06">
        <w:rPr>
          <w:rFonts w:ascii="Times New Roman" w:hAnsi="Times New Roman"/>
          <w:sz w:val="22"/>
          <w:szCs w:val="22"/>
        </w:rPr>
        <w:tab/>
        <w:t xml:space="preserve">100 x € 11 =  </w:t>
      </w:r>
      <w:r w:rsidRPr="00A77B14">
        <w:rPr>
          <w:rFonts w:ascii="Times New Roman" w:hAnsi="Times New Roman"/>
          <w:sz w:val="22"/>
          <w:szCs w:val="22"/>
          <w:u w:val="single"/>
        </w:rPr>
        <w:t>€ 1.100</w:t>
      </w:r>
      <w:r w:rsidR="00A77B14">
        <w:rPr>
          <w:rFonts w:ascii="Times New Roman" w:hAnsi="Times New Roman"/>
          <w:sz w:val="22"/>
          <w:szCs w:val="22"/>
        </w:rPr>
        <w:tab/>
      </w:r>
      <w:r w:rsidRPr="00A80F06">
        <w:rPr>
          <w:rFonts w:ascii="Times New Roman" w:hAnsi="Times New Roman"/>
          <w:sz w:val="22"/>
          <w:szCs w:val="22"/>
        </w:rPr>
        <w:t>af</w:t>
      </w:r>
    </w:p>
    <w:p w14:paraId="4887645B" w14:textId="3B35241A"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Verschil</w:t>
      </w:r>
      <w:r w:rsidRPr="00A80F06">
        <w:rPr>
          <w:rFonts w:ascii="Times New Roman" w:hAnsi="Times New Roman"/>
          <w:sz w:val="22"/>
          <w:szCs w:val="22"/>
        </w:rPr>
        <w:tab/>
      </w:r>
      <w:r w:rsidRPr="00A80F06">
        <w:rPr>
          <w:rFonts w:ascii="Times New Roman" w:hAnsi="Times New Roman"/>
          <w:sz w:val="22"/>
          <w:szCs w:val="22"/>
        </w:rPr>
        <w:tab/>
      </w:r>
      <w:r w:rsidRPr="00A80F06">
        <w:rPr>
          <w:rFonts w:ascii="Times New Roman" w:hAnsi="Times New Roman"/>
          <w:sz w:val="22"/>
          <w:szCs w:val="22"/>
        </w:rPr>
        <w:tab/>
      </w:r>
      <w:r w:rsidRPr="00A80F06">
        <w:rPr>
          <w:rFonts w:ascii="Times New Roman" w:hAnsi="Times New Roman"/>
          <w:sz w:val="22"/>
          <w:szCs w:val="22"/>
        </w:rPr>
        <w:tab/>
      </w:r>
      <w:r w:rsidR="00A77B14">
        <w:rPr>
          <w:rFonts w:ascii="Times New Roman" w:hAnsi="Times New Roman"/>
          <w:sz w:val="22"/>
          <w:szCs w:val="22"/>
        </w:rPr>
        <w:tab/>
      </w:r>
      <w:r w:rsidRPr="00A80F06">
        <w:rPr>
          <w:rFonts w:ascii="Times New Roman" w:hAnsi="Times New Roman"/>
          <w:sz w:val="22"/>
          <w:szCs w:val="22"/>
        </w:rPr>
        <w:tab/>
        <w:t xml:space="preserve">         € 3.400</w:t>
      </w:r>
    </w:p>
    <w:p w14:paraId="0D21CA62" w14:textId="77777777" w:rsidR="00A80F06" w:rsidRPr="00A80F06" w:rsidRDefault="00A80F06" w:rsidP="00A80F06">
      <w:pPr>
        <w:pStyle w:val="Tekstzonderopmaak"/>
        <w:ind w:left="567" w:hanging="567"/>
        <w:rPr>
          <w:rFonts w:ascii="Times New Roman" w:hAnsi="Times New Roman"/>
          <w:sz w:val="22"/>
          <w:szCs w:val="22"/>
        </w:rPr>
      </w:pPr>
    </w:p>
    <w:p w14:paraId="645DC47A" w14:textId="6A92C38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premiekorting voor de aanvullende zorgverzekering en de tandartsdekking behoren niet tot het loon. Deze korting komt niet voor uit de dienstbetrekking, maar komt voort uit de collectiviteit. Een zorgverzekeraar biedt deze korting ook bij andere collectiviteiten buiten de dienstbetrekking om. </w:t>
      </w:r>
    </w:p>
    <w:p w14:paraId="59ACBE73" w14:textId="42A4C7A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80F06" w:rsidRPr="00A80F06">
        <w:rPr>
          <w:rFonts w:ascii="Times New Roman" w:hAnsi="Times New Roman"/>
          <w:sz w:val="22"/>
          <w:szCs w:val="22"/>
        </w:rPr>
        <w:t xml:space="preserve">Marleen heeft de armband gekregen door een bijzondere inspanning voor een klant. Daarmee is sprake van een causaal verband met de dienstbetrekking. Er is sprake van loon van derden. De werkgever hoeft geen loonheffing over de waarde ervan in te houden en premies werknemersverzekeringen en bijdrage </w:t>
      </w:r>
      <w:r w:rsidR="004C2FE2">
        <w:rPr>
          <w:rFonts w:ascii="Times New Roman" w:hAnsi="Times New Roman"/>
          <w:sz w:val="22"/>
          <w:szCs w:val="22"/>
        </w:rPr>
        <w:t>Zvw</w:t>
      </w:r>
      <w:r w:rsidR="00A80F06" w:rsidRPr="00A80F06">
        <w:rPr>
          <w:rFonts w:ascii="Times New Roman" w:hAnsi="Times New Roman"/>
          <w:sz w:val="22"/>
          <w:szCs w:val="22"/>
        </w:rPr>
        <w:t xml:space="preserve"> te betalen. De waarde van de armband is resultaat uit overige werkzaamheden voor de inkomstenbelasting. Komt de armband toe aan de werkgever en mag Marleen deze houden</w:t>
      </w:r>
      <w:r w:rsidR="000D0211">
        <w:rPr>
          <w:rFonts w:ascii="Times New Roman" w:hAnsi="Times New Roman"/>
          <w:sz w:val="22"/>
          <w:szCs w:val="22"/>
        </w:rPr>
        <w:t>,</w:t>
      </w:r>
      <w:r w:rsidR="00A80F06" w:rsidRPr="00A80F06">
        <w:rPr>
          <w:rFonts w:ascii="Times New Roman" w:hAnsi="Times New Roman"/>
          <w:sz w:val="22"/>
          <w:szCs w:val="22"/>
        </w:rPr>
        <w:t xml:space="preserve"> dan is wel sprake van loonheffingen. </w:t>
      </w:r>
    </w:p>
    <w:p w14:paraId="22A964F2" w14:textId="6549DFA8"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80F06" w:rsidRPr="00A80F06">
        <w:rPr>
          <w:rFonts w:ascii="Times New Roman" w:hAnsi="Times New Roman"/>
          <w:sz w:val="22"/>
          <w:szCs w:val="22"/>
        </w:rPr>
        <w:t>Het gebruikelijk loon van Gerard Peters is als volgt:</w:t>
      </w:r>
    </w:p>
    <w:p w14:paraId="13A00269" w14:textId="77777777" w:rsidR="00A77B14" w:rsidRDefault="00A77B14" w:rsidP="00A80F06">
      <w:pPr>
        <w:pStyle w:val="Tekstzonderopmaak"/>
        <w:ind w:left="567" w:hanging="567"/>
        <w:rPr>
          <w:rFonts w:ascii="Times New Roman" w:hAnsi="Times New Roman"/>
          <w:sz w:val="22"/>
          <w:szCs w:val="22"/>
        </w:rPr>
      </w:pPr>
    </w:p>
    <w:tbl>
      <w:tblPr>
        <w:tblStyle w:val="Tabelraster"/>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2382"/>
      </w:tblGrid>
      <w:tr w:rsidR="00A77B14" w14:paraId="2FCC5A01" w14:textId="77777777" w:rsidTr="00104A18">
        <w:tc>
          <w:tcPr>
            <w:tcW w:w="4462" w:type="dxa"/>
          </w:tcPr>
          <w:p w14:paraId="74BFDBCE" w14:textId="77777777" w:rsidR="00A77B14" w:rsidRDefault="00A77B14" w:rsidP="00AB4217">
            <w:pPr>
              <w:pStyle w:val="Lijstalinea"/>
              <w:ind w:left="0"/>
            </w:pPr>
            <w:r>
              <w:t>Looncomponent</w:t>
            </w:r>
          </w:p>
        </w:tc>
        <w:tc>
          <w:tcPr>
            <w:tcW w:w="2382" w:type="dxa"/>
          </w:tcPr>
          <w:p w14:paraId="7F60633F" w14:textId="77777777" w:rsidR="00A77B14" w:rsidRDefault="00A77B14" w:rsidP="00104A18">
            <w:pPr>
              <w:pStyle w:val="Lijstalinea"/>
              <w:ind w:left="0"/>
              <w:jc w:val="right"/>
            </w:pPr>
            <w:r>
              <w:t>Fiscaal loon</w:t>
            </w:r>
          </w:p>
        </w:tc>
      </w:tr>
      <w:tr w:rsidR="00A77B14" w14:paraId="57ADBFD2" w14:textId="77777777" w:rsidTr="00104A18">
        <w:tc>
          <w:tcPr>
            <w:tcW w:w="4462" w:type="dxa"/>
          </w:tcPr>
          <w:p w14:paraId="4DA5A46A" w14:textId="77777777" w:rsidR="00A77B14" w:rsidRDefault="00A77B14" w:rsidP="00AB4217">
            <w:pPr>
              <w:pStyle w:val="Lijstalinea"/>
              <w:ind w:left="0"/>
            </w:pPr>
            <w:r>
              <w:t>Bruto maandloon € 4.200 x 12</w:t>
            </w:r>
          </w:p>
        </w:tc>
        <w:tc>
          <w:tcPr>
            <w:tcW w:w="2382" w:type="dxa"/>
          </w:tcPr>
          <w:p w14:paraId="66A15E5B" w14:textId="77777777" w:rsidR="00A77B14" w:rsidRDefault="00A77B14" w:rsidP="00AB4217">
            <w:pPr>
              <w:pStyle w:val="Lijstalinea"/>
              <w:ind w:left="0"/>
              <w:jc w:val="right"/>
            </w:pPr>
            <w:r>
              <w:t>€ 50.400</w:t>
            </w:r>
          </w:p>
        </w:tc>
      </w:tr>
      <w:tr w:rsidR="00A77B14" w14:paraId="3878085C" w14:textId="77777777" w:rsidTr="00104A18">
        <w:tc>
          <w:tcPr>
            <w:tcW w:w="4462" w:type="dxa"/>
          </w:tcPr>
          <w:p w14:paraId="3FA4B14F" w14:textId="77777777" w:rsidR="00A77B14" w:rsidRDefault="00A77B14" w:rsidP="00AB4217">
            <w:pPr>
              <w:pStyle w:val="Lijstalinea"/>
              <w:ind w:left="0"/>
            </w:pPr>
            <w:r>
              <w:t>Vakantiebijslag</w:t>
            </w:r>
          </w:p>
        </w:tc>
        <w:tc>
          <w:tcPr>
            <w:tcW w:w="2382" w:type="dxa"/>
          </w:tcPr>
          <w:p w14:paraId="2C32EB42" w14:textId="77777777" w:rsidR="00A77B14" w:rsidRDefault="00A77B14" w:rsidP="00AB4217">
            <w:pPr>
              <w:pStyle w:val="Lijstalinea"/>
              <w:ind w:left="0"/>
              <w:jc w:val="right"/>
            </w:pPr>
            <w:r>
              <w:t xml:space="preserve">  +         € 4.032</w:t>
            </w:r>
          </w:p>
        </w:tc>
      </w:tr>
      <w:tr w:rsidR="00A77B14" w14:paraId="4EEA8C54" w14:textId="77777777" w:rsidTr="00104A18">
        <w:tc>
          <w:tcPr>
            <w:tcW w:w="4462" w:type="dxa"/>
          </w:tcPr>
          <w:p w14:paraId="6FE592E7" w14:textId="77777777" w:rsidR="00A77B14" w:rsidRDefault="00A77B14" w:rsidP="00AB4217">
            <w:pPr>
              <w:pStyle w:val="Lijstalinea"/>
              <w:ind w:left="0"/>
            </w:pPr>
            <w:r>
              <w:t>Bijtelling privégebruik auto 22% x € 35.000</w:t>
            </w:r>
          </w:p>
        </w:tc>
        <w:tc>
          <w:tcPr>
            <w:tcW w:w="2382" w:type="dxa"/>
          </w:tcPr>
          <w:p w14:paraId="55418DD2" w14:textId="77777777" w:rsidR="00A77B14" w:rsidRDefault="00A77B14" w:rsidP="00AB4217">
            <w:pPr>
              <w:pStyle w:val="Lijstalinea"/>
              <w:ind w:left="0"/>
              <w:jc w:val="right"/>
            </w:pPr>
            <w:r>
              <w:t>+         € 7.700</w:t>
            </w:r>
          </w:p>
        </w:tc>
      </w:tr>
      <w:tr w:rsidR="00A77B14" w14:paraId="0A6BBE7E" w14:textId="77777777" w:rsidTr="00104A18">
        <w:tc>
          <w:tcPr>
            <w:tcW w:w="4462" w:type="dxa"/>
          </w:tcPr>
          <w:p w14:paraId="17164098" w14:textId="27D1DE11" w:rsidR="00A77B14" w:rsidRDefault="00A77B14" w:rsidP="00AB4217">
            <w:pPr>
              <w:pStyle w:val="Lijstalinea"/>
              <w:ind w:left="0"/>
            </w:pPr>
            <w:r>
              <w:t xml:space="preserve">Werknemersbijdrage pensioenpremie </w:t>
            </w:r>
            <w:r w:rsidR="00104A18">
              <w:br/>
            </w:r>
            <w:r>
              <w:t xml:space="preserve">5% x (€ 54.432 </w:t>
            </w:r>
            <w:r w:rsidR="00104A18">
              <w:t>–</w:t>
            </w:r>
            <w:r>
              <w:t xml:space="preserve"> € 18.475)</w:t>
            </w:r>
          </w:p>
        </w:tc>
        <w:tc>
          <w:tcPr>
            <w:tcW w:w="2382" w:type="dxa"/>
          </w:tcPr>
          <w:p w14:paraId="4BB8C509" w14:textId="29AB058B" w:rsidR="00A77B14" w:rsidRPr="00AA6EF9" w:rsidRDefault="00104A18" w:rsidP="00AB4217">
            <w:pPr>
              <w:pStyle w:val="Lijstalinea"/>
              <w:ind w:left="0"/>
              <w:jc w:val="right"/>
              <w:rPr>
                <w:u w:val="single"/>
              </w:rPr>
            </w:pPr>
            <w:r>
              <w:rPr>
                <w:u w:val="single"/>
              </w:rPr>
              <w:br/>
              <w:t>–</w:t>
            </w:r>
            <w:r w:rsidR="00A77B14">
              <w:rPr>
                <w:u w:val="single"/>
              </w:rPr>
              <w:t xml:space="preserve">    </w:t>
            </w:r>
            <w:r w:rsidR="00A77B14" w:rsidRPr="00AA6EF9">
              <w:rPr>
                <w:u w:val="single"/>
              </w:rPr>
              <w:t xml:space="preserve">€ </w:t>
            </w:r>
            <w:r w:rsidR="00A77B14">
              <w:rPr>
                <w:u w:val="single"/>
              </w:rPr>
              <w:t>1.797,85</w:t>
            </w:r>
          </w:p>
        </w:tc>
      </w:tr>
      <w:tr w:rsidR="00A77B14" w14:paraId="373670F1" w14:textId="77777777" w:rsidTr="00104A18">
        <w:tc>
          <w:tcPr>
            <w:tcW w:w="4462" w:type="dxa"/>
          </w:tcPr>
          <w:p w14:paraId="6277A18B" w14:textId="77777777" w:rsidR="00A77B14" w:rsidRDefault="00A77B14" w:rsidP="00AB4217">
            <w:pPr>
              <w:pStyle w:val="Lijstalinea"/>
              <w:ind w:left="0"/>
            </w:pPr>
            <w:r>
              <w:t>Gebruikelijk loon</w:t>
            </w:r>
          </w:p>
        </w:tc>
        <w:tc>
          <w:tcPr>
            <w:tcW w:w="2382" w:type="dxa"/>
          </w:tcPr>
          <w:p w14:paraId="227D2D10" w14:textId="77777777" w:rsidR="00A77B14" w:rsidRDefault="00A77B14" w:rsidP="00AB4217">
            <w:pPr>
              <w:pStyle w:val="Lijstalinea"/>
              <w:ind w:left="0"/>
              <w:jc w:val="right"/>
            </w:pPr>
            <w:r>
              <w:t>€ 60.334,15</w:t>
            </w:r>
          </w:p>
        </w:tc>
      </w:tr>
    </w:tbl>
    <w:p w14:paraId="7E99884F" w14:textId="77777777" w:rsidR="00A77B14" w:rsidRDefault="00A77B14" w:rsidP="00A80F06">
      <w:pPr>
        <w:pStyle w:val="Tekstzonderopmaak"/>
        <w:ind w:left="567" w:hanging="567"/>
        <w:rPr>
          <w:rFonts w:ascii="Times New Roman" w:hAnsi="Times New Roman"/>
          <w:sz w:val="22"/>
          <w:szCs w:val="22"/>
        </w:rPr>
      </w:pPr>
    </w:p>
    <w:p w14:paraId="4BAFE6A7" w14:textId="7C892B6A"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Gebruikelijk loon afgerond € 60.334</w:t>
      </w:r>
    </w:p>
    <w:p w14:paraId="33843BDC" w14:textId="77777777" w:rsidR="00A77B14" w:rsidRDefault="00A77B14" w:rsidP="00A80F06">
      <w:pPr>
        <w:pStyle w:val="Tekstzonderopmaak"/>
        <w:ind w:left="567" w:hanging="567"/>
        <w:rPr>
          <w:rFonts w:ascii="Times New Roman" w:hAnsi="Times New Roman"/>
          <w:sz w:val="22"/>
          <w:szCs w:val="22"/>
        </w:rPr>
      </w:pPr>
    </w:p>
    <w:p w14:paraId="36305FBF" w14:textId="3DE9202D"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6.16</w:t>
      </w:r>
      <w:r w:rsidRPr="00A77B14">
        <w:rPr>
          <w:rFonts w:ascii="Times New Roman" w:hAnsi="Times New Roman"/>
          <w:b/>
          <w:bCs/>
          <w:sz w:val="22"/>
          <w:szCs w:val="22"/>
        </w:rPr>
        <w:tab/>
      </w:r>
    </w:p>
    <w:p w14:paraId="78D5FC5F" w14:textId="4B89CB31"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Bij de loonopstelling komt de WGA-premie alleen in mindering in de financiële bruto-</w:t>
      </w:r>
      <w:proofErr w:type="spellStart"/>
      <w:r w:rsidR="00A80F06" w:rsidRPr="00A80F06">
        <w:rPr>
          <w:rFonts w:ascii="Times New Roman" w:hAnsi="Times New Roman"/>
          <w:sz w:val="22"/>
          <w:szCs w:val="22"/>
        </w:rPr>
        <w:t>nettoberekening</w:t>
      </w:r>
      <w:proofErr w:type="spellEnd"/>
      <w:r w:rsidR="00A80F06" w:rsidRPr="00A80F06">
        <w:rPr>
          <w:rFonts w:ascii="Times New Roman" w:hAnsi="Times New Roman"/>
          <w:sz w:val="22"/>
          <w:szCs w:val="22"/>
        </w:rPr>
        <w:t>. Met andere woorden</w:t>
      </w:r>
      <w:r w:rsidR="00104A18">
        <w:rPr>
          <w:rFonts w:ascii="Times New Roman" w:hAnsi="Times New Roman"/>
          <w:sz w:val="22"/>
          <w:szCs w:val="22"/>
        </w:rPr>
        <w:t>:</w:t>
      </w:r>
      <w:r w:rsidR="00A80F06" w:rsidRPr="00A80F06">
        <w:rPr>
          <w:rFonts w:ascii="Times New Roman" w:hAnsi="Times New Roman"/>
          <w:sz w:val="22"/>
          <w:szCs w:val="22"/>
        </w:rPr>
        <w:t xml:space="preserve"> bij het bepalen van het fiscale loon (tabelloon) </w:t>
      </w:r>
      <w:r w:rsidR="00104A18" w:rsidRPr="00A80F06">
        <w:rPr>
          <w:rFonts w:ascii="Times New Roman" w:hAnsi="Times New Roman"/>
          <w:sz w:val="22"/>
          <w:szCs w:val="22"/>
        </w:rPr>
        <w:t xml:space="preserve">wordt </w:t>
      </w:r>
      <w:r w:rsidR="00A80F06" w:rsidRPr="00A80F06">
        <w:rPr>
          <w:rFonts w:ascii="Times New Roman" w:hAnsi="Times New Roman"/>
          <w:sz w:val="22"/>
          <w:szCs w:val="22"/>
        </w:rPr>
        <w:t>geen rekening gehouden met het verhalen van de WGA-premie</w:t>
      </w:r>
      <w:r w:rsidR="00104A18">
        <w:rPr>
          <w:rFonts w:ascii="Times New Roman" w:hAnsi="Times New Roman"/>
          <w:sz w:val="22"/>
          <w:szCs w:val="22"/>
        </w:rPr>
        <w:t xml:space="preserve"> (a</w:t>
      </w:r>
      <w:r w:rsidR="00A80F06" w:rsidRPr="00A80F06">
        <w:rPr>
          <w:rFonts w:ascii="Times New Roman" w:hAnsi="Times New Roman"/>
          <w:sz w:val="22"/>
          <w:szCs w:val="22"/>
        </w:rPr>
        <w:t xml:space="preserve">rt. 11c </w:t>
      </w:r>
      <w:r w:rsidR="00104A18">
        <w:rPr>
          <w:rFonts w:ascii="Times New Roman" w:hAnsi="Times New Roman"/>
          <w:sz w:val="22"/>
          <w:szCs w:val="22"/>
        </w:rPr>
        <w:t xml:space="preserve">Wet </w:t>
      </w:r>
      <w:r w:rsidR="00A80F06" w:rsidRPr="00A80F06">
        <w:rPr>
          <w:rFonts w:ascii="Times New Roman" w:hAnsi="Times New Roman"/>
          <w:sz w:val="22"/>
          <w:szCs w:val="22"/>
        </w:rPr>
        <w:t>LB</w:t>
      </w:r>
      <w:r w:rsidR="00104A18">
        <w:rPr>
          <w:rFonts w:ascii="Times New Roman" w:hAnsi="Times New Roman"/>
          <w:sz w:val="22"/>
          <w:szCs w:val="22"/>
        </w:rPr>
        <w:t>)</w:t>
      </w:r>
      <w:r w:rsidR="00A80F06" w:rsidRPr="00A80F06">
        <w:rPr>
          <w:rFonts w:ascii="Times New Roman" w:hAnsi="Times New Roman"/>
          <w:sz w:val="22"/>
          <w:szCs w:val="22"/>
        </w:rPr>
        <w:t xml:space="preserve">. </w:t>
      </w:r>
    </w:p>
    <w:p w14:paraId="453282DF" w14:textId="77777777" w:rsidR="00104A18" w:rsidRDefault="00104A18">
      <w:pPr>
        <w:rPr>
          <w:rFonts w:ascii="Times New Roman" w:eastAsia="Consolas" w:hAnsi="Times New Roman" w:cs="Consolas"/>
          <w:lang w:eastAsia="nl-NL"/>
        </w:rPr>
      </w:pPr>
      <w:r>
        <w:rPr>
          <w:rFonts w:ascii="Times New Roman" w:hAnsi="Times New Roman"/>
        </w:rPr>
        <w:br w:type="page"/>
      </w:r>
    </w:p>
    <w:p w14:paraId="5EE13C31" w14:textId="2F8CBCC4" w:rsid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sidR="00A80F06" w:rsidRPr="00A80F06">
        <w:rPr>
          <w:rFonts w:ascii="Times New Roman" w:hAnsi="Times New Roman"/>
          <w:sz w:val="22"/>
          <w:szCs w:val="22"/>
        </w:rPr>
        <w:t xml:space="preserve">Het nettobedrag dat </w:t>
      </w:r>
      <w:proofErr w:type="spellStart"/>
      <w:r w:rsidR="00A80F06" w:rsidRPr="00A80F06">
        <w:rPr>
          <w:rFonts w:ascii="Times New Roman" w:hAnsi="Times New Roman"/>
          <w:sz w:val="22"/>
          <w:szCs w:val="22"/>
        </w:rPr>
        <w:t>Lion</w:t>
      </w:r>
      <w:proofErr w:type="spellEnd"/>
      <w:r w:rsidR="00A80F06" w:rsidRPr="00A80F06">
        <w:rPr>
          <w:rFonts w:ascii="Times New Roman" w:hAnsi="Times New Roman"/>
          <w:sz w:val="22"/>
          <w:szCs w:val="22"/>
        </w:rPr>
        <w:t xml:space="preserve"> Fashion in september over op de bankrekening van  Gerda Versteeg overmaakt</w:t>
      </w:r>
      <w:r w:rsidR="00104A18">
        <w:rPr>
          <w:rFonts w:ascii="Times New Roman" w:hAnsi="Times New Roman"/>
          <w:sz w:val="22"/>
          <w:szCs w:val="22"/>
        </w:rPr>
        <w:t>,</w:t>
      </w:r>
      <w:r w:rsidR="00A80F06" w:rsidRPr="00A80F06">
        <w:rPr>
          <w:rFonts w:ascii="Times New Roman" w:hAnsi="Times New Roman"/>
          <w:sz w:val="22"/>
          <w:szCs w:val="22"/>
        </w:rPr>
        <w:t xml:space="preserve"> volgt uit onderstaande opstelling.</w:t>
      </w:r>
    </w:p>
    <w:p w14:paraId="26335A0F" w14:textId="77777777" w:rsidR="00A77B14" w:rsidRPr="00A80F06" w:rsidRDefault="00A77B14" w:rsidP="00A80F06">
      <w:pPr>
        <w:pStyle w:val="Tekstzonderopmaak"/>
        <w:ind w:left="567" w:hanging="567"/>
        <w:rPr>
          <w:rFonts w:ascii="Times New Roman" w:hAnsi="Times New Roman"/>
          <w:sz w:val="22"/>
          <w:szCs w:val="22"/>
        </w:rPr>
      </w:pPr>
    </w:p>
    <w:tbl>
      <w:tblPr>
        <w:tblStyle w:val="Tabelraster"/>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418"/>
        <w:gridCol w:w="1417"/>
      </w:tblGrid>
      <w:tr w:rsidR="00A77B14" w14:paraId="4BC169CD" w14:textId="77777777" w:rsidTr="00104A18">
        <w:tc>
          <w:tcPr>
            <w:tcW w:w="4037" w:type="dxa"/>
          </w:tcPr>
          <w:p w14:paraId="41D564B9" w14:textId="77777777" w:rsidR="00A77B14" w:rsidRPr="00104A18" w:rsidRDefault="00A77B14" w:rsidP="00AB4217">
            <w:pPr>
              <w:pStyle w:val="Lijstalinea"/>
              <w:autoSpaceDE w:val="0"/>
              <w:autoSpaceDN w:val="0"/>
              <w:adjustRightInd w:val="0"/>
              <w:spacing w:line="191" w:lineRule="atLeast"/>
              <w:ind w:left="0"/>
              <w:rPr>
                <w:rFonts w:cs="Utopia Std"/>
                <w:b/>
                <w:bCs/>
                <w:color w:val="000000"/>
                <w:kern w:val="0"/>
              </w:rPr>
            </w:pPr>
            <w:r w:rsidRPr="00104A18">
              <w:rPr>
                <w:rFonts w:cs="Utopia Std"/>
                <w:b/>
                <w:bCs/>
                <w:color w:val="000000"/>
                <w:kern w:val="0"/>
              </w:rPr>
              <w:t>Looncomponent</w:t>
            </w:r>
          </w:p>
        </w:tc>
        <w:tc>
          <w:tcPr>
            <w:tcW w:w="1418" w:type="dxa"/>
          </w:tcPr>
          <w:p w14:paraId="3285D224" w14:textId="77777777" w:rsidR="00A77B14" w:rsidRPr="00104A18" w:rsidRDefault="00A77B14" w:rsidP="00104A18">
            <w:pPr>
              <w:pStyle w:val="Lijstalinea"/>
              <w:autoSpaceDE w:val="0"/>
              <w:autoSpaceDN w:val="0"/>
              <w:adjustRightInd w:val="0"/>
              <w:spacing w:line="191" w:lineRule="atLeast"/>
              <w:ind w:left="0"/>
              <w:jc w:val="right"/>
              <w:rPr>
                <w:rFonts w:cs="Utopia Std"/>
                <w:b/>
                <w:bCs/>
                <w:color w:val="000000"/>
                <w:kern w:val="0"/>
              </w:rPr>
            </w:pPr>
            <w:r w:rsidRPr="00104A18">
              <w:rPr>
                <w:rFonts w:cs="Utopia Std"/>
                <w:b/>
                <w:bCs/>
                <w:color w:val="000000"/>
                <w:kern w:val="0"/>
              </w:rPr>
              <w:t>Fiscaal loon</w:t>
            </w:r>
          </w:p>
        </w:tc>
        <w:tc>
          <w:tcPr>
            <w:tcW w:w="1417" w:type="dxa"/>
          </w:tcPr>
          <w:p w14:paraId="52DB8D1D" w14:textId="4BB3107F" w:rsidR="00A77B14" w:rsidRPr="00104A18" w:rsidRDefault="00A77B14" w:rsidP="00104A18">
            <w:pPr>
              <w:pStyle w:val="Lijstalinea"/>
              <w:autoSpaceDE w:val="0"/>
              <w:autoSpaceDN w:val="0"/>
              <w:adjustRightInd w:val="0"/>
              <w:spacing w:line="191" w:lineRule="atLeast"/>
              <w:ind w:left="0"/>
              <w:jc w:val="right"/>
              <w:rPr>
                <w:rFonts w:cs="Utopia Std"/>
                <w:b/>
                <w:bCs/>
                <w:color w:val="000000"/>
                <w:kern w:val="0"/>
              </w:rPr>
            </w:pPr>
            <w:r w:rsidRPr="00104A18">
              <w:rPr>
                <w:rFonts w:cs="Utopia Std"/>
                <w:b/>
                <w:bCs/>
                <w:color w:val="000000"/>
                <w:kern w:val="0"/>
              </w:rPr>
              <w:t>Bruto-</w:t>
            </w:r>
            <w:r w:rsidR="00104A18">
              <w:rPr>
                <w:rFonts w:cs="Utopia Std"/>
                <w:b/>
                <w:bCs/>
                <w:color w:val="000000"/>
                <w:kern w:val="0"/>
              </w:rPr>
              <w:t>n</w:t>
            </w:r>
            <w:r w:rsidRPr="00104A18">
              <w:rPr>
                <w:rFonts w:cs="Utopia Std"/>
                <w:b/>
                <w:bCs/>
                <w:color w:val="000000"/>
                <w:kern w:val="0"/>
              </w:rPr>
              <w:t>etto</w:t>
            </w:r>
          </w:p>
        </w:tc>
      </w:tr>
      <w:tr w:rsidR="00A77B14" w14:paraId="5C3EED53" w14:textId="77777777" w:rsidTr="00104A18">
        <w:tc>
          <w:tcPr>
            <w:tcW w:w="4037" w:type="dxa"/>
          </w:tcPr>
          <w:p w14:paraId="5604B643"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1418" w:type="dxa"/>
          </w:tcPr>
          <w:p w14:paraId="0DD10B8C"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€ 3.000</w:t>
            </w:r>
          </w:p>
        </w:tc>
        <w:tc>
          <w:tcPr>
            <w:tcW w:w="1417" w:type="dxa"/>
          </w:tcPr>
          <w:p w14:paraId="27B4C038"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€ 3.000</w:t>
            </w:r>
          </w:p>
        </w:tc>
      </w:tr>
      <w:tr w:rsidR="00A77B14" w14:paraId="3A09720C" w14:textId="77777777" w:rsidTr="00104A18">
        <w:tc>
          <w:tcPr>
            <w:tcW w:w="4037" w:type="dxa"/>
          </w:tcPr>
          <w:p w14:paraId="75235FD7"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Werknemersbijdrage pensioenpremie</w:t>
            </w:r>
          </w:p>
        </w:tc>
        <w:tc>
          <w:tcPr>
            <w:tcW w:w="1418" w:type="dxa"/>
          </w:tcPr>
          <w:p w14:paraId="6920C160" w14:textId="72F322AE" w:rsidR="00A77B14" w:rsidRPr="000F66A3" w:rsidRDefault="00104A18" w:rsidP="00AB4217">
            <w:pPr>
              <w:pStyle w:val="Lijstalinea"/>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w:t>
            </w:r>
            <w:r w:rsidR="00A77B14" w:rsidRPr="000F66A3">
              <w:rPr>
                <w:rFonts w:cs="Utopia Std"/>
                <w:color w:val="000000"/>
                <w:kern w:val="0"/>
                <w:u w:val="single"/>
              </w:rPr>
              <w:t xml:space="preserve">       € 200</w:t>
            </w:r>
          </w:p>
        </w:tc>
        <w:tc>
          <w:tcPr>
            <w:tcW w:w="1417" w:type="dxa"/>
          </w:tcPr>
          <w:p w14:paraId="28A76CE6" w14:textId="0E444770" w:rsidR="00A77B14" w:rsidRDefault="00104A18"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w:t>
            </w:r>
            <w:r w:rsidR="00A77B14">
              <w:rPr>
                <w:rFonts w:cs="Utopia Std"/>
                <w:color w:val="000000"/>
                <w:kern w:val="0"/>
              </w:rPr>
              <w:t xml:space="preserve"> €</w:t>
            </w:r>
            <w:r>
              <w:rPr>
                <w:rFonts w:cs="Utopia Std"/>
                <w:color w:val="000000"/>
                <w:kern w:val="0"/>
              </w:rPr>
              <w:t xml:space="preserve">   </w:t>
            </w:r>
            <w:r w:rsidR="00A77B14">
              <w:rPr>
                <w:rFonts w:cs="Utopia Std"/>
                <w:color w:val="000000"/>
                <w:kern w:val="0"/>
              </w:rPr>
              <w:t xml:space="preserve"> 200</w:t>
            </w:r>
          </w:p>
        </w:tc>
      </w:tr>
      <w:tr w:rsidR="00A77B14" w14:paraId="3DD14F79" w14:textId="77777777" w:rsidTr="00104A18">
        <w:tc>
          <w:tcPr>
            <w:tcW w:w="4037" w:type="dxa"/>
          </w:tcPr>
          <w:p w14:paraId="1768FC92"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Tabelloon</w:t>
            </w:r>
          </w:p>
        </w:tc>
        <w:tc>
          <w:tcPr>
            <w:tcW w:w="1418" w:type="dxa"/>
          </w:tcPr>
          <w:p w14:paraId="31AE2815"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€ 2.800</w:t>
            </w:r>
          </w:p>
        </w:tc>
        <w:tc>
          <w:tcPr>
            <w:tcW w:w="1417" w:type="dxa"/>
          </w:tcPr>
          <w:p w14:paraId="01448C91"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p>
        </w:tc>
      </w:tr>
      <w:tr w:rsidR="00A77B14" w14:paraId="0C188E03" w14:textId="77777777" w:rsidTr="00104A18">
        <w:tc>
          <w:tcPr>
            <w:tcW w:w="4037" w:type="dxa"/>
          </w:tcPr>
          <w:p w14:paraId="21E2A2A9"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Loonheffing</w:t>
            </w:r>
          </w:p>
        </w:tc>
        <w:tc>
          <w:tcPr>
            <w:tcW w:w="1418" w:type="dxa"/>
          </w:tcPr>
          <w:p w14:paraId="0E86FA33"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p>
        </w:tc>
        <w:tc>
          <w:tcPr>
            <w:tcW w:w="1417" w:type="dxa"/>
          </w:tcPr>
          <w:p w14:paraId="6B3930F8" w14:textId="6EC0F314" w:rsidR="00A77B14" w:rsidRDefault="00104A18"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w:t>
            </w:r>
            <w:r w:rsidR="00A77B14">
              <w:rPr>
                <w:rFonts w:cs="Utopia Std"/>
                <w:color w:val="000000"/>
                <w:kern w:val="0"/>
              </w:rPr>
              <w:t xml:space="preserve"> </w:t>
            </w:r>
            <w:r>
              <w:rPr>
                <w:rFonts w:cs="Utopia Std"/>
                <w:color w:val="000000"/>
                <w:kern w:val="0"/>
              </w:rPr>
              <w:t>€</w:t>
            </w:r>
            <w:r w:rsidR="00A77B14">
              <w:rPr>
                <w:rFonts w:cs="Utopia Std"/>
                <w:color w:val="000000"/>
                <w:kern w:val="0"/>
              </w:rPr>
              <w:t xml:space="preserve">    355 </w:t>
            </w:r>
          </w:p>
        </w:tc>
      </w:tr>
      <w:tr w:rsidR="00A77B14" w14:paraId="3A413282" w14:textId="77777777" w:rsidTr="00104A18">
        <w:tc>
          <w:tcPr>
            <w:tcW w:w="4037" w:type="dxa"/>
          </w:tcPr>
          <w:p w14:paraId="250CBC91"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Verhaalde WGA-premie</w:t>
            </w:r>
          </w:p>
        </w:tc>
        <w:tc>
          <w:tcPr>
            <w:tcW w:w="1418" w:type="dxa"/>
          </w:tcPr>
          <w:p w14:paraId="74AAD858"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p>
        </w:tc>
        <w:tc>
          <w:tcPr>
            <w:tcW w:w="1417" w:type="dxa"/>
          </w:tcPr>
          <w:p w14:paraId="593AA7B8" w14:textId="39D15855" w:rsidR="00A77B14" w:rsidRDefault="00104A18"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w:t>
            </w:r>
            <w:r w:rsidR="00A77B14">
              <w:rPr>
                <w:rFonts w:cs="Utopia Std"/>
                <w:color w:val="000000"/>
                <w:kern w:val="0"/>
              </w:rPr>
              <w:t xml:space="preserve"> </w:t>
            </w:r>
            <w:r>
              <w:rPr>
                <w:rFonts w:cs="Utopia Std"/>
                <w:color w:val="000000"/>
                <w:kern w:val="0"/>
              </w:rPr>
              <w:t xml:space="preserve">€     </w:t>
            </w:r>
            <w:r w:rsidR="00A77B14">
              <w:rPr>
                <w:rFonts w:cs="Utopia Std"/>
                <w:color w:val="000000"/>
                <w:kern w:val="0"/>
              </w:rPr>
              <w:t xml:space="preserve"> 10</w:t>
            </w:r>
          </w:p>
        </w:tc>
      </w:tr>
      <w:tr w:rsidR="00A77B14" w14:paraId="5A501B9D" w14:textId="77777777" w:rsidTr="00104A18">
        <w:tc>
          <w:tcPr>
            <w:tcW w:w="4037" w:type="dxa"/>
          </w:tcPr>
          <w:p w14:paraId="723B77F2"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Onbelaste reiskostenvergoeding</w:t>
            </w:r>
          </w:p>
        </w:tc>
        <w:tc>
          <w:tcPr>
            <w:tcW w:w="1418" w:type="dxa"/>
          </w:tcPr>
          <w:p w14:paraId="6E756D22"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p>
        </w:tc>
        <w:tc>
          <w:tcPr>
            <w:tcW w:w="1417" w:type="dxa"/>
          </w:tcPr>
          <w:p w14:paraId="29E892AF" w14:textId="1F9E01F5" w:rsidR="00A77B14" w:rsidRPr="000F66A3" w:rsidRDefault="00A77B14" w:rsidP="00AB4217">
            <w:pPr>
              <w:pStyle w:val="Lijstalinea"/>
              <w:autoSpaceDE w:val="0"/>
              <w:autoSpaceDN w:val="0"/>
              <w:adjustRightInd w:val="0"/>
              <w:spacing w:line="191" w:lineRule="atLeast"/>
              <w:ind w:left="0"/>
              <w:jc w:val="right"/>
              <w:rPr>
                <w:rFonts w:cs="Utopia Std"/>
                <w:color w:val="000000"/>
                <w:kern w:val="0"/>
                <w:u w:val="single"/>
              </w:rPr>
            </w:pPr>
            <w:r w:rsidRPr="000F66A3">
              <w:rPr>
                <w:rFonts w:cs="Utopia Std"/>
                <w:color w:val="000000"/>
                <w:kern w:val="0"/>
                <w:u w:val="single"/>
              </w:rPr>
              <w:t>+ €</w:t>
            </w:r>
            <w:r w:rsidR="00104A18">
              <w:rPr>
                <w:rFonts w:cs="Utopia Std"/>
                <w:color w:val="000000"/>
                <w:kern w:val="0"/>
                <w:u w:val="single"/>
              </w:rPr>
              <w:t xml:space="preserve">   </w:t>
            </w:r>
            <w:r w:rsidRPr="000F66A3">
              <w:rPr>
                <w:rFonts w:cs="Utopia Std"/>
                <w:color w:val="000000"/>
                <w:kern w:val="0"/>
                <w:u w:val="single"/>
              </w:rPr>
              <w:t xml:space="preserve"> 100</w:t>
            </w:r>
          </w:p>
        </w:tc>
      </w:tr>
      <w:tr w:rsidR="00A77B14" w14:paraId="4ABDC761" w14:textId="77777777" w:rsidTr="00104A18">
        <w:tc>
          <w:tcPr>
            <w:tcW w:w="4037" w:type="dxa"/>
          </w:tcPr>
          <w:p w14:paraId="4E404048"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Netto</w:t>
            </w:r>
          </w:p>
        </w:tc>
        <w:tc>
          <w:tcPr>
            <w:tcW w:w="1418" w:type="dxa"/>
          </w:tcPr>
          <w:p w14:paraId="11EEF9BA"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p>
        </w:tc>
        <w:tc>
          <w:tcPr>
            <w:tcW w:w="1417" w:type="dxa"/>
          </w:tcPr>
          <w:p w14:paraId="17EF19CF"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€ 2.535</w:t>
            </w:r>
          </w:p>
        </w:tc>
      </w:tr>
    </w:tbl>
    <w:p w14:paraId="50E2B10E" w14:textId="77777777" w:rsidR="00A80F06" w:rsidRPr="00A80F06" w:rsidRDefault="00A80F06" w:rsidP="00A80F06">
      <w:pPr>
        <w:pStyle w:val="Tekstzonderopmaak"/>
        <w:ind w:left="567" w:hanging="567"/>
        <w:rPr>
          <w:rFonts w:ascii="Times New Roman" w:hAnsi="Times New Roman"/>
          <w:sz w:val="22"/>
          <w:szCs w:val="22"/>
        </w:rPr>
      </w:pPr>
    </w:p>
    <w:p w14:paraId="23AF4CE4" w14:textId="63569C5A"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loonkosten voor </w:t>
      </w:r>
      <w:proofErr w:type="spellStart"/>
      <w:r w:rsidR="00A80F06" w:rsidRPr="00A80F06">
        <w:rPr>
          <w:rFonts w:ascii="Times New Roman" w:hAnsi="Times New Roman"/>
          <w:sz w:val="22"/>
          <w:szCs w:val="22"/>
        </w:rPr>
        <w:t>Lion</w:t>
      </w:r>
      <w:proofErr w:type="spellEnd"/>
      <w:r w:rsidR="00A80F06" w:rsidRPr="00A80F06">
        <w:rPr>
          <w:rFonts w:ascii="Times New Roman" w:hAnsi="Times New Roman"/>
          <w:sz w:val="22"/>
          <w:szCs w:val="22"/>
        </w:rPr>
        <w:t xml:space="preserve"> Fashion met betrekking tot Gerda Versteeg over september bedragen in de financiële administratie:</w:t>
      </w:r>
    </w:p>
    <w:tbl>
      <w:tblPr>
        <w:tblStyle w:val="Tabelraster"/>
        <w:tblW w:w="0" w:type="auto"/>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418"/>
      </w:tblGrid>
      <w:tr w:rsidR="00A77B14" w14:paraId="0DDD7DA0" w14:textId="77777777" w:rsidTr="00104A18">
        <w:tc>
          <w:tcPr>
            <w:tcW w:w="4037" w:type="dxa"/>
          </w:tcPr>
          <w:p w14:paraId="4D0F2582"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1418" w:type="dxa"/>
          </w:tcPr>
          <w:p w14:paraId="591ECE4E"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€ 3.000</w:t>
            </w:r>
          </w:p>
        </w:tc>
      </w:tr>
      <w:tr w:rsidR="00A77B14" w14:paraId="7FE1642A" w14:textId="77777777" w:rsidTr="00104A18">
        <w:tc>
          <w:tcPr>
            <w:tcW w:w="4037" w:type="dxa"/>
          </w:tcPr>
          <w:p w14:paraId="05291D33"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Vakantiebijslag</w:t>
            </w:r>
          </w:p>
        </w:tc>
        <w:tc>
          <w:tcPr>
            <w:tcW w:w="1418" w:type="dxa"/>
          </w:tcPr>
          <w:p w14:paraId="1551D83D" w14:textId="30B4391F"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104A18">
              <w:rPr>
                <w:rFonts w:cs="Utopia Std"/>
                <w:color w:val="000000"/>
                <w:kern w:val="0"/>
              </w:rPr>
              <w:t xml:space="preserve">   </w:t>
            </w:r>
            <w:r>
              <w:rPr>
                <w:rFonts w:cs="Utopia Std"/>
                <w:color w:val="000000"/>
                <w:kern w:val="0"/>
              </w:rPr>
              <w:t xml:space="preserve"> 240</w:t>
            </w:r>
          </w:p>
        </w:tc>
      </w:tr>
      <w:tr w:rsidR="00A77B14" w14:paraId="2AD1F958" w14:textId="77777777" w:rsidTr="00104A18">
        <w:tc>
          <w:tcPr>
            <w:tcW w:w="4037" w:type="dxa"/>
          </w:tcPr>
          <w:p w14:paraId="04CC8E75"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Reiskostenvergoeding</w:t>
            </w:r>
          </w:p>
        </w:tc>
        <w:tc>
          <w:tcPr>
            <w:tcW w:w="1418" w:type="dxa"/>
          </w:tcPr>
          <w:p w14:paraId="3681C0E6" w14:textId="4458BE98"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104A18">
              <w:rPr>
                <w:rFonts w:cs="Utopia Std"/>
                <w:color w:val="000000"/>
                <w:kern w:val="0"/>
              </w:rPr>
              <w:t xml:space="preserve">   </w:t>
            </w:r>
            <w:r>
              <w:rPr>
                <w:rFonts w:cs="Utopia Std"/>
                <w:color w:val="000000"/>
                <w:kern w:val="0"/>
              </w:rPr>
              <w:t xml:space="preserve"> 100</w:t>
            </w:r>
          </w:p>
        </w:tc>
      </w:tr>
      <w:tr w:rsidR="00A77B14" w14:paraId="396CE97C" w14:textId="77777777" w:rsidTr="00104A18">
        <w:tc>
          <w:tcPr>
            <w:tcW w:w="4037" w:type="dxa"/>
          </w:tcPr>
          <w:p w14:paraId="54576AE0"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Werkgeversaandeel pensioenpremie</w:t>
            </w:r>
          </w:p>
        </w:tc>
        <w:tc>
          <w:tcPr>
            <w:tcW w:w="1418" w:type="dxa"/>
          </w:tcPr>
          <w:p w14:paraId="38ABFF46" w14:textId="788EB22C"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104A18">
              <w:rPr>
                <w:rFonts w:cs="Utopia Std"/>
                <w:color w:val="000000"/>
                <w:kern w:val="0"/>
              </w:rPr>
              <w:t xml:space="preserve">   </w:t>
            </w:r>
            <w:r>
              <w:rPr>
                <w:rFonts w:cs="Utopia Std"/>
                <w:color w:val="000000"/>
                <w:kern w:val="0"/>
              </w:rPr>
              <w:t xml:space="preserve"> 200</w:t>
            </w:r>
          </w:p>
        </w:tc>
      </w:tr>
      <w:tr w:rsidR="00A77B14" w14:paraId="38ECD987" w14:textId="77777777" w:rsidTr="00104A18">
        <w:tc>
          <w:tcPr>
            <w:tcW w:w="4037" w:type="dxa"/>
          </w:tcPr>
          <w:p w14:paraId="224617B6" w14:textId="1FD68452"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Premie werknemersverzekeringen*</w:t>
            </w:r>
          </w:p>
        </w:tc>
        <w:tc>
          <w:tcPr>
            <w:tcW w:w="1418" w:type="dxa"/>
          </w:tcPr>
          <w:p w14:paraId="7608568A" w14:textId="3760ACF4"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104A18">
              <w:rPr>
                <w:rFonts w:cs="Utopia Std"/>
                <w:color w:val="000000"/>
                <w:kern w:val="0"/>
              </w:rPr>
              <w:t xml:space="preserve">   </w:t>
            </w:r>
            <w:r>
              <w:rPr>
                <w:rFonts w:cs="Utopia Std"/>
                <w:color w:val="000000"/>
                <w:kern w:val="0"/>
              </w:rPr>
              <w:t xml:space="preserve"> 490</w:t>
            </w:r>
          </w:p>
        </w:tc>
      </w:tr>
      <w:tr w:rsidR="00A77B14" w14:paraId="2280668A" w14:textId="77777777" w:rsidTr="00104A18">
        <w:tc>
          <w:tcPr>
            <w:tcW w:w="4037" w:type="dxa"/>
          </w:tcPr>
          <w:p w14:paraId="7161F15F"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Inkomensafhankelijke bijdrage ZVW</w:t>
            </w:r>
          </w:p>
        </w:tc>
        <w:tc>
          <w:tcPr>
            <w:tcW w:w="1418" w:type="dxa"/>
          </w:tcPr>
          <w:p w14:paraId="5575C7D7" w14:textId="34A80810" w:rsidR="00A77B14" w:rsidRPr="00752DE5" w:rsidRDefault="00A77B14" w:rsidP="00AB4217">
            <w:pPr>
              <w:pStyle w:val="Lijstalinea"/>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 xml:space="preserve">+    </w:t>
            </w:r>
            <w:r w:rsidRPr="00752DE5">
              <w:rPr>
                <w:rFonts w:cs="Utopia Std"/>
                <w:color w:val="000000"/>
                <w:kern w:val="0"/>
                <w:u w:val="single"/>
              </w:rPr>
              <w:t>€</w:t>
            </w:r>
            <w:r w:rsidR="00104A18">
              <w:rPr>
                <w:rFonts w:cs="Utopia Std"/>
                <w:color w:val="000000"/>
                <w:kern w:val="0"/>
                <w:u w:val="single"/>
              </w:rPr>
              <w:t xml:space="preserve">   </w:t>
            </w:r>
            <w:r w:rsidRPr="00752DE5">
              <w:rPr>
                <w:rFonts w:cs="Utopia Std"/>
                <w:color w:val="000000"/>
                <w:kern w:val="0"/>
                <w:u w:val="single"/>
              </w:rPr>
              <w:t xml:space="preserve"> 189</w:t>
            </w:r>
          </w:p>
        </w:tc>
      </w:tr>
      <w:tr w:rsidR="00A77B14" w14:paraId="64EA3647" w14:textId="77777777" w:rsidTr="00104A18">
        <w:tc>
          <w:tcPr>
            <w:tcW w:w="4037" w:type="dxa"/>
          </w:tcPr>
          <w:p w14:paraId="32EA7109" w14:textId="77777777" w:rsidR="00A77B14" w:rsidRDefault="00A77B14" w:rsidP="00AB4217">
            <w:pPr>
              <w:pStyle w:val="Lijstalinea"/>
              <w:autoSpaceDE w:val="0"/>
              <w:autoSpaceDN w:val="0"/>
              <w:adjustRightInd w:val="0"/>
              <w:spacing w:line="191" w:lineRule="atLeast"/>
              <w:ind w:left="0"/>
              <w:rPr>
                <w:rFonts w:cs="Utopia Std"/>
                <w:color w:val="000000"/>
                <w:kern w:val="0"/>
              </w:rPr>
            </w:pPr>
            <w:r>
              <w:rPr>
                <w:rFonts w:cs="Utopia Std"/>
                <w:color w:val="000000"/>
                <w:kern w:val="0"/>
              </w:rPr>
              <w:t>Totaal werkgeverslasten</w:t>
            </w:r>
          </w:p>
        </w:tc>
        <w:tc>
          <w:tcPr>
            <w:tcW w:w="1418" w:type="dxa"/>
          </w:tcPr>
          <w:p w14:paraId="66FF22E2" w14:textId="77777777" w:rsidR="00A77B14" w:rsidRDefault="00A77B14"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€ 4.219</w:t>
            </w:r>
          </w:p>
        </w:tc>
      </w:tr>
    </w:tbl>
    <w:p w14:paraId="5D69C1D9" w14:textId="63F52AF3" w:rsidR="00A80F06" w:rsidRPr="00A80F06" w:rsidRDefault="00A80F06" w:rsidP="00104A18">
      <w:pPr>
        <w:pStyle w:val="Tekstzonderopmaak"/>
        <w:ind w:left="567"/>
        <w:rPr>
          <w:rFonts w:ascii="Times New Roman" w:hAnsi="Times New Roman"/>
          <w:sz w:val="22"/>
          <w:szCs w:val="22"/>
        </w:rPr>
      </w:pPr>
      <w:r w:rsidRPr="00A80F06">
        <w:rPr>
          <w:rFonts w:ascii="Times New Roman" w:hAnsi="Times New Roman"/>
          <w:sz w:val="22"/>
          <w:szCs w:val="22"/>
        </w:rPr>
        <w:t xml:space="preserve">* </w:t>
      </w:r>
      <w:r w:rsidR="00104A18">
        <w:rPr>
          <w:rFonts w:ascii="Times New Roman" w:hAnsi="Times New Roman"/>
          <w:sz w:val="22"/>
          <w:szCs w:val="22"/>
        </w:rPr>
        <w:t>P</w:t>
      </w:r>
      <w:r w:rsidRPr="00A80F06">
        <w:rPr>
          <w:rFonts w:ascii="Times New Roman" w:hAnsi="Times New Roman"/>
          <w:sz w:val="22"/>
          <w:szCs w:val="22"/>
        </w:rPr>
        <w:t>remie werknemersverzekeringen minus de verhaalde WGA-premie ad € 10</w:t>
      </w:r>
    </w:p>
    <w:p w14:paraId="3D3E82FA" w14:textId="77777777" w:rsidR="00A80F06" w:rsidRPr="00A80F06" w:rsidRDefault="00A80F06" w:rsidP="00A80F06">
      <w:pPr>
        <w:pStyle w:val="Tekstzonderopmaak"/>
        <w:ind w:left="567" w:hanging="567"/>
        <w:rPr>
          <w:rFonts w:ascii="Times New Roman" w:hAnsi="Times New Roman"/>
          <w:sz w:val="22"/>
          <w:szCs w:val="22"/>
        </w:rPr>
      </w:pPr>
    </w:p>
    <w:p w14:paraId="22338A96" w14:textId="039EF83D" w:rsidR="00A80F06" w:rsidRPr="00A80F06" w:rsidRDefault="00A80F06" w:rsidP="00A77B14">
      <w:pPr>
        <w:pStyle w:val="Tekstzonderopmaak"/>
        <w:ind w:left="567"/>
        <w:rPr>
          <w:rFonts w:ascii="Times New Roman" w:hAnsi="Times New Roman"/>
          <w:sz w:val="22"/>
          <w:szCs w:val="22"/>
        </w:rPr>
      </w:pPr>
      <w:r w:rsidRPr="00A80F06">
        <w:rPr>
          <w:rFonts w:ascii="Times New Roman" w:hAnsi="Times New Roman"/>
          <w:sz w:val="22"/>
          <w:szCs w:val="22"/>
        </w:rPr>
        <w:t xml:space="preserve">N.B. In deze casus zijn de premie werknemersverzekeringen en de bijdrage </w:t>
      </w:r>
      <w:r w:rsidR="004C2FE2">
        <w:rPr>
          <w:rFonts w:ascii="Times New Roman" w:hAnsi="Times New Roman"/>
          <w:sz w:val="22"/>
          <w:szCs w:val="22"/>
        </w:rPr>
        <w:t>Zvw</w:t>
      </w:r>
      <w:r w:rsidRPr="00A80F06">
        <w:rPr>
          <w:rFonts w:ascii="Times New Roman" w:hAnsi="Times New Roman"/>
          <w:sz w:val="22"/>
          <w:szCs w:val="22"/>
        </w:rPr>
        <w:t xml:space="preserve"> over de vakantiebijslag niet benoemd of opgenomen in het bedrag van € 500</w:t>
      </w:r>
      <w:r w:rsidR="00104A18">
        <w:rPr>
          <w:rFonts w:ascii="Times New Roman" w:hAnsi="Times New Roman"/>
          <w:sz w:val="22"/>
          <w:szCs w:val="22"/>
        </w:rPr>
        <w:t>.</w:t>
      </w:r>
    </w:p>
    <w:p w14:paraId="2E586732" w14:textId="77777777" w:rsidR="00A80F06" w:rsidRPr="00A80F06" w:rsidRDefault="00A80F06" w:rsidP="00A80F06">
      <w:pPr>
        <w:pStyle w:val="Tekstzonderopmaak"/>
        <w:ind w:left="567" w:hanging="567"/>
        <w:rPr>
          <w:rFonts w:ascii="Times New Roman" w:hAnsi="Times New Roman"/>
          <w:sz w:val="22"/>
          <w:szCs w:val="22"/>
        </w:rPr>
      </w:pPr>
    </w:p>
    <w:p w14:paraId="107BC6AE" w14:textId="77777777"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6.17</w:t>
      </w:r>
      <w:r w:rsidRPr="00A77B14">
        <w:rPr>
          <w:rFonts w:ascii="Times New Roman" w:hAnsi="Times New Roman"/>
          <w:b/>
          <w:bCs/>
          <w:sz w:val="22"/>
          <w:szCs w:val="22"/>
        </w:rPr>
        <w:tab/>
        <w:t xml:space="preserve"> </w:t>
      </w:r>
    </w:p>
    <w:p w14:paraId="7781A8B2" w14:textId="050A3902"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Bij de berekening van de loonheffingen moet rekening worden gehouden met een bedrag van €</w:t>
      </w:r>
      <w:r w:rsidR="0004112A">
        <w:rPr>
          <w:rFonts w:ascii="Times New Roman" w:hAnsi="Times New Roman"/>
          <w:sz w:val="22"/>
          <w:szCs w:val="22"/>
        </w:rPr>
        <w:t> </w:t>
      </w:r>
      <w:r w:rsidR="00A80F06" w:rsidRPr="00A80F06">
        <w:rPr>
          <w:rFonts w:ascii="Times New Roman" w:hAnsi="Times New Roman"/>
          <w:sz w:val="22"/>
          <w:szCs w:val="22"/>
        </w:rPr>
        <w:t>3.000. Bij de vaststelling van het loon is rekening gehouden met de te ontvangen betalingen door derden</w:t>
      </w:r>
      <w:r w:rsidR="0004112A">
        <w:rPr>
          <w:rFonts w:ascii="Times New Roman" w:hAnsi="Times New Roman"/>
          <w:sz w:val="22"/>
          <w:szCs w:val="22"/>
        </w:rPr>
        <w:t xml:space="preserve"> (a</w:t>
      </w:r>
      <w:r w:rsidR="00A80F06" w:rsidRPr="00A80F06">
        <w:rPr>
          <w:rFonts w:ascii="Times New Roman" w:hAnsi="Times New Roman"/>
          <w:sz w:val="22"/>
          <w:szCs w:val="22"/>
        </w:rPr>
        <w:t>rt</w:t>
      </w:r>
      <w:r w:rsidR="0004112A">
        <w:rPr>
          <w:rFonts w:ascii="Times New Roman" w:hAnsi="Times New Roman"/>
          <w:sz w:val="22"/>
          <w:szCs w:val="22"/>
        </w:rPr>
        <w:t>.</w:t>
      </w:r>
      <w:r w:rsidR="00A80F06" w:rsidRPr="00A80F06">
        <w:rPr>
          <w:rFonts w:ascii="Times New Roman" w:hAnsi="Times New Roman"/>
          <w:sz w:val="22"/>
          <w:szCs w:val="22"/>
        </w:rPr>
        <w:t xml:space="preserve"> 12 </w:t>
      </w:r>
      <w:r w:rsidR="0004112A">
        <w:rPr>
          <w:rFonts w:ascii="Times New Roman" w:hAnsi="Times New Roman"/>
          <w:sz w:val="22"/>
          <w:szCs w:val="22"/>
        </w:rPr>
        <w:t xml:space="preserve">Wet </w:t>
      </w:r>
      <w:r w:rsidR="00A80F06" w:rsidRPr="00A80F06">
        <w:rPr>
          <w:rFonts w:ascii="Times New Roman" w:hAnsi="Times New Roman"/>
          <w:sz w:val="22"/>
          <w:szCs w:val="22"/>
        </w:rPr>
        <w:t>LB jo. art. 3.6 U</w:t>
      </w:r>
      <w:r w:rsidR="0004112A">
        <w:rPr>
          <w:rFonts w:ascii="Times New Roman" w:hAnsi="Times New Roman"/>
          <w:sz w:val="22"/>
          <w:szCs w:val="22"/>
        </w:rPr>
        <w:t xml:space="preserve">itv.reg. </w:t>
      </w:r>
      <w:r w:rsidR="00A80F06" w:rsidRPr="00A80F06">
        <w:rPr>
          <w:rFonts w:ascii="Times New Roman" w:hAnsi="Times New Roman"/>
          <w:sz w:val="22"/>
          <w:szCs w:val="22"/>
        </w:rPr>
        <w:t>LB</w:t>
      </w:r>
      <w:r w:rsidR="0004112A">
        <w:rPr>
          <w:rFonts w:ascii="Times New Roman" w:hAnsi="Times New Roman"/>
          <w:sz w:val="22"/>
          <w:szCs w:val="22"/>
        </w:rPr>
        <w:t>)</w:t>
      </w:r>
      <w:r w:rsidR="00A80F06" w:rsidRPr="00A80F06">
        <w:rPr>
          <w:rFonts w:ascii="Times New Roman" w:hAnsi="Times New Roman"/>
          <w:sz w:val="22"/>
          <w:szCs w:val="22"/>
        </w:rPr>
        <w:t>.</w:t>
      </w:r>
    </w:p>
    <w:p w14:paraId="405F2CB5" w14:textId="5D9E14CC"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 xml:space="preserve">Bij de aangifte inkomstenbelasting geeft </w:t>
      </w:r>
      <w:proofErr w:type="spellStart"/>
      <w:r w:rsidR="00A80F06" w:rsidRPr="00A80F06">
        <w:rPr>
          <w:rFonts w:ascii="Times New Roman" w:hAnsi="Times New Roman"/>
          <w:sz w:val="22"/>
          <w:szCs w:val="22"/>
        </w:rPr>
        <w:t>Gerome</w:t>
      </w:r>
      <w:proofErr w:type="spellEnd"/>
      <w:r w:rsidR="00A80F06" w:rsidRPr="00A80F06">
        <w:rPr>
          <w:rFonts w:ascii="Times New Roman" w:hAnsi="Times New Roman"/>
          <w:sz w:val="22"/>
          <w:szCs w:val="22"/>
        </w:rPr>
        <w:t xml:space="preserve"> de lagere ontvangen van derden aan. Omdat de werkgever rekening heeft gehouden met een bedrag van € 2.400</w:t>
      </w:r>
      <w:r w:rsidR="0004112A">
        <w:rPr>
          <w:rFonts w:ascii="Times New Roman" w:hAnsi="Times New Roman"/>
          <w:sz w:val="22"/>
          <w:szCs w:val="22"/>
        </w:rPr>
        <w:t>,</w:t>
      </w:r>
      <w:r w:rsidR="00A80F06" w:rsidRPr="00A80F06">
        <w:rPr>
          <w:rFonts w:ascii="Times New Roman" w:hAnsi="Times New Roman"/>
          <w:sz w:val="22"/>
          <w:szCs w:val="22"/>
        </w:rPr>
        <w:t xml:space="preserve"> </w:t>
      </w:r>
      <w:r w:rsidR="0004112A">
        <w:rPr>
          <w:rFonts w:ascii="Times New Roman" w:hAnsi="Times New Roman"/>
          <w:sz w:val="22"/>
          <w:szCs w:val="22"/>
        </w:rPr>
        <w:t xml:space="preserve">heeft de </w:t>
      </w:r>
      <w:r w:rsidR="00A80F06" w:rsidRPr="00A80F06">
        <w:rPr>
          <w:rFonts w:ascii="Times New Roman" w:hAnsi="Times New Roman"/>
          <w:sz w:val="22"/>
          <w:szCs w:val="22"/>
        </w:rPr>
        <w:t xml:space="preserve">werkgever te veel loonheffing ingehouden. Het te veel aan ingehouden loonheffing ontvangt </w:t>
      </w:r>
      <w:proofErr w:type="spellStart"/>
      <w:r w:rsidR="00A80F06" w:rsidRPr="00A80F06">
        <w:rPr>
          <w:rFonts w:ascii="Times New Roman" w:hAnsi="Times New Roman"/>
          <w:sz w:val="22"/>
          <w:szCs w:val="22"/>
        </w:rPr>
        <w:t>Gerome</w:t>
      </w:r>
      <w:proofErr w:type="spellEnd"/>
      <w:r w:rsidR="00A80F06" w:rsidRPr="00A80F06">
        <w:rPr>
          <w:rFonts w:ascii="Times New Roman" w:hAnsi="Times New Roman"/>
          <w:sz w:val="22"/>
          <w:szCs w:val="22"/>
        </w:rPr>
        <w:t xml:space="preserve"> terug via de aangifte inkomstenbelasting. Als de werkgever kennis heeft van het lagere bedrag van betaling door derden</w:t>
      </w:r>
      <w:r w:rsidR="0004112A">
        <w:rPr>
          <w:rFonts w:ascii="Times New Roman" w:hAnsi="Times New Roman"/>
          <w:sz w:val="22"/>
          <w:szCs w:val="22"/>
        </w:rPr>
        <w:t>,</w:t>
      </w:r>
      <w:r w:rsidR="00A80F06" w:rsidRPr="00A80F06">
        <w:rPr>
          <w:rFonts w:ascii="Times New Roman" w:hAnsi="Times New Roman"/>
          <w:sz w:val="22"/>
          <w:szCs w:val="22"/>
        </w:rPr>
        <w:t xml:space="preserve"> volgt via de VCR-rekenmethodiek de juiste afdracht van premie werknemersverzekeringen en </w:t>
      </w:r>
      <w:r w:rsidR="004C2FE2">
        <w:rPr>
          <w:rFonts w:ascii="Times New Roman" w:hAnsi="Times New Roman"/>
          <w:sz w:val="22"/>
          <w:szCs w:val="22"/>
        </w:rPr>
        <w:t>Zvw</w:t>
      </w:r>
      <w:r w:rsidR="00A80F06" w:rsidRPr="00A80F06">
        <w:rPr>
          <w:rFonts w:ascii="Times New Roman" w:hAnsi="Times New Roman"/>
          <w:sz w:val="22"/>
          <w:szCs w:val="22"/>
        </w:rPr>
        <w:t>-bijdrage.</w:t>
      </w:r>
    </w:p>
    <w:p w14:paraId="06F1DB22" w14:textId="1490B5A5"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Omdat de werkgever betaalt conform de cao</w:t>
      </w:r>
      <w:r w:rsidR="0004112A">
        <w:rPr>
          <w:rFonts w:ascii="Times New Roman" w:hAnsi="Times New Roman"/>
          <w:sz w:val="22"/>
          <w:szCs w:val="22"/>
        </w:rPr>
        <w:t>,</w:t>
      </w:r>
      <w:r w:rsidR="00A80F06" w:rsidRPr="00A80F06">
        <w:rPr>
          <w:rFonts w:ascii="Times New Roman" w:hAnsi="Times New Roman"/>
          <w:sz w:val="22"/>
          <w:szCs w:val="22"/>
        </w:rPr>
        <w:t xml:space="preserve"> is met de te ontvangen fooien blijkbaar geen rekening gehouden. Daarom gaat de werkgever uit van het loon ad € 2.850.</w:t>
      </w:r>
    </w:p>
    <w:p w14:paraId="07704B52" w14:textId="77777777" w:rsidR="00A80F06" w:rsidRPr="00A80F06" w:rsidRDefault="00A80F06" w:rsidP="00A80F06">
      <w:pPr>
        <w:pStyle w:val="Tekstzonderopmaak"/>
        <w:ind w:left="567" w:hanging="567"/>
        <w:rPr>
          <w:rFonts w:ascii="Times New Roman" w:hAnsi="Times New Roman"/>
          <w:sz w:val="22"/>
          <w:szCs w:val="22"/>
        </w:rPr>
      </w:pPr>
    </w:p>
    <w:p w14:paraId="7A064374" w14:textId="77777777" w:rsidR="00A80F06" w:rsidRPr="00A77B14" w:rsidRDefault="00A80F06" w:rsidP="00A80F06">
      <w:pPr>
        <w:pStyle w:val="Tekstzonderopmaak"/>
        <w:ind w:left="567" w:hanging="567"/>
        <w:rPr>
          <w:rFonts w:ascii="Times New Roman" w:hAnsi="Times New Roman"/>
          <w:b/>
          <w:bCs/>
          <w:sz w:val="22"/>
          <w:szCs w:val="22"/>
        </w:rPr>
      </w:pPr>
      <w:r w:rsidRPr="00A77B14">
        <w:rPr>
          <w:rFonts w:ascii="Times New Roman" w:hAnsi="Times New Roman"/>
          <w:b/>
          <w:bCs/>
          <w:sz w:val="22"/>
          <w:szCs w:val="22"/>
        </w:rPr>
        <w:t>Opgave 6.18</w:t>
      </w:r>
      <w:r w:rsidRPr="00A77B14">
        <w:rPr>
          <w:rFonts w:ascii="Times New Roman" w:hAnsi="Times New Roman"/>
          <w:b/>
          <w:bCs/>
          <w:sz w:val="22"/>
          <w:szCs w:val="22"/>
        </w:rPr>
        <w:tab/>
      </w:r>
    </w:p>
    <w:p w14:paraId="5D56C1F5" w14:textId="6BD215F3"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Nee. De activiteiten van Peter Jansen vloeien niet voort uit de dienstbetrekking. Dat hij materiaal betrekt uit het snoeiafval</w:t>
      </w:r>
      <w:r w:rsidR="0004112A">
        <w:rPr>
          <w:rFonts w:ascii="Times New Roman" w:hAnsi="Times New Roman"/>
          <w:sz w:val="22"/>
          <w:szCs w:val="22"/>
        </w:rPr>
        <w:t>,</w:t>
      </w:r>
      <w:r w:rsidR="00A80F06" w:rsidRPr="00A80F06">
        <w:rPr>
          <w:rFonts w:ascii="Times New Roman" w:hAnsi="Times New Roman"/>
          <w:sz w:val="22"/>
          <w:szCs w:val="22"/>
        </w:rPr>
        <w:t xml:space="preserve"> komt voort uit een afspraak tussen Peter en de werkgever De Den bv. De inkomsten uit de verkoop zijn voor Peter resultaat uit overige werkzaamheden. Deze </w:t>
      </w:r>
      <w:r w:rsidR="0004112A">
        <w:rPr>
          <w:rFonts w:ascii="Times New Roman" w:hAnsi="Times New Roman"/>
          <w:sz w:val="22"/>
          <w:szCs w:val="22"/>
        </w:rPr>
        <w:t xml:space="preserve">moet </w:t>
      </w:r>
      <w:r w:rsidR="00A80F06" w:rsidRPr="00A80F06">
        <w:rPr>
          <w:rFonts w:ascii="Times New Roman" w:hAnsi="Times New Roman"/>
          <w:sz w:val="22"/>
          <w:szCs w:val="22"/>
        </w:rPr>
        <w:t>hij opgeven in de aangifte inkomstenbelasting. De kosten van de huur van de plek op het parkeerterrein zijn kosten om resultaat uit overige werkzaamheden te verwerven.</w:t>
      </w:r>
    </w:p>
    <w:p w14:paraId="30115C23" w14:textId="2E4BB276"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Geen. In deze situatie is sprake van het ontvangen van loon op een ongebruikelijk tijdstip waarmee van de vaststelling van de loonheffingen geen rekening wordt gehouden. Omdat Cor</w:t>
      </w:r>
      <w:r w:rsidR="0004112A">
        <w:rPr>
          <w:rFonts w:ascii="Times New Roman" w:hAnsi="Times New Roman"/>
          <w:sz w:val="22"/>
          <w:szCs w:val="22"/>
        </w:rPr>
        <w:t>ine</w:t>
      </w:r>
      <w:r w:rsidR="00A80F06" w:rsidRPr="00A80F06">
        <w:rPr>
          <w:rFonts w:ascii="Times New Roman" w:hAnsi="Times New Roman"/>
          <w:sz w:val="22"/>
          <w:szCs w:val="22"/>
        </w:rPr>
        <w:t xml:space="preserve"> in de positie is dit soort afspraken eigenhandig te maken</w:t>
      </w:r>
      <w:r w:rsidR="0004112A">
        <w:rPr>
          <w:rFonts w:ascii="Times New Roman" w:hAnsi="Times New Roman"/>
          <w:sz w:val="22"/>
          <w:szCs w:val="22"/>
        </w:rPr>
        <w:t>,</w:t>
      </w:r>
      <w:r w:rsidR="00A80F06" w:rsidRPr="00A80F06">
        <w:rPr>
          <w:rFonts w:ascii="Times New Roman" w:hAnsi="Times New Roman"/>
          <w:sz w:val="22"/>
          <w:szCs w:val="22"/>
        </w:rPr>
        <w:t xml:space="preserve"> is deze regel in de </w:t>
      </w:r>
      <w:r w:rsidR="0004112A">
        <w:rPr>
          <w:rFonts w:ascii="Times New Roman" w:hAnsi="Times New Roman"/>
          <w:sz w:val="22"/>
          <w:szCs w:val="22"/>
        </w:rPr>
        <w:t>W</w:t>
      </w:r>
      <w:r w:rsidR="00A80F06" w:rsidRPr="00A80F06">
        <w:rPr>
          <w:rFonts w:ascii="Times New Roman" w:hAnsi="Times New Roman"/>
          <w:sz w:val="22"/>
          <w:szCs w:val="22"/>
        </w:rPr>
        <w:t>et LB opgenomen.</w:t>
      </w:r>
    </w:p>
    <w:p w14:paraId="508D6762" w14:textId="6173A358"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zoon van de heer Jansen geniet een betaling van een inhoudingsplichtige, in het kader van de dienstbetrekking van een ander. Er is echter geen sprake van een echte dienstbetrekking van de zoon. De inhoudingsplichtige houdt loonheffing in volgens de groene tabel. Bij een periodieke betaling draagt deze ook ZWV-bijdrage af. </w:t>
      </w:r>
    </w:p>
    <w:p w14:paraId="05B9796B" w14:textId="1CD45B53"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00A80F06" w:rsidRPr="00A80F06">
        <w:rPr>
          <w:rFonts w:ascii="Times New Roman" w:hAnsi="Times New Roman"/>
          <w:sz w:val="22"/>
          <w:szCs w:val="22"/>
        </w:rPr>
        <w:t xml:space="preserve">Hier is sprake van het inrichten van een werkplek om deze aan de normen van de Arbowet te laten voldoen. Daarvoor bestaat een gerichte vrijstelling in art. 31a lid 2 letter h </w:t>
      </w:r>
      <w:r w:rsidR="0004112A">
        <w:rPr>
          <w:rFonts w:ascii="Times New Roman" w:hAnsi="Times New Roman"/>
          <w:sz w:val="22"/>
          <w:szCs w:val="22"/>
        </w:rPr>
        <w:t xml:space="preserve">Wet </w:t>
      </w:r>
      <w:r w:rsidR="00A80F06" w:rsidRPr="00A80F06">
        <w:rPr>
          <w:rFonts w:ascii="Times New Roman" w:hAnsi="Times New Roman"/>
          <w:sz w:val="22"/>
          <w:szCs w:val="22"/>
        </w:rPr>
        <w:t>LB jo. art. 8.4a U</w:t>
      </w:r>
      <w:r w:rsidR="0004112A">
        <w:rPr>
          <w:rFonts w:ascii="Times New Roman" w:hAnsi="Times New Roman"/>
          <w:sz w:val="22"/>
          <w:szCs w:val="22"/>
        </w:rPr>
        <w:t xml:space="preserve">itv.reg. </w:t>
      </w:r>
      <w:r w:rsidR="00A80F06" w:rsidRPr="00A80F06">
        <w:rPr>
          <w:rFonts w:ascii="Times New Roman" w:hAnsi="Times New Roman"/>
          <w:sz w:val="22"/>
          <w:szCs w:val="22"/>
        </w:rPr>
        <w:t>LB. Daarmee is juist gehandeld.</w:t>
      </w:r>
    </w:p>
    <w:p w14:paraId="6D6A295D" w14:textId="7134A536"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80F06" w:rsidRPr="00A80F06">
        <w:rPr>
          <w:rFonts w:ascii="Times New Roman" w:hAnsi="Times New Roman"/>
          <w:sz w:val="22"/>
          <w:szCs w:val="22"/>
        </w:rPr>
        <w:t xml:space="preserve">De klusjesmannen werken voor Stef Jansen ten behoeve van zijn persoonlijke aangelegenheden. Daarom is geen sprake van aanneming van werk in de zin van de wet LB. </w:t>
      </w:r>
    </w:p>
    <w:p w14:paraId="4F2C6CA9" w14:textId="683A37BF" w:rsidR="00A80F06" w:rsidRPr="00A80F06" w:rsidRDefault="00A77B14" w:rsidP="00A80F06">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A80F06" w:rsidRPr="00A80F06">
        <w:rPr>
          <w:rFonts w:ascii="Times New Roman" w:hAnsi="Times New Roman"/>
          <w:sz w:val="22"/>
          <w:szCs w:val="22"/>
        </w:rPr>
        <w:t xml:space="preserve">De loonvordering van Antoine en Beatrice zijn in september vorderbaar maar niet inbaar. Er is dus geen sprake van een genietingsmoment per september. Per december is het loon vorderbaar geworden door de afspraak met De Den bv, dan is het loon vorderbaar en inbaar geworden. De verloning </w:t>
      </w:r>
      <w:r w:rsidR="0004112A">
        <w:rPr>
          <w:rFonts w:ascii="Times New Roman" w:hAnsi="Times New Roman"/>
          <w:sz w:val="22"/>
          <w:szCs w:val="22"/>
        </w:rPr>
        <w:t xml:space="preserve">moet </w:t>
      </w:r>
      <w:r w:rsidR="00A80F06" w:rsidRPr="00A80F06">
        <w:rPr>
          <w:rFonts w:ascii="Times New Roman" w:hAnsi="Times New Roman"/>
          <w:sz w:val="22"/>
          <w:szCs w:val="22"/>
        </w:rPr>
        <w:t xml:space="preserve">dan plaatsvinden. Met </w:t>
      </w:r>
      <w:proofErr w:type="spellStart"/>
      <w:r w:rsidR="0004112A" w:rsidRPr="0004112A">
        <w:rPr>
          <w:rFonts w:ascii="Times New Roman" w:hAnsi="Times New Roman"/>
          <w:sz w:val="22"/>
          <w:szCs w:val="22"/>
        </w:rPr>
        <w:t>Cilay</w:t>
      </w:r>
      <w:proofErr w:type="spellEnd"/>
      <w:r w:rsidR="0004112A" w:rsidRPr="0004112A">
        <w:rPr>
          <w:rFonts w:ascii="Times New Roman" w:hAnsi="Times New Roman"/>
          <w:sz w:val="22"/>
          <w:szCs w:val="22"/>
        </w:rPr>
        <w:t xml:space="preserve"> </w:t>
      </w:r>
      <w:r w:rsidR="00A80F06" w:rsidRPr="00A80F06">
        <w:rPr>
          <w:rFonts w:ascii="Times New Roman" w:hAnsi="Times New Roman"/>
          <w:sz w:val="22"/>
          <w:szCs w:val="22"/>
        </w:rPr>
        <w:t xml:space="preserve">is geen nadere afspraak gemaakt. Ook haar overwerkloon is vorderbaar in september, maar ook niet inbaar. Zodra haar overwerkloon inbaar wordt, is ook sprake van een genietingsmoment en </w:t>
      </w:r>
      <w:r w:rsidR="0004112A">
        <w:rPr>
          <w:rFonts w:ascii="Times New Roman" w:hAnsi="Times New Roman"/>
          <w:sz w:val="22"/>
          <w:szCs w:val="22"/>
        </w:rPr>
        <w:t>moet</w:t>
      </w:r>
      <w:r w:rsidR="00A80F06" w:rsidRPr="00A80F06">
        <w:rPr>
          <w:rFonts w:ascii="Times New Roman" w:hAnsi="Times New Roman"/>
          <w:sz w:val="22"/>
          <w:szCs w:val="22"/>
        </w:rPr>
        <w:t xml:space="preserve"> de overwerkvergoeding </w:t>
      </w:r>
      <w:proofErr w:type="spellStart"/>
      <w:r w:rsidR="00A80F06" w:rsidRPr="00A80F06">
        <w:rPr>
          <w:rFonts w:ascii="Times New Roman" w:hAnsi="Times New Roman"/>
          <w:sz w:val="22"/>
          <w:szCs w:val="22"/>
        </w:rPr>
        <w:t>verloond</w:t>
      </w:r>
      <w:proofErr w:type="spellEnd"/>
      <w:r w:rsidR="00A80F06" w:rsidRPr="00A80F06">
        <w:rPr>
          <w:rFonts w:ascii="Times New Roman" w:hAnsi="Times New Roman"/>
          <w:sz w:val="22"/>
          <w:szCs w:val="22"/>
        </w:rPr>
        <w:t xml:space="preserve"> worden </w:t>
      </w:r>
      <w:r w:rsidR="0004112A">
        <w:rPr>
          <w:rFonts w:ascii="Times New Roman" w:hAnsi="Times New Roman"/>
          <w:sz w:val="22"/>
          <w:szCs w:val="22"/>
        </w:rPr>
        <w:t>(a</w:t>
      </w:r>
      <w:r w:rsidR="00A80F06" w:rsidRPr="00A80F06">
        <w:rPr>
          <w:rFonts w:ascii="Times New Roman" w:hAnsi="Times New Roman"/>
          <w:sz w:val="22"/>
          <w:szCs w:val="22"/>
        </w:rPr>
        <w:t xml:space="preserve">rt. 13a </w:t>
      </w:r>
      <w:r w:rsidR="0004112A">
        <w:rPr>
          <w:rFonts w:ascii="Times New Roman" w:hAnsi="Times New Roman"/>
          <w:sz w:val="22"/>
          <w:szCs w:val="22"/>
        </w:rPr>
        <w:t xml:space="preserve">Wet </w:t>
      </w:r>
      <w:r w:rsidR="00A80F06" w:rsidRPr="00A80F06">
        <w:rPr>
          <w:rFonts w:ascii="Times New Roman" w:hAnsi="Times New Roman"/>
          <w:sz w:val="22"/>
          <w:szCs w:val="22"/>
        </w:rPr>
        <w:t>LB</w:t>
      </w:r>
      <w:r w:rsidR="0004112A">
        <w:rPr>
          <w:rFonts w:ascii="Times New Roman" w:hAnsi="Times New Roman"/>
          <w:sz w:val="22"/>
          <w:szCs w:val="22"/>
        </w:rPr>
        <w:t>)</w:t>
      </w:r>
      <w:r w:rsidR="00A80F06" w:rsidRPr="00A80F06">
        <w:rPr>
          <w:rFonts w:ascii="Times New Roman" w:hAnsi="Times New Roman"/>
          <w:sz w:val="22"/>
          <w:szCs w:val="22"/>
        </w:rPr>
        <w:t>.</w:t>
      </w:r>
    </w:p>
    <w:p w14:paraId="76517E6F" w14:textId="656B6BE6" w:rsidR="00A80F06" w:rsidRPr="00A80F06" w:rsidRDefault="00A80F06" w:rsidP="00A80F06">
      <w:pPr>
        <w:pStyle w:val="Tekstzonderopmaak"/>
        <w:ind w:left="567" w:hanging="567"/>
        <w:rPr>
          <w:rFonts w:ascii="Times New Roman" w:hAnsi="Times New Roman"/>
          <w:sz w:val="22"/>
          <w:szCs w:val="22"/>
        </w:rPr>
      </w:pPr>
    </w:p>
    <w:p w14:paraId="2F6C6FDF" w14:textId="77777777" w:rsidR="00A80F06" w:rsidRPr="00495952" w:rsidRDefault="00A80F06" w:rsidP="00A80F06">
      <w:pPr>
        <w:pStyle w:val="Tekstzonderopmaak"/>
        <w:ind w:left="567" w:hanging="567"/>
        <w:rPr>
          <w:rFonts w:ascii="Times New Roman" w:hAnsi="Times New Roman"/>
          <w:b/>
          <w:bCs/>
          <w:sz w:val="22"/>
          <w:szCs w:val="22"/>
        </w:rPr>
      </w:pPr>
      <w:r w:rsidRPr="00495952">
        <w:rPr>
          <w:rFonts w:ascii="Times New Roman" w:hAnsi="Times New Roman"/>
          <w:b/>
          <w:bCs/>
          <w:sz w:val="22"/>
          <w:szCs w:val="22"/>
        </w:rPr>
        <w:t>Opgave 6.19</w:t>
      </w:r>
      <w:r w:rsidRPr="00495952">
        <w:rPr>
          <w:rFonts w:ascii="Times New Roman" w:hAnsi="Times New Roman"/>
          <w:b/>
          <w:bCs/>
          <w:sz w:val="22"/>
          <w:szCs w:val="22"/>
        </w:rPr>
        <w:tab/>
      </w:r>
    </w:p>
    <w:p w14:paraId="6E0C881D" w14:textId="4D821950"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De aanspraak op de overlijdensuitkering ten gevolge van een ongeval is onbelast. De uitkering is onbelast voor zover de uitkering niet hoger is dan 3 x het loon over een maand.</w:t>
      </w:r>
    </w:p>
    <w:p w14:paraId="71CEB306" w14:textId="77777777" w:rsidR="00A80F06" w:rsidRPr="00A80F06" w:rsidRDefault="00A80F06" w:rsidP="00495952">
      <w:pPr>
        <w:pStyle w:val="Tekstzonderopmaak"/>
        <w:ind w:left="567"/>
        <w:rPr>
          <w:rFonts w:ascii="Times New Roman" w:hAnsi="Times New Roman"/>
          <w:sz w:val="22"/>
          <w:szCs w:val="22"/>
        </w:rPr>
      </w:pPr>
      <w:r w:rsidRPr="00A80F06">
        <w:rPr>
          <w:rFonts w:ascii="Times New Roman" w:hAnsi="Times New Roman"/>
          <w:sz w:val="22"/>
          <w:szCs w:val="22"/>
        </w:rPr>
        <w:t>Het loon over een maand is gelijk aan het fiscale loon ad € 2.635. Daarbij mag worden opgeteld de eigen bijdrage in de pensioenpremie van € 215 plus een evenredig deel van de vakantiebijslag ad € 228 (8% x € 2.850). De eindejaarsuitkering is niet gegarandeerd. Dus deze behoort niet tot het loon over een maand.</w:t>
      </w:r>
    </w:p>
    <w:p w14:paraId="21B6DC00" w14:textId="77777777" w:rsidR="00A80F06" w:rsidRPr="00A80F06" w:rsidRDefault="00A80F06" w:rsidP="00495952">
      <w:pPr>
        <w:pStyle w:val="Tekstzonderopmaak"/>
        <w:ind w:left="567"/>
        <w:rPr>
          <w:rFonts w:ascii="Times New Roman" w:hAnsi="Times New Roman"/>
          <w:sz w:val="22"/>
          <w:szCs w:val="22"/>
        </w:rPr>
      </w:pPr>
      <w:r w:rsidRPr="00A80F06">
        <w:rPr>
          <w:rFonts w:ascii="Times New Roman" w:hAnsi="Times New Roman"/>
          <w:sz w:val="22"/>
          <w:szCs w:val="22"/>
        </w:rPr>
        <w:t>Het loon over een maand bedraagt dan: € 2.635 + € 215 + € 228 = € 3.078.</w:t>
      </w:r>
    </w:p>
    <w:p w14:paraId="7F22B859" w14:textId="77777777" w:rsidR="00A80F06" w:rsidRPr="00A80F06" w:rsidRDefault="00A80F06" w:rsidP="00495952">
      <w:pPr>
        <w:pStyle w:val="Tekstzonderopmaak"/>
        <w:ind w:left="567"/>
        <w:rPr>
          <w:rFonts w:ascii="Times New Roman" w:hAnsi="Times New Roman"/>
          <w:sz w:val="22"/>
          <w:szCs w:val="22"/>
        </w:rPr>
      </w:pPr>
      <w:r w:rsidRPr="00A80F06">
        <w:rPr>
          <w:rFonts w:ascii="Times New Roman" w:hAnsi="Times New Roman"/>
          <w:sz w:val="22"/>
          <w:szCs w:val="22"/>
        </w:rPr>
        <w:t>De overlijdensuitkering is onbelast t/m 3 x € 3.078 = € 9.234. Het meerdere is belast als loon uit vroegere dienstbetrekking.</w:t>
      </w:r>
    </w:p>
    <w:p w14:paraId="19182984" w14:textId="729DDF8F"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 xml:space="preserve">Art. 11 </w:t>
      </w:r>
      <w:r w:rsidR="0004112A">
        <w:rPr>
          <w:rFonts w:ascii="Times New Roman" w:hAnsi="Times New Roman"/>
          <w:sz w:val="22"/>
          <w:szCs w:val="22"/>
        </w:rPr>
        <w:t xml:space="preserve">Wet </w:t>
      </w:r>
      <w:r w:rsidR="00A80F06" w:rsidRPr="00A80F06">
        <w:rPr>
          <w:rFonts w:ascii="Times New Roman" w:hAnsi="Times New Roman"/>
          <w:sz w:val="22"/>
          <w:szCs w:val="22"/>
        </w:rPr>
        <w:t>LB jo. art. 3.1 U</w:t>
      </w:r>
      <w:r w:rsidR="0004112A">
        <w:rPr>
          <w:rFonts w:ascii="Times New Roman" w:hAnsi="Times New Roman"/>
          <w:sz w:val="22"/>
          <w:szCs w:val="22"/>
        </w:rPr>
        <w:t>itv.reg. L</w:t>
      </w:r>
      <w:r w:rsidR="00A80F06" w:rsidRPr="00A80F06">
        <w:rPr>
          <w:rFonts w:ascii="Times New Roman" w:hAnsi="Times New Roman"/>
          <w:sz w:val="22"/>
          <w:szCs w:val="22"/>
        </w:rPr>
        <w:t>B.</w:t>
      </w:r>
    </w:p>
    <w:p w14:paraId="6B299975" w14:textId="5E2F8889"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 xml:space="preserve">De uitkeringen in verband met invaliditeit behoren tot het loon. Volgens </w:t>
      </w:r>
      <w:r w:rsidR="0004112A">
        <w:rPr>
          <w:rFonts w:ascii="Times New Roman" w:hAnsi="Times New Roman"/>
          <w:sz w:val="22"/>
          <w:szCs w:val="22"/>
        </w:rPr>
        <w:t xml:space="preserve">art. </w:t>
      </w:r>
      <w:r w:rsidR="00A80F06" w:rsidRPr="00A80F06">
        <w:rPr>
          <w:rFonts w:ascii="Times New Roman" w:hAnsi="Times New Roman"/>
          <w:sz w:val="22"/>
          <w:szCs w:val="22"/>
        </w:rPr>
        <w:t xml:space="preserve">11 </w:t>
      </w:r>
      <w:r w:rsidR="0004112A">
        <w:rPr>
          <w:rFonts w:ascii="Times New Roman" w:hAnsi="Times New Roman"/>
          <w:sz w:val="22"/>
          <w:szCs w:val="22"/>
        </w:rPr>
        <w:t xml:space="preserve">Wet </w:t>
      </w:r>
      <w:r w:rsidR="00A80F06" w:rsidRPr="00A80F06">
        <w:rPr>
          <w:rFonts w:ascii="Times New Roman" w:hAnsi="Times New Roman"/>
          <w:sz w:val="22"/>
          <w:szCs w:val="22"/>
        </w:rPr>
        <w:t>LB is alleen de aanspraak volledig onbelast en de eenmalige overlijdensuitkering t/m 3 x het loon over een maand.</w:t>
      </w:r>
    </w:p>
    <w:p w14:paraId="79A0ED74" w14:textId="1BD1BFA5"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80F06" w:rsidRPr="00A80F06">
        <w:rPr>
          <w:rFonts w:ascii="Times New Roman" w:hAnsi="Times New Roman"/>
          <w:sz w:val="22"/>
          <w:szCs w:val="22"/>
        </w:rPr>
        <w:t>De uitkering bij invaliditeit is loon uit vroegere dienstbetrekking</w:t>
      </w:r>
      <w:r w:rsidR="0004112A">
        <w:rPr>
          <w:rFonts w:ascii="Times New Roman" w:hAnsi="Times New Roman"/>
          <w:sz w:val="22"/>
          <w:szCs w:val="22"/>
        </w:rPr>
        <w:t xml:space="preserve"> (a</w:t>
      </w:r>
      <w:r w:rsidR="00A80F06" w:rsidRPr="00A80F06">
        <w:rPr>
          <w:rFonts w:ascii="Times New Roman" w:hAnsi="Times New Roman"/>
          <w:sz w:val="22"/>
          <w:szCs w:val="22"/>
        </w:rPr>
        <w:t xml:space="preserve">rt. 10 jo. </w:t>
      </w:r>
      <w:r w:rsidR="0004112A">
        <w:rPr>
          <w:rFonts w:ascii="Times New Roman" w:hAnsi="Times New Roman"/>
          <w:sz w:val="22"/>
          <w:szCs w:val="22"/>
        </w:rPr>
        <w:t>a</w:t>
      </w:r>
      <w:r w:rsidR="00A80F06" w:rsidRPr="00A80F06">
        <w:rPr>
          <w:rFonts w:ascii="Times New Roman" w:hAnsi="Times New Roman"/>
          <w:sz w:val="22"/>
          <w:szCs w:val="22"/>
        </w:rPr>
        <w:t xml:space="preserve">rt. 25 jo. </w:t>
      </w:r>
      <w:r w:rsidR="0004112A">
        <w:rPr>
          <w:rFonts w:ascii="Times New Roman" w:hAnsi="Times New Roman"/>
          <w:sz w:val="22"/>
          <w:szCs w:val="22"/>
        </w:rPr>
        <w:t>a</w:t>
      </w:r>
      <w:r w:rsidR="00A80F06" w:rsidRPr="00A80F06">
        <w:rPr>
          <w:rFonts w:ascii="Times New Roman" w:hAnsi="Times New Roman"/>
          <w:sz w:val="22"/>
          <w:szCs w:val="22"/>
        </w:rPr>
        <w:t xml:space="preserve">rt. 26 </w:t>
      </w:r>
      <w:r w:rsidR="0004112A">
        <w:rPr>
          <w:rFonts w:ascii="Times New Roman" w:hAnsi="Times New Roman"/>
          <w:sz w:val="22"/>
          <w:szCs w:val="22"/>
        </w:rPr>
        <w:t xml:space="preserve">Wet </w:t>
      </w:r>
      <w:r w:rsidR="00A80F06" w:rsidRPr="00A80F06">
        <w:rPr>
          <w:rFonts w:ascii="Times New Roman" w:hAnsi="Times New Roman"/>
          <w:sz w:val="22"/>
          <w:szCs w:val="22"/>
        </w:rPr>
        <w:t>LB.</w:t>
      </w:r>
    </w:p>
    <w:p w14:paraId="2DC267F0" w14:textId="77777777" w:rsidR="00A80F06" w:rsidRPr="00A80F06" w:rsidRDefault="00A80F06" w:rsidP="00A80F06">
      <w:pPr>
        <w:pStyle w:val="Tekstzonderopmaak"/>
        <w:ind w:left="567" w:hanging="567"/>
        <w:rPr>
          <w:rFonts w:ascii="Times New Roman" w:hAnsi="Times New Roman"/>
          <w:sz w:val="22"/>
          <w:szCs w:val="22"/>
        </w:rPr>
      </w:pPr>
    </w:p>
    <w:p w14:paraId="161A3224" w14:textId="77777777" w:rsidR="00A80F06" w:rsidRPr="00495952" w:rsidRDefault="00A80F06" w:rsidP="00A80F06">
      <w:pPr>
        <w:pStyle w:val="Tekstzonderopmaak"/>
        <w:ind w:left="567" w:hanging="567"/>
        <w:rPr>
          <w:rFonts w:ascii="Times New Roman" w:hAnsi="Times New Roman"/>
          <w:b/>
          <w:bCs/>
          <w:sz w:val="22"/>
          <w:szCs w:val="22"/>
        </w:rPr>
      </w:pPr>
      <w:r w:rsidRPr="00495952">
        <w:rPr>
          <w:rFonts w:ascii="Times New Roman" w:hAnsi="Times New Roman"/>
          <w:b/>
          <w:bCs/>
          <w:sz w:val="22"/>
          <w:szCs w:val="22"/>
        </w:rPr>
        <w:t>Opgave 6.20</w:t>
      </w:r>
      <w:r w:rsidRPr="00495952">
        <w:rPr>
          <w:rFonts w:ascii="Times New Roman" w:hAnsi="Times New Roman"/>
          <w:b/>
          <w:bCs/>
          <w:sz w:val="22"/>
          <w:szCs w:val="22"/>
        </w:rPr>
        <w:tab/>
      </w:r>
    </w:p>
    <w:p w14:paraId="06023B4A" w14:textId="58B1D716"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80F06" w:rsidRPr="00A80F06">
        <w:rPr>
          <w:rFonts w:ascii="Times New Roman" w:hAnsi="Times New Roman"/>
          <w:sz w:val="22"/>
          <w:szCs w:val="22"/>
        </w:rPr>
        <w:t>Loon is al hetgeen uit dienstbetrekking of vroegere dienstbetrekking wordt genoten alsmede hetgeen wordt verstrekt of ter beschikking gesteld in het kader van de dienstbetrekking. Aangezien het gaat om zakelijke auto’s</w:t>
      </w:r>
      <w:r w:rsidR="0004112A">
        <w:rPr>
          <w:rFonts w:ascii="Times New Roman" w:hAnsi="Times New Roman"/>
          <w:sz w:val="22"/>
          <w:szCs w:val="22"/>
        </w:rPr>
        <w:t>,</w:t>
      </w:r>
      <w:r w:rsidR="00A80F06" w:rsidRPr="00A80F06">
        <w:rPr>
          <w:rFonts w:ascii="Times New Roman" w:hAnsi="Times New Roman"/>
          <w:sz w:val="22"/>
          <w:szCs w:val="22"/>
        </w:rPr>
        <w:t xml:space="preserve"> is sprake van een causaal verband met de dienstbetrekking. De waarde van de airmiles zijn dus belast loon.</w:t>
      </w:r>
    </w:p>
    <w:p w14:paraId="5E0184F8" w14:textId="39953F09"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80F06" w:rsidRPr="00A80F06">
        <w:rPr>
          <w:rFonts w:ascii="Times New Roman" w:hAnsi="Times New Roman"/>
          <w:sz w:val="22"/>
          <w:szCs w:val="22"/>
        </w:rPr>
        <w:t>John mag gebruikmaken van de maaltijd, maar doet dat niet. Er is daarom geen genietingsmoment. Daarom is ook geen sprake van belast loon.</w:t>
      </w:r>
    </w:p>
    <w:p w14:paraId="56C22BD5" w14:textId="2D2562E5"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0F06" w:rsidRPr="00A80F06">
        <w:rPr>
          <w:rFonts w:ascii="Times New Roman" w:hAnsi="Times New Roman"/>
          <w:sz w:val="22"/>
          <w:szCs w:val="22"/>
        </w:rPr>
        <w:t>Nee. Er bestaat volgens de cao geen vergoedingsrecht voor een niet</w:t>
      </w:r>
      <w:r w:rsidR="0004112A">
        <w:rPr>
          <w:rFonts w:ascii="Times New Roman" w:hAnsi="Times New Roman"/>
          <w:sz w:val="22"/>
          <w:szCs w:val="22"/>
        </w:rPr>
        <w:t xml:space="preserve"> </w:t>
      </w:r>
      <w:r w:rsidR="00A80F06" w:rsidRPr="00A80F06">
        <w:rPr>
          <w:rFonts w:ascii="Times New Roman" w:hAnsi="Times New Roman"/>
          <w:sz w:val="22"/>
          <w:szCs w:val="22"/>
        </w:rPr>
        <w:t>genuttigde maaltijd. Daarom ontbreekt ook in deze situatie het genietingsmoment. Loonheffing is daarom niet aan de orde.</w:t>
      </w:r>
    </w:p>
    <w:p w14:paraId="310DD8DF" w14:textId="4B487E9A" w:rsidR="00A80F06" w:rsidRPr="00A80F06" w:rsidRDefault="00495952" w:rsidP="00A80F06">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80F06" w:rsidRPr="00A80F06">
        <w:rPr>
          <w:rFonts w:ascii="Times New Roman" w:hAnsi="Times New Roman"/>
          <w:sz w:val="22"/>
          <w:szCs w:val="22"/>
        </w:rPr>
        <w:t>Omdat de klusjes door de buurman volledig zelfstandig worden uitgeoefend</w:t>
      </w:r>
      <w:r w:rsidR="0004112A">
        <w:rPr>
          <w:rFonts w:ascii="Times New Roman" w:hAnsi="Times New Roman"/>
          <w:sz w:val="22"/>
          <w:szCs w:val="22"/>
        </w:rPr>
        <w:t>,</w:t>
      </w:r>
      <w:r w:rsidR="00A80F06" w:rsidRPr="00A80F06">
        <w:rPr>
          <w:rFonts w:ascii="Times New Roman" w:hAnsi="Times New Roman"/>
          <w:sz w:val="22"/>
          <w:szCs w:val="22"/>
        </w:rPr>
        <w:t xml:space="preserve"> is geen sprake van een gezagsverhouding en daarmee </w:t>
      </w:r>
      <w:r w:rsidR="0004112A">
        <w:rPr>
          <w:rFonts w:ascii="Times New Roman" w:hAnsi="Times New Roman"/>
          <w:sz w:val="22"/>
          <w:szCs w:val="22"/>
        </w:rPr>
        <w:t xml:space="preserve">ook niet </w:t>
      </w:r>
      <w:r w:rsidR="00A80F06" w:rsidRPr="00A80F06">
        <w:rPr>
          <w:rFonts w:ascii="Times New Roman" w:hAnsi="Times New Roman"/>
          <w:sz w:val="22"/>
          <w:szCs w:val="22"/>
        </w:rPr>
        <w:t>van een dienstbetrekking. De fictieve dienstbetrekking aanneming van werk ligt meer voor de hand, indien de werkzaamheden niet ten behoeve van de persoonlijke aangelegenheden worden uitgevoerd. De buurman is ook een zelfstandig ondernemer die winst uit onderneming geniet.</w:t>
      </w:r>
    </w:p>
    <w:sectPr w:rsidR="00A80F06" w:rsidRPr="00A80F06">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F21A" w14:textId="77777777" w:rsidR="0051607D" w:rsidRDefault="0051607D">
      <w:r>
        <w:separator/>
      </w:r>
    </w:p>
  </w:endnote>
  <w:endnote w:type="continuationSeparator" w:id="0">
    <w:p w14:paraId="5EEEE1A5" w14:textId="77777777" w:rsidR="0051607D" w:rsidRDefault="0051607D">
      <w:r>
        <w:continuationSeparator/>
      </w:r>
    </w:p>
  </w:endnote>
  <w:endnote w:type="continuationNotice" w:id="1">
    <w:p w14:paraId="536DF660" w14:textId="77777777" w:rsidR="0051607D" w:rsidRDefault="00516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Utopia Std">
    <w:altName w:val="Utopia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ED90" w14:textId="77777777" w:rsidR="0051607D" w:rsidRDefault="0051607D">
      <w:r>
        <w:rPr>
          <w:color w:val="000000"/>
        </w:rPr>
        <w:separator/>
      </w:r>
    </w:p>
  </w:footnote>
  <w:footnote w:type="continuationSeparator" w:id="0">
    <w:p w14:paraId="3B9ADF72" w14:textId="77777777" w:rsidR="0051607D" w:rsidRDefault="0051607D">
      <w:r>
        <w:continuationSeparator/>
      </w:r>
    </w:p>
  </w:footnote>
  <w:footnote w:type="continuationNotice" w:id="1">
    <w:p w14:paraId="6C9DC2E9" w14:textId="77777777" w:rsidR="0051607D" w:rsidRDefault="005160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68682E17" w:rsidR="001842B3" w:rsidRDefault="00B84078">
    <w:pPr>
      <w:pStyle w:val="Koptekst"/>
    </w:pPr>
    <w:r>
      <w:rPr>
        <w:i/>
        <w:szCs w:val="22"/>
      </w:rPr>
      <w:t xml:space="preserve">Uitwerkingen hoofdstuk </w:t>
    </w:r>
    <w:r w:rsidR="00A80F06">
      <w:rPr>
        <w:i/>
        <w:szCs w:val="22"/>
      </w:rPr>
      <w:t>6</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C1B"/>
    <w:multiLevelType w:val="hybridMultilevel"/>
    <w:tmpl w:val="989C28B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8"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9"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2"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3"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4"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5"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7"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5D5621"/>
    <w:multiLevelType w:val="hybridMultilevel"/>
    <w:tmpl w:val="0C20AB8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3F75AC3"/>
    <w:multiLevelType w:val="hybridMultilevel"/>
    <w:tmpl w:val="70F8562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E6B4AF1"/>
    <w:multiLevelType w:val="hybridMultilevel"/>
    <w:tmpl w:val="80B2A22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E8B0FAE"/>
    <w:multiLevelType w:val="hybridMultilevel"/>
    <w:tmpl w:val="1F1867DA"/>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7" w15:restartNumberingAfterBreak="0">
    <w:nsid w:val="41C90A7A"/>
    <w:multiLevelType w:val="hybridMultilevel"/>
    <w:tmpl w:val="4D52D07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8"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30"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7"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59491410"/>
    <w:multiLevelType w:val="hybridMultilevel"/>
    <w:tmpl w:val="DC9AA39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1"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42"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65EB2AA0"/>
    <w:multiLevelType w:val="hybridMultilevel"/>
    <w:tmpl w:val="C8D423D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4"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5"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6"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7"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49"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0"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1"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2"/>
  </w:num>
  <w:num w:numId="2" w16cid:durableId="249892172">
    <w:abstractNumId w:val="42"/>
  </w:num>
  <w:num w:numId="3" w16cid:durableId="399866011">
    <w:abstractNumId w:val="41"/>
  </w:num>
  <w:num w:numId="4" w16cid:durableId="1885092726">
    <w:abstractNumId w:val="38"/>
  </w:num>
  <w:num w:numId="5" w16cid:durableId="102262697">
    <w:abstractNumId w:val="5"/>
  </w:num>
  <w:num w:numId="6" w16cid:durableId="1295254344">
    <w:abstractNumId w:val="35"/>
  </w:num>
  <w:num w:numId="7" w16cid:durableId="1019890109">
    <w:abstractNumId w:val="30"/>
  </w:num>
  <w:num w:numId="8" w16cid:durableId="1817137202">
    <w:abstractNumId w:val="28"/>
  </w:num>
  <w:num w:numId="9" w16cid:durableId="1820220077">
    <w:abstractNumId w:val="11"/>
  </w:num>
  <w:num w:numId="10" w16cid:durableId="680816536">
    <w:abstractNumId w:val="51"/>
  </w:num>
  <w:num w:numId="11" w16cid:durableId="2123111399">
    <w:abstractNumId w:val="23"/>
  </w:num>
  <w:num w:numId="12" w16cid:durableId="2018388749">
    <w:abstractNumId w:val="48"/>
  </w:num>
  <w:num w:numId="13" w16cid:durableId="1906140040">
    <w:abstractNumId w:val="6"/>
  </w:num>
  <w:num w:numId="14" w16cid:durableId="487329112">
    <w:abstractNumId w:val="37"/>
  </w:num>
  <w:num w:numId="15" w16cid:durableId="2137329795">
    <w:abstractNumId w:val="24"/>
  </w:num>
  <w:num w:numId="16" w16cid:durableId="2008708918">
    <w:abstractNumId w:val="8"/>
  </w:num>
  <w:num w:numId="17" w16cid:durableId="2091154556">
    <w:abstractNumId w:val="13"/>
  </w:num>
  <w:num w:numId="18" w16cid:durableId="1405255601">
    <w:abstractNumId w:val="7"/>
  </w:num>
  <w:num w:numId="19" w16cid:durableId="2026588875">
    <w:abstractNumId w:val="36"/>
  </w:num>
  <w:num w:numId="20" w16cid:durableId="1797721652">
    <w:abstractNumId w:val="14"/>
  </w:num>
  <w:num w:numId="21" w16cid:durableId="1134444290">
    <w:abstractNumId w:val="2"/>
  </w:num>
  <w:num w:numId="22" w16cid:durableId="1852983384">
    <w:abstractNumId w:val="50"/>
  </w:num>
  <w:num w:numId="23" w16cid:durableId="1026254434">
    <w:abstractNumId w:val="33"/>
  </w:num>
  <w:num w:numId="24" w16cid:durableId="874539014">
    <w:abstractNumId w:val="40"/>
  </w:num>
  <w:num w:numId="25" w16cid:durableId="484780999">
    <w:abstractNumId w:val="18"/>
  </w:num>
  <w:num w:numId="26" w16cid:durableId="1288124202">
    <w:abstractNumId w:val="16"/>
  </w:num>
  <w:num w:numId="27" w16cid:durableId="1421682117">
    <w:abstractNumId w:val="5"/>
  </w:num>
  <w:num w:numId="28" w16cid:durableId="364451334">
    <w:abstractNumId w:val="35"/>
  </w:num>
  <w:num w:numId="29" w16cid:durableId="381055233">
    <w:abstractNumId w:val="30"/>
  </w:num>
  <w:num w:numId="30" w16cid:durableId="35397974">
    <w:abstractNumId w:val="28"/>
  </w:num>
  <w:num w:numId="31" w16cid:durableId="496266920">
    <w:abstractNumId w:val="11"/>
  </w:num>
  <w:num w:numId="32" w16cid:durableId="144057732">
    <w:abstractNumId w:val="51"/>
  </w:num>
  <w:num w:numId="33" w16cid:durableId="1778017739">
    <w:abstractNumId w:val="50"/>
  </w:num>
  <w:num w:numId="34" w16cid:durableId="125245708">
    <w:abstractNumId w:val="2"/>
    <w:lvlOverride w:ilvl="0">
      <w:startOverride w:val="1"/>
    </w:lvlOverride>
  </w:num>
  <w:num w:numId="35" w16cid:durableId="978877290">
    <w:abstractNumId w:val="38"/>
  </w:num>
  <w:num w:numId="36" w16cid:durableId="1830710311">
    <w:abstractNumId w:val="18"/>
    <w:lvlOverride w:ilvl="0">
      <w:startOverride w:val="1"/>
    </w:lvlOverride>
  </w:num>
  <w:num w:numId="37" w16cid:durableId="1755324327">
    <w:abstractNumId w:val="7"/>
  </w:num>
  <w:num w:numId="38" w16cid:durableId="688407449">
    <w:abstractNumId w:val="36"/>
  </w:num>
  <w:num w:numId="39" w16cid:durableId="394398999">
    <w:abstractNumId w:val="13"/>
  </w:num>
  <w:num w:numId="40" w16cid:durableId="517041773">
    <w:abstractNumId w:val="29"/>
  </w:num>
  <w:num w:numId="41" w16cid:durableId="1540236423">
    <w:abstractNumId w:val="4"/>
  </w:num>
  <w:num w:numId="42" w16cid:durableId="285746727">
    <w:abstractNumId w:val="45"/>
  </w:num>
  <w:num w:numId="43" w16cid:durableId="1146435825">
    <w:abstractNumId w:val="21"/>
  </w:num>
  <w:num w:numId="44" w16cid:durableId="249898407">
    <w:abstractNumId w:val="15"/>
  </w:num>
  <w:num w:numId="45" w16cid:durableId="986663868">
    <w:abstractNumId w:val="9"/>
  </w:num>
  <w:num w:numId="46" w16cid:durableId="798648513">
    <w:abstractNumId w:val="1"/>
  </w:num>
  <w:num w:numId="47" w16cid:durableId="1170290851">
    <w:abstractNumId w:val="3"/>
  </w:num>
  <w:num w:numId="48" w16cid:durableId="1867016484">
    <w:abstractNumId w:val="32"/>
  </w:num>
  <w:num w:numId="49" w16cid:durableId="1102843700">
    <w:abstractNumId w:val="47"/>
  </w:num>
  <w:num w:numId="50" w16cid:durableId="305820163">
    <w:abstractNumId w:val="19"/>
  </w:num>
  <w:num w:numId="51" w16cid:durableId="807208713">
    <w:abstractNumId w:val="10"/>
  </w:num>
  <w:num w:numId="52" w16cid:durableId="437800486">
    <w:abstractNumId w:val="34"/>
  </w:num>
  <w:num w:numId="53" w16cid:durableId="368800693">
    <w:abstractNumId w:val="31"/>
  </w:num>
  <w:num w:numId="54" w16cid:durableId="384916540">
    <w:abstractNumId w:val="17"/>
  </w:num>
  <w:num w:numId="55" w16cid:durableId="329333579">
    <w:abstractNumId w:val="49"/>
  </w:num>
  <w:num w:numId="56" w16cid:durableId="896353750">
    <w:abstractNumId w:val="44"/>
  </w:num>
  <w:num w:numId="57" w16cid:durableId="686752363">
    <w:abstractNumId w:val="46"/>
  </w:num>
  <w:num w:numId="58" w16cid:durableId="1698504977">
    <w:abstractNumId w:val="22"/>
  </w:num>
  <w:num w:numId="59" w16cid:durableId="1988166146">
    <w:abstractNumId w:val="20"/>
  </w:num>
  <w:num w:numId="60" w16cid:durableId="1856577562">
    <w:abstractNumId w:val="27"/>
  </w:num>
  <w:num w:numId="61" w16cid:durableId="1568880366">
    <w:abstractNumId w:val="0"/>
  </w:num>
  <w:num w:numId="62" w16cid:durableId="1623615493">
    <w:abstractNumId w:val="39"/>
  </w:num>
  <w:num w:numId="63" w16cid:durableId="1832020811">
    <w:abstractNumId w:val="43"/>
  </w:num>
  <w:num w:numId="64" w16cid:durableId="652371939">
    <w:abstractNumId w:val="26"/>
  </w:num>
  <w:num w:numId="65" w16cid:durableId="12672269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112A"/>
    <w:rsid w:val="00047BDF"/>
    <w:rsid w:val="00051777"/>
    <w:rsid w:val="00051DD2"/>
    <w:rsid w:val="00055674"/>
    <w:rsid w:val="00056365"/>
    <w:rsid w:val="00060B05"/>
    <w:rsid w:val="00064603"/>
    <w:rsid w:val="00065276"/>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211"/>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4A18"/>
    <w:rsid w:val="001050DD"/>
    <w:rsid w:val="00105825"/>
    <w:rsid w:val="00112493"/>
    <w:rsid w:val="00113FA8"/>
    <w:rsid w:val="00114BD1"/>
    <w:rsid w:val="001153E2"/>
    <w:rsid w:val="0012368A"/>
    <w:rsid w:val="00125DAB"/>
    <w:rsid w:val="001266B0"/>
    <w:rsid w:val="00131D76"/>
    <w:rsid w:val="00147F03"/>
    <w:rsid w:val="00155F30"/>
    <w:rsid w:val="0015674E"/>
    <w:rsid w:val="00160EA1"/>
    <w:rsid w:val="00161BE8"/>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5DD1"/>
    <w:rsid w:val="0029654E"/>
    <w:rsid w:val="00296CFF"/>
    <w:rsid w:val="00297450"/>
    <w:rsid w:val="002A1091"/>
    <w:rsid w:val="002A366E"/>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37EB6"/>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5952"/>
    <w:rsid w:val="0049731E"/>
    <w:rsid w:val="004A59D5"/>
    <w:rsid w:val="004B0B1A"/>
    <w:rsid w:val="004B263D"/>
    <w:rsid w:val="004B4A32"/>
    <w:rsid w:val="004C02AF"/>
    <w:rsid w:val="004C2FE2"/>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07D"/>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3AD9"/>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77B14"/>
    <w:rsid w:val="00A806D5"/>
    <w:rsid w:val="00A80F06"/>
    <w:rsid w:val="00A81943"/>
    <w:rsid w:val="00A852B2"/>
    <w:rsid w:val="00A91A51"/>
    <w:rsid w:val="00AA0F90"/>
    <w:rsid w:val="00AC1ACB"/>
    <w:rsid w:val="00AC509D"/>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364C"/>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C6531"/>
    <w:rsid w:val="00DD4459"/>
    <w:rsid w:val="00DD5E7E"/>
    <w:rsid w:val="00DE34F2"/>
    <w:rsid w:val="00DE5291"/>
    <w:rsid w:val="00DE5E1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002E"/>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17847</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5</cp:revision>
  <dcterms:created xsi:type="dcterms:W3CDTF">2025-06-12T14:50:00Z</dcterms:created>
  <dcterms:modified xsi:type="dcterms:W3CDTF">2025-06-12T15:10:00Z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