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FF039" w14:textId="2CEBDCB2" w:rsidR="0060231C" w:rsidRDefault="006F0C2F">
      <w:pPr>
        <w:rPr>
          <w:b/>
        </w:rPr>
      </w:pPr>
      <w:r>
        <w:rPr>
          <w:b/>
        </w:rPr>
        <w:t>BKB Errata 4</w:t>
      </w:r>
      <w:r w:rsidRPr="006F0C2F">
        <w:rPr>
          <w:b/>
          <w:vertAlign w:val="superscript"/>
        </w:rPr>
        <w:t>e</w:t>
      </w:r>
      <w:r>
        <w:rPr>
          <w:b/>
        </w:rPr>
        <w:t xml:space="preserve"> druk </w:t>
      </w:r>
      <w:r w:rsidR="00AD0C10">
        <w:rPr>
          <w:b/>
        </w:rPr>
        <w:t>31</w:t>
      </w:r>
      <w:r w:rsidR="00220DB1">
        <w:rPr>
          <w:b/>
        </w:rPr>
        <w:t>-0</w:t>
      </w:r>
      <w:r w:rsidR="00AD0C10">
        <w:rPr>
          <w:b/>
        </w:rPr>
        <w:t>5</w:t>
      </w:r>
      <w:r w:rsidR="008406E8">
        <w:rPr>
          <w:b/>
        </w:rPr>
        <w:t>-2022</w:t>
      </w:r>
    </w:p>
    <w:p w14:paraId="09126E0E" w14:textId="2314B5C0" w:rsidR="00765484" w:rsidRDefault="00765484">
      <w:pPr>
        <w:rPr>
          <w:b/>
        </w:rPr>
      </w:pPr>
    </w:p>
    <w:p w14:paraId="6C8D5619" w14:textId="0DF65F38" w:rsidR="00765484" w:rsidRDefault="00765484">
      <w:pPr>
        <w:rPr>
          <w:b/>
        </w:rPr>
      </w:pPr>
      <w:r>
        <w:rPr>
          <w:b/>
        </w:rPr>
        <w:t>Theorieboek</w:t>
      </w:r>
    </w:p>
    <w:p w14:paraId="04ECBD00" w14:textId="4DDB9AAA" w:rsidR="006C7976" w:rsidRDefault="00A36E8E" w:rsidP="006C7976">
      <w:pPr>
        <w:autoSpaceDE w:val="0"/>
        <w:autoSpaceDN w:val="0"/>
        <w:adjustRightInd w:val="0"/>
        <w:rPr>
          <w:rFonts w:ascii="TheSerifSemiLight-Plain" w:hAnsi="TheSerifSemiLight-Plain" w:cs="TheSerifSemiLight-Plain"/>
          <w:sz w:val="21"/>
          <w:szCs w:val="21"/>
        </w:rPr>
      </w:pPr>
      <w:proofErr w:type="spellStart"/>
      <w:r w:rsidRPr="00A36E8E">
        <w:rPr>
          <w:bCs/>
        </w:rPr>
        <w:t>blz</w:t>
      </w:r>
      <w:proofErr w:type="spellEnd"/>
      <w:r w:rsidRPr="00A36E8E">
        <w:rPr>
          <w:bCs/>
        </w:rPr>
        <w:t xml:space="preserve"> 64</w:t>
      </w:r>
      <w:r>
        <w:rPr>
          <w:bCs/>
        </w:rPr>
        <w:tab/>
      </w:r>
      <w:r w:rsidR="00AA7031">
        <w:rPr>
          <w:bCs/>
        </w:rPr>
        <w:tab/>
      </w:r>
      <w:r w:rsidR="006C7976">
        <w:rPr>
          <w:rFonts w:ascii="TheSerifSemiLight-Plain" w:hAnsi="TheSerifSemiLight-Plain" w:cs="TheSerifSemiLight-Plain"/>
          <w:sz w:val="21"/>
          <w:szCs w:val="21"/>
        </w:rPr>
        <w:t xml:space="preserve">Als Miranda het grootboek opent, worden er dus </w:t>
      </w:r>
      <w:r w:rsidR="006C7976">
        <w:rPr>
          <w:rFonts w:ascii="TheSerifSemiLight-Plain" w:hAnsi="TheSerifSemiLight-Plain" w:cs="TheSerifSemiLight-Plain"/>
          <w:color w:val="FF0000"/>
          <w:sz w:val="21"/>
          <w:szCs w:val="21"/>
        </w:rPr>
        <w:t>negen</w:t>
      </w:r>
      <w:r w:rsidR="006C7976">
        <w:rPr>
          <w:rFonts w:ascii="TheSerifSemiLight-Plain" w:hAnsi="TheSerifSemiLight-Plain" w:cs="TheSerifSemiLight-Plain"/>
          <w:sz w:val="21"/>
          <w:szCs w:val="21"/>
        </w:rPr>
        <w:t xml:space="preserve"> grootboekrekeningen geopend: zes </w:t>
      </w:r>
    </w:p>
    <w:p w14:paraId="3FAF93A0" w14:textId="1F7BFA83" w:rsidR="00A36E8E" w:rsidRDefault="006C7976" w:rsidP="00AA7031">
      <w:pPr>
        <w:autoSpaceDE w:val="0"/>
        <w:autoSpaceDN w:val="0"/>
        <w:adjustRightInd w:val="0"/>
        <w:ind w:left="144" w:firstLine="708"/>
        <w:rPr>
          <w:rFonts w:ascii="TheSerifSemiLight-Plain" w:hAnsi="TheSerifSemiLight-Plain" w:cs="TheSerifSemiLight-Plain"/>
          <w:sz w:val="21"/>
          <w:szCs w:val="21"/>
        </w:rPr>
      </w:pPr>
      <w:r>
        <w:rPr>
          <w:rFonts w:ascii="TheSerifSemiLight-Plain" w:hAnsi="TheSerifSemiLight-Plain" w:cs="TheSerifSemiLight-Plain"/>
          <w:sz w:val="21"/>
          <w:szCs w:val="21"/>
        </w:rPr>
        <w:t xml:space="preserve">rekeningen van bezit, </w:t>
      </w:r>
      <w:r>
        <w:rPr>
          <w:rFonts w:ascii="TheSerifSemiLight-Plain" w:hAnsi="TheSerifSemiLight-Plain" w:cs="TheSerifSemiLight-Plain"/>
          <w:color w:val="FF0000"/>
          <w:sz w:val="21"/>
          <w:szCs w:val="21"/>
        </w:rPr>
        <w:t>twee</w:t>
      </w:r>
      <w:r>
        <w:rPr>
          <w:rFonts w:ascii="TheSerifSemiLight-Plain" w:hAnsi="TheSerifSemiLight-Plain" w:cs="TheSerifSemiLight-Plain"/>
          <w:sz w:val="21"/>
          <w:szCs w:val="21"/>
        </w:rPr>
        <w:t xml:space="preserve"> rekeningen van schuld en de rekening Eigen vermogen.</w:t>
      </w:r>
    </w:p>
    <w:p w14:paraId="72463A18" w14:textId="0B2FA801" w:rsidR="00CD4064" w:rsidRDefault="00CD4064" w:rsidP="00CD4064">
      <w:pPr>
        <w:autoSpaceDE w:val="0"/>
        <w:autoSpaceDN w:val="0"/>
        <w:adjustRightInd w:val="0"/>
        <w:rPr>
          <w:rFonts w:ascii="TheSerifSemiLight-Plain" w:hAnsi="TheSerifSemiLight-Plain" w:cs="TheSerifSemiLight-Plain"/>
          <w:sz w:val="21"/>
          <w:szCs w:val="21"/>
        </w:rPr>
      </w:pPr>
    </w:p>
    <w:p w14:paraId="3E4CD673" w14:textId="46ADD774" w:rsidR="00CD4064" w:rsidRDefault="00CD4064" w:rsidP="00CD4064">
      <w:pPr>
        <w:autoSpaceDE w:val="0"/>
        <w:autoSpaceDN w:val="0"/>
        <w:adjustRightInd w:val="0"/>
        <w:rPr>
          <w:rFonts w:ascii="TheSerifSemiLight-Plain" w:hAnsi="TheSerifSemiLight-Plain" w:cs="TheSerifSemiLight-Plain"/>
          <w:color w:val="FF0000"/>
          <w:sz w:val="21"/>
          <w:szCs w:val="21"/>
        </w:rPr>
      </w:pPr>
      <w:proofErr w:type="spellStart"/>
      <w:r>
        <w:rPr>
          <w:rFonts w:ascii="TheSerifSemiLight-Plain" w:hAnsi="TheSerifSemiLight-Plain" w:cs="TheSerifSemiLight-Plain"/>
          <w:sz w:val="21"/>
          <w:szCs w:val="21"/>
        </w:rPr>
        <w:t>blz</w:t>
      </w:r>
      <w:proofErr w:type="spellEnd"/>
      <w:r>
        <w:rPr>
          <w:rFonts w:ascii="TheSerifSemiLight-Plain" w:hAnsi="TheSerifSemiLight-Plain" w:cs="TheSerifSemiLight-Plain"/>
          <w:sz w:val="21"/>
          <w:szCs w:val="21"/>
        </w:rPr>
        <w:t xml:space="preserve"> 65</w:t>
      </w:r>
      <w:r>
        <w:rPr>
          <w:rFonts w:ascii="TheSerifSemiLight-Plain" w:hAnsi="TheSerifSemiLight-Plain" w:cs="TheSerifSemiLight-Plain"/>
          <w:sz w:val="21"/>
          <w:szCs w:val="21"/>
        </w:rPr>
        <w:tab/>
      </w:r>
      <w:r w:rsidR="00AA7031">
        <w:rPr>
          <w:rFonts w:ascii="TheSerifSemiLight-Plain" w:hAnsi="TheSerifSemiLight-Plain" w:cs="TheSerifSemiLight-Plain"/>
          <w:sz w:val="21"/>
          <w:szCs w:val="21"/>
        </w:rPr>
        <w:tab/>
      </w:r>
      <w:r>
        <w:rPr>
          <w:rFonts w:ascii="TheSerifSemiLight-Plain" w:hAnsi="TheSerifSemiLight-Plain" w:cs="TheSerifSemiLight-Plain"/>
          <w:sz w:val="21"/>
          <w:szCs w:val="21"/>
        </w:rPr>
        <w:t xml:space="preserve">Debiteuren moet geopend worden met </w:t>
      </w:r>
      <w:r w:rsidRPr="00CD4064">
        <w:rPr>
          <w:rFonts w:ascii="TheSerifSemiLight-Plain" w:hAnsi="TheSerifSemiLight-Plain" w:cs="TheSerifSemiLight-Plain"/>
          <w:color w:val="FF0000"/>
          <w:sz w:val="21"/>
          <w:szCs w:val="21"/>
        </w:rPr>
        <w:t>€ 300</w:t>
      </w:r>
    </w:p>
    <w:p w14:paraId="56F21BFA" w14:textId="77777777" w:rsidR="00F569C1" w:rsidRDefault="00F569C1" w:rsidP="00CD4064">
      <w:pPr>
        <w:autoSpaceDE w:val="0"/>
        <w:autoSpaceDN w:val="0"/>
        <w:adjustRightInd w:val="0"/>
        <w:rPr>
          <w:rFonts w:ascii="TheSerifSemiLight-Plain" w:hAnsi="TheSerifSemiLight-Plain" w:cs="TheSerifSemiLight-Plain"/>
          <w:color w:val="FF0000"/>
          <w:sz w:val="21"/>
          <w:szCs w:val="21"/>
        </w:rPr>
      </w:pPr>
    </w:p>
    <w:p w14:paraId="1AF76C35" w14:textId="77052F55" w:rsidR="00F569C1" w:rsidRPr="00F569C1" w:rsidRDefault="00F569C1" w:rsidP="00CD4064">
      <w:pPr>
        <w:autoSpaceDE w:val="0"/>
        <w:autoSpaceDN w:val="0"/>
        <w:adjustRightInd w:val="0"/>
        <w:rPr>
          <w:rFonts w:ascii="TheSerifSemiLight-Plain" w:hAnsi="TheSerifSemiLight-Plain" w:cs="TheSerifSemiLight-Plain"/>
          <w:sz w:val="21"/>
          <w:szCs w:val="21"/>
        </w:rPr>
      </w:pPr>
      <w:proofErr w:type="spellStart"/>
      <w:r w:rsidRPr="00F569C1">
        <w:rPr>
          <w:rFonts w:ascii="TheSerifSemiLight-Plain" w:hAnsi="TheSerifSemiLight-Plain" w:cs="TheSerifSemiLight-Plain"/>
          <w:sz w:val="21"/>
          <w:szCs w:val="21"/>
        </w:rPr>
        <w:t>blz</w:t>
      </w:r>
      <w:proofErr w:type="spellEnd"/>
      <w:r w:rsidRPr="00F569C1">
        <w:rPr>
          <w:rFonts w:ascii="TheSerifSemiLight-Plain" w:hAnsi="TheSerifSemiLight-Plain" w:cs="TheSerifSemiLight-Plain"/>
          <w:sz w:val="21"/>
          <w:szCs w:val="21"/>
        </w:rPr>
        <w:t xml:space="preserve"> 153</w:t>
      </w:r>
      <w:r w:rsidRPr="00F569C1">
        <w:rPr>
          <w:rFonts w:ascii="TheSerifSemiLight-Plain" w:hAnsi="TheSerifSemiLight-Plain" w:cs="TheSerifSemiLight-Plain"/>
          <w:sz w:val="21"/>
          <w:szCs w:val="21"/>
        </w:rPr>
        <w:tab/>
      </w:r>
      <w:r>
        <w:rPr>
          <w:rFonts w:ascii="TheSerifSemiLight-Plain" w:hAnsi="TheSerifSemiLight-Plain" w:cs="TheSerifSemiLight-Plain"/>
          <w:sz w:val="21"/>
          <w:szCs w:val="21"/>
        </w:rPr>
        <w:t xml:space="preserve">Bezit Rabobank neemt toe met </w:t>
      </w:r>
      <w:r w:rsidRPr="00F569C1">
        <w:rPr>
          <w:rFonts w:ascii="TheSerifSemiLight-Plain" w:hAnsi="TheSerifSemiLight-Plain" w:cs="TheSerifSemiLight-Plain"/>
          <w:color w:val="FF0000"/>
          <w:sz w:val="21"/>
          <w:szCs w:val="21"/>
        </w:rPr>
        <w:t>€ 300</w:t>
      </w:r>
    </w:p>
    <w:p w14:paraId="162F53E9" w14:textId="30B2D229" w:rsidR="00575518" w:rsidRDefault="00575518" w:rsidP="00CD4064">
      <w:pPr>
        <w:autoSpaceDE w:val="0"/>
        <w:autoSpaceDN w:val="0"/>
        <w:adjustRightInd w:val="0"/>
        <w:rPr>
          <w:rFonts w:ascii="TheSerifSemiLight-Plain" w:hAnsi="TheSerifSemiLight-Plain" w:cs="TheSerifSemiLight-Plain"/>
          <w:color w:val="FF0000"/>
          <w:sz w:val="21"/>
          <w:szCs w:val="21"/>
        </w:rPr>
      </w:pPr>
    </w:p>
    <w:p w14:paraId="5735316E" w14:textId="77818AAC" w:rsidR="00575518" w:rsidRPr="00575518" w:rsidRDefault="00575518" w:rsidP="00CD4064">
      <w:pPr>
        <w:autoSpaceDE w:val="0"/>
        <w:autoSpaceDN w:val="0"/>
        <w:adjustRightInd w:val="0"/>
        <w:rPr>
          <w:rFonts w:ascii="TheSerifSemiLight-Plain" w:hAnsi="TheSerifSemiLight-Plain" w:cs="TheSerifSemiLight-Plain"/>
          <w:sz w:val="21"/>
          <w:szCs w:val="21"/>
        </w:rPr>
      </w:pPr>
      <w:proofErr w:type="spellStart"/>
      <w:r w:rsidRPr="00575518">
        <w:rPr>
          <w:rFonts w:ascii="TheSerifSemiLight-Plain" w:hAnsi="TheSerifSemiLight-Plain" w:cs="TheSerifSemiLight-Plain"/>
          <w:sz w:val="21"/>
          <w:szCs w:val="21"/>
        </w:rPr>
        <w:t>blz</w:t>
      </w:r>
      <w:proofErr w:type="spellEnd"/>
      <w:r w:rsidRPr="00575518">
        <w:rPr>
          <w:rFonts w:ascii="TheSerifSemiLight-Plain" w:hAnsi="TheSerifSemiLight-Plain" w:cs="TheSerifSemiLight-Plain"/>
          <w:sz w:val="21"/>
          <w:szCs w:val="21"/>
        </w:rPr>
        <w:t xml:space="preserve"> 166</w:t>
      </w:r>
      <w:r>
        <w:rPr>
          <w:rFonts w:ascii="TheSerifSemiLight-Plain" w:hAnsi="TheSerifSemiLight-Plain" w:cs="TheSerifSemiLight-Plain"/>
          <w:sz w:val="21"/>
          <w:szCs w:val="21"/>
        </w:rPr>
        <w:tab/>
        <w:t xml:space="preserve">Bezit kas neemt af met </w:t>
      </w:r>
      <w:r w:rsidRPr="00575518">
        <w:rPr>
          <w:rFonts w:ascii="TheSerifSemiLight-Plain" w:hAnsi="TheSerifSemiLight-Plain" w:cs="TheSerifSemiLight-Plain"/>
          <w:color w:val="FF0000"/>
          <w:sz w:val="21"/>
          <w:szCs w:val="21"/>
        </w:rPr>
        <w:t>€ 19.000</w:t>
      </w:r>
      <w:r>
        <w:rPr>
          <w:rFonts w:ascii="TheSerifSemiLight-Plain" w:hAnsi="TheSerifSemiLight-Plain" w:cs="TheSerifSemiLight-Plain"/>
          <w:sz w:val="21"/>
          <w:szCs w:val="21"/>
        </w:rPr>
        <w:t xml:space="preserve"> en bezit Rabobank neemt toe met </w:t>
      </w:r>
      <w:r w:rsidRPr="00575518">
        <w:rPr>
          <w:rFonts w:ascii="TheSerifSemiLight-Plain" w:hAnsi="TheSerifSemiLight-Plain" w:cs="TheSerifSemiLight-Plain"/>
          <w:color w:val="FF0000"/>
          <w:sz w:val="21"/>
          <w:szCs w:val="21"/>
        </w:rPr>
        <w:t>€ 19.000</w:t>
      </w:r>
    </w:p>
    <w:p w14:paraId="41C821CD" w14:textId="77777777" w:rsidR="006C7976" w:rsidRPr="00A36E8E" w:rsidRDefault="006C7976" w:rsidP="006C7976">
      <w:pPr>
        <w:autoSpaceDE w:val="0"/>
        <w:autoSpaceDN w:val="0"/>
        <w:adjustRightInd w:val="0"/>
        <w:ind w:firstLine="708"/>
        <w:rPr>
          <w:bCs/>
        </w:rPr>
      </w:pPr>
    </w:p>
    <w:p w14:paraId="633E5902" w14:textId="7408D50C" w:rsidR="00765484" w:rsidRDefault="00765484">
      <w:pPr>
        <w:rPr>
          <w:bCs/>
        </w:rPr>
      </w:pPr>
      <w:proofErr w:type="spellStart"/>
      <w:r w:rsidRPr="00765484">
        <w:rPr>
          <w:bCs/>
        </w:rPr>
        <w:t>blz</w:t>
      </w:r>
      <w:proofErr w:type="spellEnd"/>
      <w:r w:rsidRPr="00765484">
        <w:rPr>
          <w:bCs/>
        </w:rPr>
        <w:t xml:space="preserve"> 187</w:t>
      </w:r>
      <w:r>
        <w:rPr>
          <w:bCs/>
        </w:rPr>
        <w:tab/>
      </w:r>
      <w:r w:rsidR="004F5D21">
        <w:rPr>
          <w:bCs/>
        </w:rPr>
        <w:t xml:space="preserve">a Bij ingevulde verkoopboek: </w:t>
      </w:r>
      <w:r>
        <w:rPr>
          <w:bCs/>
        </w:rPr>
        <w:t>artikelnummers zijn omged</w:t>
      </w:r>
      <w:r w:rsidR="004F5D21">
        <w:rPr>
          <w:bCs/>
        </w:rPr>
        <w:t>raaid</w:t>
      </w:r>
    </w:p>
    <w:p w14:paraId="11E2295E" w14:textId="2C59C64E" w:rsidR="00504529" w:rsidRDefault="00504529">
      <w:pPr>
        <w:rPr>
          <w:bCs/>
        </w:rPr>
      </w:pPr>
    </w:p>
    <w:p w14:paraId="0B1958EF" w14:textId="6C61217A" w:rsidR="00504529" w:rsidRDefault="00504529">
      <w:pPr>
        <w:rPr>
          <w:bCs/>
          <w:color w:val="FF0000"/>
        </w:rPr>
      </w:pPr>
      <w:proofErr w:type="spellStart"/>
      <w:r>
        <w:rPr>
          <w:bCs/>
        </w:rPr>
        <w:t>blz</w:t>
      </w:r>
      <w:proofErr w:type="spellEnd"/>
      <w:r>
        <w:rPr>
          <w:bCs/>
        </w:rPr>
        <w:t xml:space="preserve"> 285</w:t>
      </w:r>
      <w:r>
        <w:rPr>
          <w:bCs/>
        </w:rPr>
        <w:tab/>
        <w:t>In de afbeeldingen openstaande posten moet -420</w:t>
      </w:r>
      <w:r w:rsidR="005838BA">
        <w:rPr>
          <w:bCs/>
        </w:rPr>
        <w:t xml:space="preserve"> worden </w:t>
      </w:r>
      <w:r w:rsidR="005838BA" w:rsidRPr="005838BA">
        <w:rPr>
          <w:bCs/>
          <w:color w:val="FF0000"/>
        </w:rPr>
        <w:t>– 242,00</w:t>
      </w:r>
    </w:p>
    <w:p w14:paraId="19ABBA0E" w14:textId="77777777" w:rsidR="00FD7FBF" w:rsidRDefault="00FD7FBF">
      <w:pPr>
        <w:rPr>
          <w:bCs/>
          <w:color w:val="FF0000"/>
        </w:rPr>
      </w:pPr>
    </w:p>
    <w:p w14:paraId="59A95832" w14:textId="7F36A245" w:rsidR="00FD7FBF" w:rsidRDefault="00FD7FBF">
      <w:pPr>
        <w:rPr>
          <w:bCs/>
        </w:rPr>
      </w:pPr>
      <w:proofErr w:type="spellStart"/>
      <w:r w:rsidRPr="00FD7FBF">
        <w:rPr>
          <w:bCs/>
        </w:rPr>
        <w:t>blz</w:t>
      </w:r>
      <w:proofErr w:type="spellEnd"/>
      <w:r w:rsidRPr="00FD7FBF">
        <w:rPr>
          <w:bCs/>
        </w:rPr>
        <w:t xml:space="preserve"> 286</w:t>
      </w:r>
      <w:r>
        <w:rPr>
          <w:bCs/>
        </w:rPr>
        <w:tab/>
        <w:t>Invoerscherm bankafschrift 2.420 moet zijn -2.420</w:t>
      </w:r>
      <w:r w:rsidR="00862EDB">
        <w:rPr>
          <w:bCs/>
        </w:rPr>
        <w:t xml:space="preserve"> en -242 moet zijn 242</w:t>
      </w:r>
    </w:p>
    <w:p w14:paraId="77968286" w14:textId="77777777" w:rsidR="003B09A5" w:rsidRDefault="003B09A5">
      <w:pPr>
        <w:rPr>
          <w:bCs/>
        </w:rPr>
      </w:pPr>
    </w:p>
    <w:p w14:paraId="5F796F79" w14:textId="7BD0688D" w:rsidR="003B09A5" w:rsidRDefault="003B09A5">
      <w:pPr>
        <w:rPr>
          <w:bCs/>
          <w:color w:val="FF0000"/>
        </w:rPr>
      </w:pPr>
      <w:proofErr w:type="spellStart"/>
      <w:r>
        <w:rPr>
          <w:bCs/>
        </w:rPr>
        <w:t>blz</w:t>
      </w:r>
      <w:proofErr w:type="spellEnd"/>
      <w:r>
        <w:rPr>
          <w:bCs/>
        </w:rPr>
        <w:t xml:space="preserve"> 306</w:t>
      </w:r>
      <w:r>
        <w:rPr>
          <w:bCs/>
        </w:rPr>
        <w:tab/>
      </w:r>
      <w:r w:rsidR="00060190">
        <w:rPr>
          <w:bCs/>
        </w:rPr>
        <w:t xml:space="preserve">Journaalpost bovenaan 1400 moet zijn </w:t>
      </w:r>
      <w:r w:rsidR="00060190" w:rsidRPr="00060190">
        <w:rPr>
          <w:bCs/>
          <w:color w:val="FF0000"/>
        </w:rPr>
        <w:t>1440</w:t>
      </w:r>
    </w:p>
    <w:p w14:paraId="64C78B71" w14:textId="77777777" w:rsidR="00F72091" w:rsidRDefault="00F72091">
      <w:pPr>
        <w:rPr>
          <w:bCs/>
          <w:color w:val="FF0000"/>
        </w:rPr>
      </w:pPr>
    </w:p>
    <w:p w14:paraId="0B9F1D9A" w14:textId="70007A7E" w:rsidR="00F72091" w:rsidRDefault="00F72091">
      <w:pPr>
        <w:rPr>
          <w:bCs/>
        </w:rPr>
      </w:pPr>
      <w:proofErr w:type="spellStart"/>
      <w:r w:rsidRPr="00F72091">
        <w:rPr>
          <w:bCs/>
        </w:rPr>
        <w:t>blz</w:t>
      </w:r>
      <w:proofErr w:type="spellEnd"/>
      <w:r w:rsidRPr="00F72091">
        <w:rPr>
          <w:bCs/>
        </w:rPr>
        <w:t xml:space="preserve"> 326</w:t>
      </w:r>
      <w:r>
        <w:rPr>
          <w:bCs/>
        </w:rPr>
        <w:tab/>
        <w:t xml:space="preserve">9100 Interestkosten moet zijn </w:t>
      </w:r>
      <w:r w:rsidR="00C24D0C">
        <w:rPr>
          <w:bCs/>
        </w:rPr>
        <w:t>4350 Schoonmaakkosten</w:t>
      </w:r>
    </w:p>
    <w:p w14:paraId="5A0FAF92" w14:textId="77777777" w:rsidR="008406E8" w:rsidRDefault="008406E8">
      <w:pPr>
        <w:rPr>
          <w:bCs/>
        </w:rPr>
      </w:pPr>
    </w:p>
    <w:p w14:paraId="78F72D66" w14:textId="55DDF407" w:rsidR="008406E8" w:rsidRDefault="008406E8">
      <w:pPr>
        <w:rPr>
          <w:bCs/>
        </w:rPr>
      </w:pPr>
      <w:proofErr w:type="spellStart"/>
      <w:r>
        <w:rPr>
          <w:bCs/>
        </w:rPr>
        <w:t>blz</w:t>
      </w:r>
      <w:proofErr w:type="spellEnd"/>
      <w:r>
        <w:rPr>
          <w:bCs/>
        </w:rPr>
        <w:t xml:space="preserve"> 335</w:t>
      </w:r>
      <w:r>
        <w:rPr>
          <w:bCs/>
        </w:rPr>
        <w:tab/>
        <w:t xml:space="preserve">grootboekrekening 1200 is Nog te </w:t>
      </w:r>
      <w:r w:rsidRPr="008406E8">
        <w:rPr>
          <w:bCs/>
          <w:color w:val="FF0000"/>
        </w:rPr>
        <w:t>ontvangen</w:t>
      </w:r>
      <w:r>
        <w:rPr>
          <w:bCs/>
        </w:rPr>
        <w:t xml:space="preserve"> bedragen</w:t>
      </w:r>
    </w:p>
    <w:p w14:paraId="3EE7921A" w14:textId="54DCC16A" w:rsidR="00AD0C10" w:rsidRDefault="00AD0C10">
      <w:pPr>
        <w:rPr>
          <w:bCs/>
        </w:rPr>
      </w:pPr>
    </w:p>
    <w:p w14:paraId="33F4F4C6" w14:textId="70494BB9" w:rsidR="00AD0C10" w:rsidRDefault="00AD0C10">
      <w:pPr>
        <w:rPr>
          <w:bCs/>
        </w:rPr>
      </w:pPr>
      <w:proofErr w:type="spellStart"/>
      <w:r>
        <w:rPr>
          <w:bCs/>
        </w:rPr>
        <w:t>blz</w:t>
      </w:r>
      <w:proofErr w:type="spellEnd"/>
      <w:r>
        <w:rPr>
          <w:bCs/>
        </w:rPr>
        <w:t xml:space="preserve"> 336 </w:t>
      </w:r>
      <w:r>
        <w:rPr>
          <w:bCs/>
        </w:rPr>
        <w:tab/>
        <w:t>paragraaf 11.7 ontbreekt.</w:t>
      </w:r>
    </w:p>
    <w:p w14:paraId="0E055549" w14:textId="77777777" w:rsidR="00BC7A1C" w:rsidRDefault="00BC7A1C">
      <w:pPr>
        <w:rPr>
          <w:bCs/>
        </w:rPr>
      </w:pPr>
    </w:p>
    <w:p w14:paraId="549DDD45" w14:textId="70C9AA7D" w:rsidR="00BC7A1C" w:rsidRPr="00F72091" w:rsidRDefault="00BC7A1C">
      <w:pPr>
        <w:rPr>
          <w:bCs/>
        </w:rPr>
      </w:pPr>
      <w:proofErr w:type="spellStart"/>
      <w:r>
        <w:rPr>
          <w:bCs/>
        </w:rPr>
        <w:t>blz</w:t>
      </w:r>
      <w:proofErr w:type="spellEnd"/>
      <w:r>
        <w:rPr>
          <w:bCs/>
        </w:rPr>
        <w:t xml:space="preserve"> 402</w:t>
      </w:r>
      <w:r>
        <w:rPr>
          <w:bCs/>
        </w:rPr>
        <w:tab/>
        <w:t>1200 Kruisposten moet zijn 1070 Kruisposten</w:t>
      </w:r>
    </w:p>
    <w:p w14:paraId="0C6F753B" w14:textId="77777777" w:rsidR="00540E0E" w:rsidRDefault="00540E0E"/>
    <w:p w14:paraId="1BDD27E0" w14:textId="13944AB6" w:rsidR="00540E0E" w:rsidRDefault="00540E0E" w:rsidP="00540E0E">
      <w:pPr>
        <w:rPr>
          <w:b/>
        </w:rPr>
      </w:pPr>
      <w:r>
        <w:rPr>
          <w:b/>
        </w:rPr>
        <w:t>Opgaven</w:t>
      </w:r>
      <w:r w:rsidRPr="00540E0E">
        <w:rPr>
          <w:b/>
        </w:rPr>
        <w:t>boek</w:t>
      </w:r>
    </w:p>
    <w:p w14:paraId="72F2E2D8" w14:textId="1A8E470F" w:rsidR="00B45B94" w:rsidRDefault="00B45B94" w:rsidP="00540E0E">
      <w:pPr>
        <w:rPr>
          <w:bCs/>
          <w:color w:val="FF0000"/>
        </w:rPr>
      </w:pPr>
      <w:proofErr w:type="spellStart"/>
      <w:r w:rsidRPr="00B45B94">
        <w:rPr>
          <w:bCs/>
        </w:rPr>
        <w:t>blz</w:t>
      </w:r>
      <w:proofErr w:type="spellEnd"/>
      <w:r w:rsidRPr="00B45B94">
        <w:rPr>
          <w:bCs/>
        </w:rPr>
        <w:t xml:space="preserve"> 43</w:t>
      </w:r>
      <w:r w:rsidRPr="00B45B94">
        <w:rPr>
          <w:bCs/>
        </w:rPr>
        <w:tab/>
      </w:r>
      <w:r>
        <w:rPr>
          <w:bCs/>
        </w:rPr>
        <w:tab/>
      </w:r>
      <w:r w:rsidRPr="00DB6596">
        <w:rPr>
          <w:bCs/>
          <w:color w:val="FF0000"/>
        </w:rPr>
        <w:t>14040</w:t>
      </w:r>
      <w:r>
        <w:rPr>
          <w:bCs/>
          <w:color w:val="FF0000"/>
        </w:rPr>
        <w:t xml:space="preserve"> Essent zakelijk</w:t>
      </w:r>
      <w:r>
        <w:rPr>
          <w:bCs/>
          <w:color w:val="FF0000"/>
        </w:rPr>
        <w:tab/>
      </w:r>
    </w:p>
    <w:p w14:paraId="70853F90" w14:textId="28BD2607" w:rsidR="00AE1664" w:rsidRDefault="00AE1664" w:rsidP="00540E0E">
      <w:pPr>
        <w:rPr>
          <w:bCs/>
          <w:color w:val="FF0000"/>
        </w:rPr>
      </w:pPr>
      <w:r>
        <w:rPr>
          <w:bCs/>
          <w:color w:val="FF0000"/>
        </w:rPr>
        <w:tab/>
      </w:r>
    </w:p>
    <w:p w14:paraId="51065D7E" w14:textId="132D13DF" w:rsidR="00AE1664" w:rsidRPr="00AE1664" w:rsidRDefault="00AE1664" w:rsidP="00540E0E">
      <w:pPr>
        <w:rPr>
          <w:bCs/>
        </w:rPr>
      </w:pPr>
      <w:proofErr w:type="spellStart"/>
      <w:r w:rsidRPr="00AE1664">
        <w:rPr>
          <w:bCs/>
        </w:rPr>
        <w:t>blz</w:t>
      </w:r>
      <w:proofErr w:type="spellEnd"/>
      <w:r w:rsidRPr="00AE1664">
        <w:rPr>
          <w:bCs/>
        </w:rPr>
        <w:t xml:space="preserve"> 44</w:t>
      </w:r>
      <w:r>
        <w:rPr>
          <w:bCs/>
        </w:rPr>
        <w:tab/>
      </w:r>
      <w:r>
        <w:rPr>
          <w:bCs/>
        </w:rPr>
        <w:tab/>
        <w:t xml:space="preserve">Debiteurennummer 11100 </w:t>
      </w:r>
      <w:proofErr w:type="spellStart"/>
      <w:r>
        <w:rPr>
          <w:bCs/>
        </w:rPr>
        <w:t>ipv</w:t>
      </w:r>
      <w:proofErr w:type="spellEnd"/>
      <w:r>
        <w:rPr>
          <w:bCs/>
        </w:rPr>
        <w:t xml:space="preserve"> 11066</w:t>
      </w:r>
    </w:p>
    <w:p w14:paraId="59240545" w14:textId="77777777" w:rsidR="00B45B94" w:rsidRDefault="00B45B94" w:rsidP="00540E0E">
      <w:pPr>
        <w:rPr>
          <w:b/>
        </w:rPr>
      </w:pPr>
    </w:p>
    <w:p w14:paraId="3B02F2AC" w14:textId="0E90F846" w:rsidR="000A7508" w:rsidRDefault="000A7508" w:rsidP="00540E0E">
      <w:pPr>
        <w:rPr>
          <w:bCs/>
          <w:color w:val="FF0000"/>
        </w:rPr>
      </w:pPr>
      <w:proofErr w:type="spellStart"/>
      <w:r w:rsidRPr="000A7508">
        <w:rPr>
          <w:bCs/>
        </w:rPr>
        <w:t>blz</w:t>
      </w:r>
      <w:proofErr w:type="spellEnd"/>
      <w:r w:rsidRPr="000A7508">
        <w:rPr>
          <w:bCs/>
        </w:rPr>
        <w:t xml:space="preserve"> 75</w:t>
      </w:r>
      <w:r>
        <w:rPr>
          <w:bCs/>
        </w:rPr>
        <w:tab/>
      </w:r>
      <w:r w:rsidR="00AA7031">
        <w:rPr>
          <w:bCs/>
        </w:rPr>
        <w:tab/>
      </w:r>
      <w:r w:rsidR="00DB6596" w:rsidRPr="00DB6596">
        <w:rPr>
          <w:bCs/>
          <w:color w:val="FF0000"/>
        </w:rPr>
        <w:t>14040</w:t>
      </w:r>
      <w:r w:rsidR="00F569C1">
        <w:rPr>
          <w:bCs/>
          <w:color w:val="FF0000"/>
        </w:rPr>
        <w:t xml:space="preserve"> </w:t>
      </w:r>
      <w:r w:rsidR="00DB6596">
        <w:rPr>
          <w:bCs/>
          <w:color w:val="FF0000"/>
        </w:rPr>
        <w:t>Essent zakelijk</w:t>
      </w:r>
    </w:p>
    <w:p w14:paraId="44376954" w14:textId="1CD0931C" w:rsidR="00AF5DCB" w:rsidRDefault="00AF5DCB" w:rsidP="00540E0E">
      <w:pPr>
        <w:rPr>
          <w:bCs/>
          <w:color w:val="FF0000"/>
        </w:rPr>
      </w:pPr>
    </w:p>
    <w:p w14:paraId="08A8599D" w14:textId="7BCB39C6" w:rsidR="00AF5DCB" w:rsidRDefault="00AF5DCB" w:rsidP="00540E0E">
      <w:pPr>
        <w:rPr>
          <w:bCs/>
          <w:color w:val="FF0000"/>
        </w:rPr>
      </w:pPr>
      <w:proofErr w:type="spellStart"/>
      <w:r w:rsidRPr="00AF5DCB">
        <w:rPr>
          <w:bCs/>
        </w:rPr>
        <w:t>blz</w:t>
      </w:r>
      <w:proofErr w:type="spellEnd"/>
      <w:r w:rsidRPr="00AF5DCB">
        <w:rPr>
          <w:bCs/>
        </w:rPr>
        <w:t xml:space="preserve"> 77</w:t>
      </w:r>
      <w:r>
        <w:rPr>
          <w:bCs/>
        </w:rPr>
        <w:tab/>
      </w:r>
      <w:r w:rsidR="00AA7031">
        <w:rPr>
          <w:bCs/>
        </w:rPr>
        <w:tab/>
      </w:r>
      <w:r>
        <w:rPr>
          <w:bCs/>
        </w:rPr>
        <w:t xml:space="preserve">KASBON </w:t>
      </w:r>
      <w:r w:rsidR="00114A00">
        <w:rPr>
          <w:bCs/>
        </w:rPr>
        <w:t xml:space="preserve">€ 15.600,00 moet zijn </w:t>
      </w:r>
      <w:r w:rsidR="00114A00" w:rsidRPr="00114A00">
        <w:rPr>
          <w:bCs/>
          <w:color w:val="FF0000"/>
        </w:rPr>
        <w:t>€ 15.500,00</w:t>
      </w:r>
      <w:bookmarkStart w:id="0" w:name="_GoBack"/>
      <w:bookmarkEnd w:id="0"/>
    </w:p>
    <w:p w14:paraId="47C821A7" w14:textId="77777777" w:rsidR="00445199" w:rsidRDefault="00445199" w:rsidP="00540E0E">
      <w:pPr>
        <w:rPr>
          <w:bCs/>
          <w:color w:val="FF0000"/>
        </w:rPr>
      </w:pPr>
    </w:p>
    <w:p w14:paraId="557E94EB" w14:textId="478CE3F7" w:rsidR="00445199" w:rsidRDefault="00445199" w:rsidP="00540E0E">
      <w:pPr>
        <w:rPr>
          <w:bCs/>
        </w:rPr>
      </w:pPr>
      <w:proofErr w:type="spellStart"/>
      <w:r w:rsidRPr="00445199">
        <w:rPr>
          <w:bCs/>
        </w:rPr>
        <w:t>blz</w:t>
      </w:r>
      <w:proofErr w:type="spellEnd"/>
      <w:r w:rsidRPr="00445199">
        <w:rPr>
          <w:bCs/>
        </w:rPr>
        <w:t xml:space="preserve"> 131</w:t>
      </w:r>
      <w:r>
        <w:rPr>
          <w:bCs/>
        </w:rPr>
        <w:tab/>
        <w:t>Opgave 10.3 Openstaande posten</w:t>
      </w:r>
    </w:p>
    <w:p w14:paraId="73DB38D5" w14:textId="09A833CD" w:rsidR="00445199" w:rsidRPr="00445199" w:rsidRDefault="00445199" w:rsidP="00540E0E">
      <w:pPr>
        <w:rPr>
          <w:bCs/>
          <w:color w:val="FF0000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Bij boekingsregel en Geselecteerd moet staan </w:t>
      </w:r>
      <w:r w:rsidRPr="00445199">
        <w:rPr>
          <w:bCs/>
          <w:color w:val="FF0000"/>
        </w:rPr>
        <w:t>4.719,00</w:t>
      </w:r>
    </w:p>
    <w:p w14:paraId="1F91A41A" w14:textId="31514BA5" w:rsidR="00E72A49" w:rsidRDefault="00E72A49" w:rsidP="00540E0E">
      <w:pPr>
        <w:rPr>
          <w:bCs/>
          <w:color w:val="FF0000"/>
        </w:rPr>
      </w:pPr>
    </w:p>
    <w:p w14:paraId="16CFB663" w14:textId="42344D4A" w:rsidR="00E72A49" w:rsidRPr="00743810" w:rsidRDefault="00E72A49" w:rsidP="00540E0E">
      <w:pPr>
        <w:rPr>
          <w:bCs/>
        </w:rPr>
      </w:pPr>
      <w:proofErr w:type="spellStart"/>
      <w:r w:rsidRPr="00E72A49">
        <w:rPr>
          <w:bCs/>
        </w:rPr>
        <w:t>blz</w:t>
      </w:r>
      <w:proofErr w:type="spellEnd"/>
      <w:r w:rsidRPr="00E72A49">
        <w:rPr>
          <w:bCs/>
        </w:rPr>
        <w:t xml:space="preserve"> 133</w:t>
      </w:r>
      <w:r>
        <w:rPr>
          <w:bCs/>
        </w:rPr>
        <w:tab/>
      </w:r>
      <w:r w:rsidR="00743810">
        <w:rPr>
          <w:bCs/>
        </w:rPr>
        <w:t xml:space="preserve">In de factuur van Chair: Stoel Brussel </w:t>
      </w:r>
      <w:r w:rsidR="00743810">
        <w:rPr>
          <w:bCs/>
          <w:color w:val="FF0000"/>
        </w:rPr>
        <w:t xml:space="preserve">2 </w:t>
      </w:r>
      <w:r w:rsidR="00743810">
        <w:rPr>
          <w:bCs/>
        </w:rPr>
        <w:t>i.p.v. 3</w:t>
      </w:r>
    </w:p>
    <w:p w14:paraId="6D86BB67" w14:textId="77777777" w:rsidR="00DB6596" w:rsidRPr="000A7508" w:rsidRDefault="00DB6596" w:rsidP="00540E0E">
      <w:pPr>
        <w:rPr>
          <w:bCs/>
        </w:rPr>
      </w:pPr>
    </w:p>
    <w:p w14:paraId="5BF6AA58" w14:textId="77777777" w:rsidR="00AD0C10" w:rsidRDefault="002146D0" w:rsidP="006F0C2F">
      <w:proofErr w:type="spellStart"/>
      <w:r>
        <w:t>blz</w:t>
      </w:r>
      <w:proofErr w:type="spellEnd"/>
      <w:r>
        <w:t xml:space="preserve"> 142</w:t>
      </w:r>
      <w:r>
        <w:tab/>
        <w:t xml:space="preserve">factuurnummers in bankafschrift moeten zijn </w:t>
      </w:r>
      <w:r w:rsidRPr="00F64D89">
        <w:rPr>
          <w:color w:val="FF0000"/>
        </w:rPr>
        <w:t>6</w:t>
      </w:r>
      <w:r>
        <w:t>8965/</w:t>
      </w:r>
      <w:r w:rsidR="00F64D89" w:rsidRPr="00F64D89">
        <w:rPr>
          <w:color w:val="FF0000"/>
        </w:rPr>
        <w:t>6</w:t>
      </w:r>
      <w:r w:rsidR="00F64D89">
        <w:t>8965CR</w:t>
      </w:r>
    </w:p>
    <w:p w14:paraId="7730155A" w14:textId="77777777" w:rsidR="00AD0C10" w:rsidRDefault="00AD0C10" w:rsidP="006F0C2F"/>
    <w:p w14:paraId="3388F468" w14:textId="00A505D9" w:rsidR="00DB0976" w:rsidRDefault="00AD0C10" w:rsidP="006F0C2F">
      <w:proofErr w:type="spellStart"/>
      <w:r>
        <w:t>blz</w:t>
      </w:r>
      <w:proofErr w:type="spellEnd"/>
      <w:r>
        <w:t xml:space="preserve"> 164</w:t>
      </w:r>
      <w:r>
        <w:tab/>
        <w:t xml:space="preserve">debiteurennummer voor debiteur </w:t>
      </w:r>
      <w:proofErr w:type="spellStart"/>
      <w:r>
        <w:t>Campa</w:t>
      </w:r>
      <w:proofErr w:type="spellEnd"/>
      <w:r>
        <w:t xml:space="preserve"> moet zijn 110</w:t>
      </w:r>
      <w:r w:rsidRPr="00AD0C10">
        <w:rPr>
          <w:color w:val="FF0000"/>
        </w:rPr>
        <w:t>28</w:t>
      </w:r>
      <w:r w:rsidR="006F0C2F">
        <w:tab/>
      </w:r>
    </w:p>
    <w:p w14:paraId="67B12B9F" w14:textId="77777777" w:rsidR="003850BD" w:rsidRDefault="003850BD" w:rsidP="006F0C2F"/>
    <w:p w14:paraId="3A7F0240" w14:textId="7BE31B15" w:rsidR="003850BD" w:rsidRDefault="003850BD" w:rsidP="006F0C2F">
      <w:proofErr w:type="spellStart"/>
      <w:r>
        <w:t>blz</w:t>
      </w:r>
      <w:proofErr w:type="spellEnd"/>
      <w:r>
        <w:t xml:space="preserve"> 195</w:t>
      </w:r>
      <w:r>
        <w:tab/>
        <w:t>onder d lening AB112</w:t>
      </w:r>
      <w:r w:rsidRPr="003850BD">
        <w:rPr>
          <w:color w:val="FF0000"/>
        </w:rPr>
        <w:t>2</w:t>
      </w:r>
    </w:p>
    <w:p w14:paraId="68BB8E27" w14:textId="7E496094" w:rsidR="004C7ED8" w:rsidRDefault="004C7ED8" w:rsidP="006F0C2F"/>
    <w:p w14:paraId="5CC80D05" w14:textId="42CB56C7" w:rsidR="00EF562E" w:rsidRDefault="00EF562E" w:rsidP="006F0C2F">
      <w:proofErr w:type="spellStart"/>
      <w:r>
        <w:t>blz</w:t>
      </w:r>
      <w:proofErr w:type="spellEnd"/>
      <w:r>
        <w:t xml:space="preserve"> 200</w:t>
      </w:r>
      <w:r>
        <w:tab/>
        <w:t>opgave 13.5 2</w:t>
      </w:r>
      <w:r w:rsidRPr="00EF562E">
        <w:rPr>
          <w:vertAlign w:val="superscript"/>
        </w:rPr>
        <w:t>e</w:t>
      </w:r>
      <w:r>
        <w:t xml:space="preserve"> datum moet zijn 1</w:t>
      </w:r>
      <w:r w:rsidR="003C3774">
        <w:t>6</w:t>
      </w:r>
      <w:r>
        <w:t>-5-</w:t>
      </w:r>
      <w:r w:rsidR="003C3774" w:rsidRPr="003C3774">
        <w:rPr>
          <w:color w:val="FF0000"/>
        </w:rPr>
        <w:t>2023</w:t>
      </w:r>
    </w:p>
    <w:p w14:paraId="07A6BE64" w14:textId="77777777" w:rsidR="003C3774" w:rsidRDefault="003C3774" w:rsidP="006F0C2F"/>
    <w:p w14:paraId="600B1BFA" w14:textId="2E1FEFD2" w:rsidR="004C7ED8" w:rsidRDefault="004C7ED8" w:rsidP="006F0C2F">
      <w:proofErr w:type="spellStart"/>
      <w:r>
        <w:t>blz</w:t>
      </w:r>
      <w:proofErr w:type="spellEnd"/>
      <w:r>
        <w:t xml:space="preserve"> 211</w:t>
      </w:r>
      <w:r>
        <w:tab/>
      </w:r>
      <w:r w:rsidR="004909F4">
        <w:t>Miranda gebruikt de volgende b</w:t>
      </w:r>
      <w:r>
        <w:t>tw-codes</w:t>
      </w:r>
    </w:p>
    <w:p w14:paraId="44FA611F" w14:textId="405F7BBC" w:rsidR="002B67D5" w:rsidRDefault="002B67D5" w:rsidP="002B67D5">
      <w:pPr>
        <w:pStyle w:val="Lijstalinea"/>
        <w:numPr>
          <w:ilvl w:val="0"/>
          <w:numId w:val="1"/>
        </w:numPr>
      </w:pPr>
      <w:r>
        <w:t>btw exclusief hoog</w:t>
      </w:r>
    </w:p>
    <w:p w14:paraId="1A40213C" w14:textId="4935718D" w:rsidR="004909F4" w:rsidRDefault="002B67D5" w:rsidP="002B67D5">
      <w:pPr>
        <w:pStyle w:val="Lijstalinea"/>
        <w:numPr>
          <w:ilvl w:val="0"/>
          <w:numId w:val="1"/>
        </w:numPr>
      </w:pPr>
      <w:r>
        <w:t>btw inclusief hoog</w:t>
      </w:r>
      <w:r w:rsidR="00AA7031">
        <w:tab/>
      </w:r>
      <w:r w:rsidR="004909F4">
        <w:tab/>
      </w:r>
    </w:p>
    <w:p w14:paraId="4D7F7D55" w14:textId="77777777" w:rsidR="00EF562E" w:rsidRDefault="00EF562E" w:rsidP="00EF562E"/>
    <w:p w14:paraId="183315F1" w14:textId="77777777" w:rsidR="00DD0430" w:rsidRDefault="00DD0430"/>
    <w:sectPr w:rsidR="00DD0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eSerifSemiLight-Plai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8724B"/>
    <w:multiLevelType w:val="hybridMultilevel"/>
    <w:tmpl w:val="7780EB0C"/>
    <w:lvl w:ilvl="0" w:tplc="BDC834F8">
      <w:start w:val="1"/>
      <w:numFmt w:val="decimal"/>
      <w:lvlText w:val="%1"/>
      <w:lvlJc w:val="left"/>
      <w:pPr>
        <w:ind w:left="121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932" w:hanging="360"/>
      </w:pPr>
    </w:lvl>
    <w:lvl w:ilvl="2" w:tplc="0413001B" w:tentative="1">
      <w:start w:val="1"/>
      <w:numFmt w:val="lowerRoman"/>
      <w:lvlText w:val="%3."/>
      <w:lvlJc w:val="right"/>
      <w:pPr>
        <w:ind w:left="2652" w:hanging="180"/>
      </w:pPr>
    </w:lvl>
    <w:lvl w:ilvl="3" w:tplc="0413000F" w:tentative="1">
      <w:start w:val="1"/>
      <w:numFmt w:val="decimal"/>
      <w:lvlText w:val="%4."/>
      <w:lvlJc w:val="left"/>
      <w:pPr>
        <w:ind w:left="3372" w:hanging="360"/>
      </w:pPr>
    </w:lvl>
    <w:lvl w:ilvl="4" w:tplc="04130019" w:tentative="1">
      <w:start w:val="1"/>
      <w:numFmt w:val="lowerLetter"/>
      <w:lvlText w:val="%5."/>
      <w:lvlJc w:val="left"/>
      <w:pPr>
        <w:ind w:left="4092" w:hanging="360"/>
      </w:pPr>
    </w:lvl>
    <w:lvl w:ilvl="5" w:tplc="0413001B" w:tentative="1">
      <w:start w:val="1"/>
      <w:numFmt w:val="lowerRoman"/>
      <w:lvlText w:val="%6."/>
      <w:lvlJc w:val="right"/>
      <w:pPr>
        <w:ind w:left="4812" w:hanging="180"/>
      </w:pPr>
    </w:lvl>
    <w:lvl w:ilvl="6" w:tplc="0413000F" w:tentative="1">
      <w:start w:val="1"/>
      <w:numFmt w:val="decimal"/>
      <w:lvlText w:val="%7."/>
      <w:lvlJc w:val="left"/>
      <w:pPr>
        <w:ind w:left="5532" w:hanging="360"/>
      </w:pPr>
    </w:lvl>
    <w:lvl w:ilvl="7" w:tplc="04130019" w:tentative="1">
      <w:start w:val="1"/>
      <w:numFmt w:val="lowerLetter"/>
      <w:lvlText w:val="%8."/>
      <w:lvlJc w:val="left"/>
      <w:pPr>
        <w:ind w:left="6252" w:hanging="360"/>
      </w:pPr>
    </w:lvl>
    <w:lvl w:ilvl="8" w:tplc="0413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proofState w:spelling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E0E"/>
    <w:rsid w:val="00011F30"/>
    <w:rsid w:val="00060190"/>
    <w:rsid w:val="000A7508"/>
    <w:rsid w:val="00114A00"/>
    <w:rsid w:val="002146D0"/>
    <w:rsid w:val="00220DB1"/>
    <w:rsid w:val="00277395"/>
    <w:rsid w:val="002B67D5"/>
    <w:rsid w:val="003850BD"/>
    <w:rsid w:val="003B09A5"/>
    <w:rsid w:val="003C3774"/>
    <w:rsid w:val="00445199"/>
    <w:rsid w:val="004909F4"/>
    <w:rsid w:val="004C7ED8"/>
    <w:rsid w:val="004F5D21"/>
    <w:rsid w:val="00504529"/>
    <w:rsid w:val="00540E0E"/>
    <w:rsid w:val="00561C8D"/>
    <w:rsid w:val="00575518"/>
    <w:rsid w:val="005838BA"/>
    <w:rsid w:val="0060231C"/>
    <w:rsid w:val="00646DDA"/>
    <w:rsid w:val="006C7976"/>
    <w:rsid w:val="006F0C2F"/>
    <w:rsid w:val="00743810"/>
    <w:rsid w:val="00765484"/>
    <w:rsid w:val="008406E8"/>
    <w:rsid w:val="00862EDB"/>
    <w:rsid w:val="00987107"/>
    <w:rsid w:val="009E097E"/>
    <w:rsid w:val="00A3439D"/>
    <w:rsid w:val="00A36E8E"/>
    <w:rsid w:val="00AA7031"/>
    <w:rsid w:val="00AD0C10"/>
    <w:rsid w:val="00AE1664"/>
    <w:rsid w:val="00AF5DCB"/>
    <w:rsid w:val="00B447B5"/>
    <w:rsid w:val="00B45B94"/>
    <w:rsid w:val="00B65141"/>
    <w:rsid w:val="00BC7A1C"/>
    <w:rsid w:val="00C24D0C"/>
    <w:rsid w:val="00CD4064"/>
    <w:rsid w:val="00CD5150"/>
    <w:rsid w:val="00CE0F12"/>
    <w:rsid w:val="00DB0976"/>
    <w:rsid w:val="00DB6596"/>
    <w:rsid w:val="00DD0430"/>
    <w:rsid w:val="00E45BAE"/>
    <w:rsid w:val="00E72A49"/>
    <w:rsid w:val="00EF562E"/>
    <w:rsid w:val="00F06763"/>
    <w:rsid w:val="00F569C1"/>
    <w:rsid w:val="00F64D89"/>
    <w:rsid w:val="00F72091"/>
    <w:rsid w:val="00FD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C4ECB"/>
  <w15:chartTrackingRefBased/>
  <w15:docId w15:val="{BD56B4A2-DEA8-4E7E-99BF-C5B863B5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B6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Henny Krom</dc:creator>
  <cp:keywords/>
  <dc:description/>
  <cp:lastModifiedBy>Mindy van der Wulp</cp:lastModifiedBy>
  <cp:revision>2</cp:revision>
  <dcterms:created xsi:type="dcterms:W3CDTF">2022-05-31T08:06:00Z</dcterms:created>
  <dcterms:modified xsi:type="dcterms:W3CDTF">2022-05-31T08:06:00Z</dcterms:modified>
</cp:coreProperties>
</file>