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08B53" w14:textId="77777777" w:rsidR="00F0785D" w:rsidRDefault="00AC6A5A" w:rsidP="0026740F">
      <w:pPr>
        <w:spacing w:after="0" w:line="240" w:lineRule="auto"/>
        <w:rPr>
          <w:rFonts w:eastAsia="Calibri"/>
          <w:sz w:val="28"/>
        </w:rPr>
      </w:pPr>
      <w:r>
        <w:rPr>
          <w:sz w:val="28"/>
        </w:rPr>
        <w:t xml:space="preserve">Uitwerkingen hoofdstuk 17: </w:t>
      </w:r>
      <w:r w:rsidR="00467B73" w:rsidRPr="002E77D9">
        <w:rPr>
          <w:rFonts w:eastAsia="Calibri"/>
          <w:sz w:val="28"/>
        </w:rPr>
        <w:t>Externe winst-en-verliesrekening</w:t>
      </w:r>
    </w:p>
    <w:p w14:paraId="36FD9897" w14:textId="77777777" w:rsidR="00F0785D" w:rsidRDefault="00F0785D" w:rsidP="0026740F">
      <w:pPr>
        <w:spacing w:after="0" w:line="240" w:lineRule="auto"/>
        <w:rPr>
          <w:rFonts w:eastAsia="Calibri"/>
          <w:sz w:val="28"/>
        </w:rPr>
      </w:pPr>
    </w:p>
    <w:p w14:paraId="39D3B47E" w14:textId="77777777" w:rsidR="00467B73" w:rsidRPr="00461A38" w:rsidRDefault="00467B73" w:rsidP="0026740F">
      <w:pPr>
        <w:tabs>
          <w:tab w:val="num" w:pos="284"/>
        </w:tabs>
        <w:spacing w:after="0" w:line="240" w:lineRule="auto"/>
        <w:rPr>
          <w:rFonts w:eastAsia="Calibri"/>
        </w:rPr>
      </w:pPr>
      <w:r w:rsidRPr="00461A38">
        <w:rPr>
          <w:rFonts w:eastAsia="Calibri"/>
        </w:rPr>
        <w:t>Opgave 17.1</w:t>
      </w:r>
    </w:p>
    <w:p w14:paraId="09C0253C"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Juiste antwoord D</w:t>
      </w:r>
    </w:p>
    <w:p w14:paraId="2B613202" w14:textId="77777777" w:rsidR="00F0785D" w:rsidRDefault="00467B73" w:rsidP="0026740F">
      <w:pPr>
        <w:autoSpaceDE w:val="0"/>
        <w:autoSpaceDN w:val="0"/>
        <w:adjustRightInd w:val="0"/>
        <w:spacing w:after="0" w:line="240" w:lineRule="auto"/>
        <w:rPr>
          <w:rFonts w:eastAsia="Calibri"/>
          <w:b w:val="0"/>
        </w:rPr>
      </w:pPr>
      <w:r w:rsidRPr="00461A38">
        <w:rPr>
          <w:rFonts w:eastAsia="Calibri"/>
          <w:b w:val="0"/>
        </w:rPr>
        <w:t>De netto omzet is de totale opbrengst uit verkoop van goederen en diensten exclusief omzetbelasting na aftrek van kortingen.</w:t>
      </w:r>
    </w:p>
    <w:p w14:paraId="4AC84DF1" w14:textId="77777777" w:rsidR="00F0785D" w:rsidRDefault="00F0785D" w:rsidP="0026740F">
      <w:pPr>
        <w:autoSpaceDE w:val="0"/>
        <w:autoSpaceDN w:val="0"/>
        <w:adjustRightInd w:val="0"/>
        <w:spacing w:after="0" w:line="240" w:lineRule="auto"/>
        <w:rPr>
          <w:rFonts w:eastAsia="Calibri"/>
          <w:b w:val="0"/>
        </w:rPr>
      </w:pPr>
    </w:p>
    <w:p w14:paraId="016300E1" w14:textId="77777777" w:rsidR="00467B73" w:rsidRPr="00461A38" w:rsidRDefault="00467B73" w:rsidP="0026740F">
      <w:pPr>
        <w:tabs>
          <w:tab w:val="num" w:pos="284"/>
        </w:tabs>
        <w:spacing w:after="0" w:line="240" w:lineRule="auto"/>
        <w:rPr>
          <w:rFonts w:eastAsia="Calibri"/>
        </w:rPr>
      </w:pPr>
      <w:r w:rsidRPr="00461A38">
        <w:rPr>
          <w:rFonts w:eastAsia="Calibri"/>
        </w:rPr>
        <w:t>Opgave 17.2</w:t>
      </w:r>
    </w:p>
    <w:p w14:paraId="4E25618C"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Juiste antwoord C</w:t>
      </w:r>
    </w:p>
    <w:p w14:paraId="0B1C1F57" w14:textId="77777777" w:rsidR="00F0785D" w:rsidRDefault="00467B73" w:rsidP="0026740F">
      <w:pPr>
        <w:autoSpaceDE w:val="0"/>
        <w:autoSpaceDN w:val="0"/>
        <w:adjustRightInd w:val="0"/>
        <w:spacing w:after="0" w:line="240" w:lineRule="auto"/>
        <w:rPr>
          <w:rFonts w:eastAsia="Calibri"/>
          <w:b w:val="0"/>
        </w:rPr>
      </w:pPr>
      <w:r w:rsidRPr="00461A38">
        <w:rPr>
          <w:rFonts w:eastAsia="Calibri"/>
          <w:b w:val="0"/>
        </w:rPr>
        <w:t>De kostprijs van de omzet bestaat uit de directe kosten en een deel van indirecte kosten.</w:t>
      </w:r>
    </w:p>
    <w:p w14:paraId="50EB05A0" w14:textId="77777777" w:rsidR="00F0785D" w:rsidRDefault="00F0785D" w:rsidP="0026740F">
      <w:pPr>
        <w:autoSpaceDE w:val="0"/>
        <w:autoSpaceDN w:val="0"/>
        <w:adjustRightInd w:val="0"/>
        <w:spacing w:after="0" w:line="240" w:lineRule="auto"/>
        <w:rPr>
          <w:rFonts w:eastAsia="Calibri"/>
          <w:b w:val="0"/>
        </w:rPr>
      </w:pPr>
    </w:p>
    <w:p w14:paraId="6343ADBB" w14:textId="77777777" w:rsidR="00467B73" w:rsidRPr="00461A38" w:rsidRDefault="00467B73" w:rsidP="0026740F">
      <w:pPr>
        <w:tabs>
          <w:tab w:val="num" w:pos="284"/>
        </w:tabs>
        <w:spacing w:after="0" w:line="240" w:lineRule="auto"/>
        <w:rPr>
          <w:rFonts w:eastAsia="Calibri"/>
        </w:rPr>
      </w:pPr>
      <w:r w:rsidRPr="00461A38">
        <w:rPr>
          <w:rFonts w:eastAsia="Calibri"/>
        </w:rPr>
        <w:t>Opgave 17.3</w:t>
      </w:r>
    </w:p>
    <w:p w14:paraId="366CBA46"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Juiste antwoord A</w:t>
      </w:r>
    </w:p>
    <w:p w14:paraId="0432D305" w14:textId="77777777" w:rsidR="00F0785D" w:rsidRDefault="00467B73" w:rsidP="0026740F">
      <w:pPr>
        <w:autoSpaceDE w:val="0"/>
        <w:autoSpaceDN w:val="0"/>
        <w:adjustRightInd w:val="0"/>
        <w:spacing w:after="0" w:line="240" w:lineRule="auto"/>
        <w:rPr>
          <w:rFonts w:eastAsia="Calibri"/>
          <w:b w:val="0"/>
        </w:rPr>
      </w:pPr>
      <w:r w:rsidRPr="00461A38">
        <w:rPr>
          <w:rFonts w:eastAsia="Calibri"/>
          <w:b w:val="0"/>
        </w:rPr>
        <w:t>Lonen en salarissen worden in de categoriale winst-en-verliesrekening apart genoteerd.</w:t>
      </w:r>
    </w:p>
    <w:p w14:paraId="2CD61426" w14:textId="77777777" w:rsidR="00F0785D" w:rsidRDefault="00F0785D" w:rsidP="0026740F">
      <w:pPr>
        <w:autoSpaceDE w:val="0"/>
        <w:autoSpaceDN w:val="0"/>
        <w:adjustRightInd w:val="0"/>
        <w:spacing w:after="0" w:line="240" w:lineRule="auto"/>
        <w:rPr>
          <w:rFonts w:eastAsia="Calibri"/>
          <w:b w:val="0"/>
        </w:rPr>
      </w:pPr>
    </w:p>
    <w:p w14:paraId="2BCFCB86" w14:textId="77777777" w:rsidR="00467B73" w:rsidRPr="00461A38" w:rsidRDefault="00467B73" w:rsidP="0026740F">
      <w:pPr>
        <w:tabs>
          <w:tab w:val="num" w:pos="284"/>
        </w:tabs>
        <w:spacing w:after="0" w:line="240" w:lineRule="auto"/>
        <w:rPr>
          <w:rFonts w:eastAsia="Calibri"/>
        </w:rPr>
      </w:pPr>
      <w:r w:rsidRPr="00461A38">
        <w:rPr>
          <w:rFonts w:eastAsia="Calibri"/>
        </w:rPr>
        <w:t>Opgave 17.4</w:t>
      </w:r>
    </w:p>
    <w:p w14:paraId="5DBFA5BA"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Juiste antwoord D</w:t>
      </w:r>
    </w:p>
    <w:p w14:paraId="1C45A671" w14:textId="77777777" w:rsidR="00F0785D" w:rsidRDefault="00467B73" w:rsidP="0026740F">
      <w:pPr>
        <w:autoSpaceDE w:val="0"/>
        <w:autoSpaceDN w:val="0"/>
        <w:adjustRightInd w:val="0"/>
        <w:spacing w:after="0" w:line="240" w:lineRule="auto"/>
        <w:rPr>
          <w:rFonts w:eastAsia="Calibri"/>
          <w:b w:val="0"/>
        </w:rPr>
      </w:pPr>
      <w:r w:rsidRPr="00461A38">
        <w:rPr>
          <w:rFonts w:eastAsia="Calibri"/>
          <w:b w:val="0"/>
        </w:rPr>
        <w:t>Lonen en salarissen worden in de functionele winst-en-verliesrekening opgenomen onder de kostprijs omzet, verkoopkosten en algemene beheerskosten en gespecificeerd in de toelichting.</w:t>
      </w:r>
    </w:p>
    <w:p w14:paraId="370EF6AC" w14:textId="77777777" w:rsidR="00F0785D" w:rsidRDefault="00F0785D" w:rsidP="0026740F">
      <w:pPr>
        <w:autoSpaceDE w:val="0"/>
        <w:autoSpaceDN w:val="0"/>
        <w:adjustRightInd w:val="0"/>
        <w:spacing w:after="0" w:line="240" w:lineRule="auto"/>
        <w:rPr>
          <w:rFonts w:eastAsia="Calibri"/>
          <w:b w:val="0"/>
        </w:rPr>
      </w:pPr>
    </w:p>
    <w:p w14:paraId="5419F21C" w14:textId="77777777" w:rsidR="00467B73" w:rsidRPr="00461A38" w:rsidRDefault="00467B73" w:rsidP="0026740F">
      <w:pPr>
        <w:tabs>
          <w:tab w:val="num" w:pos="284"/>
        </w:tabs>
        <w:spacing w:after="0" w:line="240" w:lineRule="auto"/>
        <w:rPr>
          <w:rFonts w:eastAsia="Calibri"/>
        </w:rPr>
      </w:pPr>
      <w:r w:rsidRPr="00461A38">
        <w:rPr>
          <w:rFonts w:eastAsia="Calibri"/>
        </w:rPr>
        <w:t>Opgave 17.5</w:t>
      </w:r>
    </w:p>
    <w:p w14:paraId="0269FCE9"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Juiste antwoord A</w:t>
      </w:r>
    </w:p>
    <w:p w14:paraId="371816DD" w14:textId="77777777" w:rsidR="00F0785D" w:rsidRDefault="00467B73" w:rsidP="0026740F">
      <w:pPr>
        <w:autoSpaceDE w:val="0"/>
        <w:autoSpaceDN w:val="0"/>
        <w:adjustRightInd w:val="0"/>
        <w:spacing w:after="0" w:line="240" w:lineRule="auto"/>
        <w:rPr>
          <w:rFonts w:eastAsia="Calibri"/>
          <w:b w:val="0"/>
        </w:rPr>
      </w:pPr>
      <w:r w:rsidRPr="00461A38">
        <w:rPr>
          <w:rFonts w:eastAsia="Calibri"/>
          <w:b w:val="0"/>
        </w:rPr>
        <w:t>De afschrijvingskosten op materiële en immateriële vaste activa worden in de categoriale winst-en-verliesrekening apart genoteerd.</w:t>
      </w:r>
    </w:p>
    <w:p w14:paraId="3231FA2C" w14:textId="77777777" w:rsidR="00F0785D" w:rsidRDefault="00F0785D" w:rsidP="0026740F">
      <w:pPr>
        <w:autoSpaceDE w:val="0"/>
        <w:autoSpaceDN w:val="0"/>
        <w:adjustRightInd w:val="0"/>
        <w:spacing w:after="0" w:line="240" w:lineRule="auto"/>
        <w:rPr>
          <w:rFonts w:eastAsia="Calibri"/>
          <w:b w:val="0"/>
        </w:rPr>
      </w:pPr>
    </w:p>
    <w:p w14:paraId="42574B51"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17.6</w:t>
      </w:r>
    </w:p>
    <w:tbl>
      <w:tblPr>
        <w:tblStyle w:val="Tabelraster9"/>
        <w:tblW w:w="8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418"/>
        <w:gridCol w:w="1625"/>
      </w:tblGrid>
      <w:tr w:rsidR="00467B73" w:rsidRPr="002E77D9" w14:paraId="2890B3DC" w14:textId="77777777" w:rsidTr="0007491A">
        <w:tc>
          <w:tcPr>
            <w:tcW w:w="5670" w:type="dxa"/>
          </w:tcPr>
          <w:p w14:paraId="29F13A65" w14:textId="77777777" w:rsidR="00467B73" w:rsidRPr="002E77D9" w:rsidRDefault="00467B73" w:rsidP="0026740F">
            <w:pPr>
              <w:rPr>
                <w:rFonts w:ascii="Arial" w:eastAsia="Calibri" w:hAnsi="Arial" w:cs="Arial"/>
              </w:rPr>
            </w:pPr>
            <w:r w:rsidRPr="002E77D9">
              <w:rPr>
                <w:rFonts w:ascii="Arial" w:eastAsia="Times New Roman" w:hAnsi="Arial" w:cs="Arial"/>
                <w:bCs/>
                <w:lang w:eastAsia="nl-NL"/>
              </w:rPr>
              <w:t xml:space="preserve">Netto-omzet 72.000 x </w:t>
            </w:r>
            <w:r w:rsidR="00396BD3">
              <w:rPr>
                <w:rFonts w:ascii="Arial" w:eastAsia="Times New Roman" w:hAnsi="Arial" w:cs="Arial"/>
                <w:bCs/>
                <w:lang w:eastAsia="nl-NL"/>
              </w:rPr>
              <w:t>€ </w:t>
            </w:r>
            <w:r w:rsidRPr="002E77D9">
              <w:rPr>
                <w:rFonts w:ascii="Arial" w:eastAsia="Times New Roman" w:hAnsi="Arial" w:cs="Arial"/>
                <w:bCs/>
                <w:lang w:eastAsia="nl-NL"/>
              </w:rPr>
              <w:t xml:space="preserve">30 - </w:t>
            </w:r>
            <w:r w:rsidR="00396BD3">
              <w:rPr>
                <w:rFonts w:ascii="Arial" w:eastAsia="Times New Roman" w:hAnsi="Arial" w:cs="Arial"/>
                <w:bCs/>
                <w:lang w:eastAsia="nl-NL"/>
              </w:rPr>
              <w:t>€ </w:t>
            </w:r>
            <w:r w:rsidRPr="002E77D9">
              <w:rPr>
                <w:rFonts w:ascii="Arial" w:eastAsia="Times New Roman" w:hAnsi="Arial" w:cs="Arial"/>
                <w:bCs/>
                <w:lang w:eastAsia="nl-NL"/>
              </w:rPr>
              <w:t>162.000</w:t>
            </w:r>
          </w:p>
        </w:tc>
        <w:tc>
          <w:tcPr>
            <w:tcW w:w="1418" w:type="dxa"/>
          </w:tcPr>
          <w:p w14:paraId="2659F19C" w14:textId="77777777" w:rsidR="00467B73" w:rsidRPr="002E77D9" w:rsidRDefault="00467B73" w:rsidP="0026740F">
            <w:pPr>
              <w:rPr>
                <w:rFonts w:ascii="Arial" w:eastAsia="Calibri" w:hAnsi="Arial" w:cs="Arial"/>
              </w:rPr>
            </w:pPr>
          </w:p>
        </w:tc>
        <w:tc>
          <w:tcPr>
            <w:tcW w:w="1625" w:type="dxa"/>
          </w:tcPr>
          <w:p w14:paraId="6396BAFF"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1.998.000</w:t>
            </w:r>
          </w:p>
        </w:tc>
      </w:tr>
      <w:tr w:rsidR="00467B73" w:rsidRPr="002E77D9" w14:paraId="6DCB37E8" w14:textId="77777777" w:rsidTr="0007491A">
        <w:tc>
          <w:tcPr>
            <w:tcW w:w="5670" w:type="dxa"/>
          </w:tcPr>
          <w:p w14:paraId="5250D5FD" w14:textId="77777777" w:rsidR="00467B73" w:rsidRPr="002E77D9" w:rsidRDefault="00467B73" w:rsidP="0026740F">
            <w:pPr>
              <w:rPr>
                <w:rFonts w:ascii="Arial" w:eastAsia="Calibri" w:hAnsi="Arial" w:cs="Arial"/>
              </w:rPr>
            </w:pPr>
            <w:r w:rsidRPr="002E77D9">
              <w:rPr>
                <w:rFonts w:ascii="Arial" w:eastAsia="Times New Roman" w:hAnsi="Arial" w:cs="Arial"/>
                <w:lang w:eastAsia="nl-NL"/>
              </w:rPr>
              <w:t>Wijziging in voorraden gereed product en onderhanden werk</w:t>
            </w:r>
            <w:r w:rsidR="002E77D9">
              <w:rPr>
                <w:rFonts w:ascii="Arial" w:eastAsia="Times New Roman" w:hAnsi="Arial" w:cs="Arial"/>
                <w:lang w:eastAsia="nl-NL"/>
              </w:rPr>
              <w:t xml:space="preserve"> </w:t>
            </w:r>
            <w:r w:rsidRPr="002E77D9">
              <w:rPr>
                <w:rFonts w:ascii="Arial" w:eastAsia="Calibri" w:hAnsi="Arial" w:cs="Arial"/>
              </w:rPr>
              <w:t xml:space="preserve">(66.000 </w:t>
            </w:r>
            <w:r w:rsidR="005D253C">
              <w:rPr>
                <w:rFonts w:ascii="Arial" w:eastAsia="Calibri" w:hAnsi="Arial" w:cs="Arial"/>
              </w:rPr>
              <w:t>-</w:t>
            </w:r>
            <w:r w:rsidRPr="002E77D9">
              <w:rPr>
                <w:rFonts w:ascii="Arial" w:eastAsia="Calibri" w:hAnsi="Arial" w:cs="Arial"/>
              </w:rPr>
              <w:t xml:space="preserve"> 72.000) x </w:t>
            </w:r>
            <w:r w:rsidR="00396BD3">
              <w:rPr>
                <w:rFonts w:ascii="Arial" w:eastAsia="Calibri" w:hAnsi="Arial" w:cs="Arial"/>
              </w:rPr>
              <w:t>€ </w:t>
            </w:r>
            <w:r w:rsidRPr="002E77D9">
              <w:rPr>
                <w:rFonts w:ascii="Arial" w:eastAsia="Calibri" w:hAnsi="Arial" w:cs="Arial"/>
              </w:rPr>
              <w:t>22</w:t>
            </w:r>
          </w:p>
        </w:tc>
        <w:tc>
          <w:tcPr>
            <w:tcW w:w="1418" w:type="dxa"/>
          </w:tcPr>
          <w:p w14:paraId="022E274D" w14:textId="77777777" w:rsidR="00467B73" w:rsidRPr="002E77D9" w:rsidRDefault="00467B73" w:rsidP="0026740F">
            <w:pPr>
              <w:rPr>
                <w:rFonts w:ascii="Arial" w:eastAsia="Calibri" w:hAnsi="Arial" w:cs="Arial"/>
              </w:rPr>
            </w:pPr>
          </w:p>
        </w:tc>
        <w:tc>
          <w:tcPr>
            <w:tcW w:w="1625" w:type="dxa"/>
          </w:tcPr>
          <w:p w14:paraId="3FA66706"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132.000 -</w:t>
            </w:r>
          </w:p>
        </w:tc>
      </w:tr>
      <w:tr w:rsidR="00467B73" w:rsidRPr="002E77D9" w14:paraId="337CBC63" w14:textId="77777777" w:rsidTr="0007491A">
        <w:tc>
          <w:tcPr>
            <w:tcW w:w="5670" w:type="dxa"/>
          </w:tcPr>
          <w:p w14:paraId="282CB140" w14:textId="77777777" w:rsidR="00467B73" w:rsidRPr="002E77D9" w:rsidRDefault="00467B73" w:rsidP="0026740F">
            <w:pPr>
              <w:rPr>
                <w:rFonts w:ascii="Arial" w:eastAsia="Calibri" w:hAnsi="Arial" w:cs="Arial"/>
              </w:rPr>
            </w:pPr>
            <w:r w:rsidRPr="002E77D9">
              <w:rPr>
                <w:rFonts w:ascii="Arial" w:eastAsia="Times New Roman" w:hAnsi="Arial" w:cs="Arial"/>
                <w:bCs/>
                <w:lang w:eastAsia="nl-NL"/>
              </w:rPr>
              <w:t>Som der bedrijfsopbrengsten</w:t>
            </w:r>
          </w:p>
        </w:tc>
        <w:tc>
          <w:tcPr>
            <w:tcW w:w="1418" w:type="dxa"/>
          </w:tcPr>
          <w:p w14:paraId="5598A25D" w14:textId="77777777" w:rsidR="00467B73" w:rsidRPr="002E77D9" w:rsidRDefault="00467B73" w:rsidP="0026740F">
            <w:pPr>
              <w:rPr>
                <w:rFonts w:ascii="Arial" w:eastAsia="Calibri" w:hAnsi="Arial" w:cs="Arial"/>
              </w:rPr>
            </w:pPr>
          </w:p>
        </w:tc>
        <w:tc>
          <w:tcPr>
            <w:tcW w:w="1625" w:type="dxa"/>
            <w:tcBorders>
              <w:top w:val="single" w:sz="4" w:space="0" w:color="auto"/>
            </w:tcBorders>
          </w:tcPr>
          <w:p w14:paraId="5B99B9E0"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1.866.000</w:t>
            </w:r>
          </w:p>
        </w:tc>
      </w:tr>
      <w:tr w:rsidR="00467B73" w:rsidRPr="002E77D9" w14:paraId="54258F57" w14:textId="77777777" w:rsidTr="0007491A">
        <w:tc>
          <w:tcPr>
            <w:tcW w:w="5670" w:type="dxa"/>
          </w:tcPr>
          <w:p w14:paraId="5353FF06" w14:textId="77777777" w:rsidR="00467B73" w:rsidRPr="002E77D9" w:rsidRDefault="00467B73" w:rsidP="0026740F">
            <w:pPr>
              <w:rPr>
                <w:rFonts w:ascii="Arial" w:eastAsia="Times New Roman" w:hAnsi="Arial" w:cs="Arial"/>
                <w:lang w:eastAsia="nl-NL"/>
              </w:rPr>
            </w:pPr>
          </w:p>
        </w:tc>
        <w:tc>
          <w:tcPr>
            <w:tcW w:w="1418" w:type="dxa"/>
          </w:tcPr>
          <w:p w14:paraId="586B79F2" w14:textId="77777777" w:rsidR="00467B73" w:rsidRPr="002E77D9" w:rsidRDefault="00467B73" w:rsidP="0026740F">
            <w:pPr>
              <w:rPr>
                <w:rFonts w:ascii="Arial" w:eastAsia="Calibri" w:hAnsi="Arial" w:cs="Arial"/>
              </w:rPr>
            </w:pPr>
          </w:p>
        </w:tc>
        <w:tc>
          <w:tcPr>
            <w:tcW w:w="1625" w:type="dxa"/>
          </w:tcPr>
          <w:p w14:paraId="2E3220EA" w14:textId="77777777" w:rsidR="00467B73" w:rsidRPr="002E77D9" w:rsidRDefault="00467B73" w:rsidP="0026740F">
            <w:pPr>
              <w:rPr>
                <w:rFonts w:ascii="Arial" w:eastAsia="Calibri" w:hAnsi="Arial" w:cs="Arial"/>
              </w:rPr>
            </w:pPr>
          </w:p>
        </w:tc>
      </w:tr>
      <w:tr w:rsidR="00467B73" w:rsidRPr="002E77D9" w14:paraId="1B2A7300" w14:textId="77777777" w:rsidTr="0007491A">
        <w:tc>
          <w:tcPr>
            <w:tcW w:w="5670" w:type="dxa"/>
          </w:tcPr>
          <w:p w14:paraId="3FF8F0BF" w14:textId="77777777" w:rsidR="00467B73" w:rsidRPr="002E77D9" w:rsidRDefault="00467B73" w:rsidP="0026740F">
            <w:pPr>
              <w:rPr>
                <w:rFonts w:ascii="Arial" w:eastAsia="Calibri" w:hAnsi="Arial" w:cs="Arial"/>
              </w:rPr>
            </w:pPr>
            <w:r w:rsidRPr="002E77D9">
              <w:rPr>
                <w:rFonts w:ascii="Arial" w:eastAsia="Times New Roman" w:hAnsi="Arial" w:cs="Arial"/>
                <w:lang w:eastAsia="nl-NL"/>
              </w:rPr>
              <w:t>Kosten van grond- en hulpstoffen</w:t>
            </w:r>
          </w:p>
        </w:tc>
        <w:tc>
          <w:tcPr>
            <w:tcW w:w="1418" w:type="dxa"/>
          </w:tcPr>
          <w:p w14:paraId="4C3897B1"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270.000</w:t>
            </w:r>
          </w:p>
        </w:tc>
        <w:tc>
          <w:tcPr>
            <w:tcW w:w="1625" w:type="dxa"/>
          </w:tcPr>
          <w:p w14:paraId="32204601" w14:textId="77777777" w:rsidR="00467B73" w:rsidRPr="002E77D9" w:rsidRDefault="00467B73" w:rsidP="0026740F">
            <w:pPr>
              <w:rPr>
                <w:rFonts w:ascii="Arial" w:eastAsia="Calibri" w:hAnsi="Arial" w:cs="Arial"/>
              </w:rPr>
            </w:pPr>
          </w:p>
        </w:tc>
      </w:tr>
      <w:tr w:rsidR="00467B73" w:rsidRPr="002E77D9" w14:paraId="49050AC4" w14:textId="77777777" w:rsidTr="0007491A">
        <w:tc>
          <w:tcPr>
            <w:tcW w:w="5670" w:type="dxa"/>
          </w:tcPr>
          <w:p w14:paraId="468A8A49" w14:textId="77777777" w:rsidR="00467B73" w:rsidRPr="002E77D9" w:rsidRDefault="00467B73" w:rsidP="0026740F">
            <w:pPr>
              <w:rPr>
                <w:rFonts w:ascii="Arial" w:eastAsia="Calibri" w:hAnsi="Arial" w:cs="Arial"/>
              </w:rPr>
            </w:pPr>
            <w:r w:rsidRPr="002E77D9">
              <w:rPr>
                <w:rFonts w:ascii="Arial" w:eastAsia="Times New Roman" w:hAnsi="Arial" w:cs="Arial"/>
                <w:lang w:eastAsia="nl-NL"/>
              </w:rPr>
              <w:t>Lonen en salarissen</w:t>
            </w:r>
          </w:p>
        </w:tc>
        <w:tc>
          <w:tcPr>
            <w:tcW w:w="1418" w:type="dxa"/>
          </w:tcPr>
          <w:p w14:paraId="4BE7F0B4"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273.500</w:t>
            </w:r>
          </w:p>
        </w:tc>
        <w:tc>
          <w:tcPr>
            <w:tcW w:w="1625" w:type="dxa"/>
          </w:tcPr>
          <w:p w14:paraId="1C0A0F98" w14:textId="77777777" w:rsidR="00467B73" w:rsidRPr="002E77D9" w:rsidRDefault="00467B73" w:rsidP="0026740F">
            <w:pPr>
              <w:rPr>
                <w:rFonts w:ascii="Arial" w:eastAsia="Calibri" w:hAnsi="Arial" w:cs="Arial"/>
              </w:rPr>
            </w:pPr>
          </w:p>
        </w:tc>
      </w:tr>
      <w:tr w:rsidR="00467B73" w:rsidRPr="002E77D9" w14:paraId="04036631" w14:textId="77777777" w:rsidTr="0007491A">
        <w:tc>
          <w:tcPr>
            <w:tcW w:w="5670" w:type="dxa"/>
          </w:tcPr>
          <w:p w14:paraId="617AE528"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lang w:eastAsia="nl-NL"/>
              </w:rPr>
              <w:t>Sociale lasten</w:t>
            </w:r>
          </w:p>
        </w:tc>
        <w:tc>
          <w:tcPr>
            <w:tcW w:w="1418" w:type="dxa"/>
          </w:tcPr>
          <w:p w14:paraId="42B61536"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71.700</w:t>
            </w:r>
          </w:p>
        </w:tc>
        <w:tc>
          <w:tcPr>
            <w:tcW w:w="1625" w:type="dxa"/>
          </w:tcPr>
          <w:p w14:paraId="5E587EC0" w14:textId="77777777" w:rsidR="00467B73" w:rsidRPr="002E77D9" w:rsidRDefault="00467B73" w:rsidP="0026740F">
            <w:pPr>
              <w:rPr>
                <w:rFonts w:ascii="Arial" w:eastAsia="Calibri" w:hAnsi="Arial" w:cs="Arial"/>
              </w:rPr>
            </w:pPr>
          </w:p>
        </w:tc>
      </w:tr>
      <w:tr w:rsidR="00467B73" w:rsidRPr="002E77D9" w14:paraId="2060BAEE" w14:textId="77777777" w:rsidTr="0007491A">
        <w:tc>
          <w:tcPr>
            <w:tcW w:w="5670" w:type="dxa"/>
          </w:tcPr>
          <w:p w14:paraId="1174227F"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lang w:eastAsia="nl-NL"/>
              </w:rPr>
              <w:t>Afschrijvingen op immateriële en materiële vaste activa</w:t>
            </w:r>
          </w:p>
        </w:tc>
        <w:tc>
          <w:tcPr>
            <w:tcW w:w="1418" w:type="dxa"/>
          </w:tcPr>
          <w:p w14:paraId="2F5C1A8F"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90.800</w:t>
            </w:r>
          </w:p>
        </w:tc>
        <w:tc>
          <w:tcPr>
            <w:tcW w:w="1625" w:type="dxa"/>
          </w:tcPr>
          <w:p w14:paraId="7B73B12B" w14:textId="77777777" w:rsidR="00467B73" w:rsidRPr="002E77D9" w:rsidRDefault="00467B73" w:rsidP="0026740F">
            <w:pPr>
              <w:rPr>
                <w:rFonts w:ascii="Arial" w:eastAsia="Calibri" w:hAnsi="Arial" w:cs="Arial"/>
              </w:rPr>
            </w:pPr>
          </w:p>
        </w:tc>
      </w:tr>
      <w:tr w:rsidR="00467B73" w:rsidRPr="002E77D9" w14:paraId="32978EFA" w14:textId="77777777" w:rsidTr="0007491A">
        <w:tc>
          <w:tcPr>
            <w:tcW w:w="5670" w:type="dxa"/>
          </w:tcPr>
          <w:p w14:paraId="39EFFD20"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lang w:eastAsia="nl-NL"/>
              </w:rPr>
              <w:t>Overige bedrijfskosten</w:t>
            </w:r>
          </w:p>
        </w:tc>
        <w:tc>
          <w:tcPr>
            <w:tcW w:w="1418" w:type="dxa"/>
            <w:tcBorders>
              <w:bottom w:val="single" w:sz="4" w:space="0" w:color="auto"/>
            </w:tcBorders>
          </w:tcPr>
          <w:p w14:paraId="46CE8519"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472.000</w:t>
            </w:r>
          </w:p>
        </w:tc>
        <w:tc>
          <w:tcPr>
            <w:tcW w:w="1625" w:type="dxa"/>
          </w:tcPr>
          <w:p w14:paraId="7BD4ED11" w14:textId="77777777" w:rsidR="00467B73" w:rsidRPr="002E77D9" w:rsidRDefault="00467B73" w:rsidP="0026740F">
            <w:pPr>
              <w:rPr>
                <w:rFonts w:ascii="Arial" w:eastAsia="Calibri" w:hAnsi="Arial" w:cs="Arial"/>
              </w:rPr>
            </w:pPr>
          </w:p>
        </w:tc>
      </w:tr>
      <w:tr w:rsidR="00467B73" w:rsidRPr="002E77D9" w14:paraId="28768E4E" w14:textId="77777777" w:rsidTr="0007491A">
        <w:tc>
          <w:tcPr>
            <w:tcW w:w="5670" w:type="dxa"/>
          </w:tcPr>
          <w:p w14:paraId="7B54D293"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bCs/>
                <w:lang w:eastAsia="nl-NL"/>
              </w:rPr>
              <w:t>Som der bedrijfslasten</w:t>
            </w:r>
          </w:p>
        </w:tc>
        <w:tc>
          <w:tcPr>
            <w:tcW w:w="1418" w:type="dxa"/>
            <w:tcBorders>
              <w:top w:val="single" w:sz="4" w:space="0" w:color="auto"/>
            </w:tcBorders>
          </w:tcPr>
          <w:p w14:paraId="001F55BB" w14:textId="77777777" w:rsidR="00467B73" w:rsidRPr="002E77D9" w:rsidRDefault="00467B73" w:rsidP="0026740F">
            <w:pPr>
              <w:rPr>
                <w:rFonts w:ascii="Arial" w:eastAsia="Calibri" w:hAnsi="Arial" w:cs="Arial"/>
              </w:rPr>
            </w:pPr>
          </w:p>
        </w:tc>
        <w:tc>
          <w:tcPr>
            <w:tcW w:w="1625" w:type="dxa"/>
            <w:tcBorders>
              <w:bottom w:val="single" w:sz="4" w:space="0" w:color="auto"/>
            </w:tcBorders>
          </w:tcPr>
          <w:p w14:paraId="4D289204"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1.178.000</w:t>
            </w:r>
          </w:p>
        </w:tc>
      </w:tr>
      <w:tr w:rsidR="00467B73" w:rsidRPr="002E77D9" w14:paraId="0634E5A0" w14:textId="77777777" w:rsidTr="0007491A">
        <w:tc>
          <w:tcPr>
            <w:tcW w:w="5670" w:type="dxa"/>
          </w:tcPr>
          <w:p w14:paraId="673E08F2" w14:textId="77777777" w:rsidR="00467B73" w:rsidRPr="002E77D9" w:rsidRDefault="00467B73" w:rsidP="0026740F">
            <w:pPr>
              <w:rPr>
                <w:rFonts w:ascii="Arial" w:eastAsia="Times New Roman" w:hAnsi="Arial" w:cs="Arial"/>
                <w:bCs/>
                <w:lang w:eastAsia="nl-NL"/>
              </w:rPr>
            </w:pPr>
          </w:p>
        </w:tc>
        <w:tc>
          <w:tcPr>
            <w:tcW w:w="1418" w:type="dxa"/>
          </w:tcPr>
          <w:p w14:paraId="51EA181C" w14:textId="77777777" w:rsidR="00467B73" w:rsidRPr="002E77D9" w:rsidRDefault="00467B73" w:rsidP="0026740F">
            <w:pPr>
              <w:rPr>
                <w:rFonts w:ascii="Arial" w:eastAsia="Calibri" w:hAnsi="Arial" w:cs="Arial"/>
              </w:rPr>
            </w:pPr>
          </w:p>
        </w:tc>
        <w:tc>
          <w:tcPr>
            <w:tcW w:w="1625" w:type="dxa"/>
            <w:tcBorders>
              <w:top w:val="single" w:sz="4" w:space="0" w:color="auto"/>
            </w:tcBorders>
          </w:tcPr>
          <w:p w14:paraId="1CABCF1A"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688.000</w:t>
            </w:r>
          </w:p>
        </w:tc>
      </w:tr>
      <w:tr w:rsidR="00467B73" w:rsidRPr="002E77D9" w14:paraId="647B4DEF" w14:textId="77777777" w:rsidTr="0007491A">
        <w:trPr>
          <w:trHeight w:val="264"/>
        </w:trPr>
        <w:tc>
          <w:tcPr>
            <w:tcW w:w="5670" w:type="dxa"/>
          </w:tcPr>
          <w:p w14:paraId="3659E20C"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lang w:eastAsia="nl-NL"/>
              </w:rPr>
              <w:t>Rentelasten en soortgelijke kosten</w:t>
            </w:r>
          </w:p>
        </w:tc>
        <w:tc>
          <w:tcPr>
            <w:tcW w:w="1418" w:type="dxa"/>
            <w:tcBorders>
              <w:bottom w:val="single" w:sz="4" w:space="0" w:color="auto"/>
            </w:tcBorders>
          </w:tcPr>
          <w:p w14:paraId="3141C5AB"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8.000</w:t>
            </w:r>
          </w:p>
        </w:tc>
        <w:tc>
          <w:tcPr>
            <w:tcW w:w="1625" w:type="dxa"/>
          </w:tcPr>
          <w:p w14:paraId="43490CC2" w14:textId="77777777" w:rsidR="00467B73" w:rsidRPr="002E77D9" w:rsidRDefault="00467B73" w:rsidP="0026740F">
            <w:pPr>
              <w:rPr>
                <w:rFonts w:ascii="Arial" w:eastAsia="Calibri" w:hAnsi="Arial" w:cs="Arial"/>
              </w:rPr>
            </w:pPr>
          </w:p>
        </w:tc>
      </w:tr>
      <w:tr w:rsidR="00467B73" w:rsidRPr="002E77D9" w14:paraId="7ED2087F" w14:textId="77777777" w:rsidTr="0007491A">
        <w:trPr>
          <w:trHeight w:val="264"/>
        </w:trPr>
        <w:tc>
          <w:tcPr>
            <w:tcW w:w="5670" w:type="dxa"/>
          </w:tcPr>
          <w:p w14:paraId="6969B365" w14:textId="77777777" w:rsidR="00467B73" w:rsidRPr="002E77D9" w:rsidRDefault="00467B73" w:rsidP="0026740F">
            <w:pPr>
              <w:rPr>
                <w:rFonts w:ascii="Arial" w:eastAsia="Times New Roman" w:hAnsi="Arial" w:cs="Arial"/>
                <w:lang w:eastAsia="nl-NL"/>
              </w:rPr>
            </w:pPr>
          </w:p>
        </w:tc>
        <w:tc>
          <w:tcPr>
            <w:tcW w:w="1418" w:type="dxa"/>
            <w:tcBorders>
              <w:top w:val="single" w:sz="4" w:space="0" w:color="auto"/>
            </w:tcBorders>
          </w:tcPr>
          <w:p w14:paraId="17142746" w14:textId="77777777" w:rsidR="00467B73" w:rsidRPr="002E77D9" w:rsidRDefault="00467B73" w:rsidP="0026740F">
            <w:pPr>
              <w:rPr>
                <w:rFonts w:ascii="Arial" w:eastAsia="Calibri" w:hAnsi="Arial" w:cs="Arial"/>
              </w:rPr>
            </w:pPr>
          </w:p>
        </w:tc>
        <w:tc>
          <w:tcPr>
            <w:tcW w:w="1625" w:type="dxa"/>
            <w:tcBorders>
              <w:bottom w:val="single" w:sz="4" w:space="0" w:color="auto"/>
            </w:tcBorders>
          </w:tcPr>
          <w:p w14:paraId="7B336C63"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8.000</w:t>
            </w:r>
          </w:p>
        </w:tc>
      </w:tr>
      <w:tr w:rsidR="00467B73" w:rsidRPr="002E77D9" w14:paraId="2FD6F480" w14:textId="77777777" w:rsidTr="0007491A">
        <w:trPr>
          <w:trHeight w:val="264"/>
        </w:trPr>
        <w:tc>
          <w:tcPr>
            <w:tcW w:w="5670" w:type="dxa"/>
          </w:tcPr>
          <w:p w14:paraId="5A9CFE20"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bCs/>
                <w:lang w:eastAsia="nl-NL"/>
              </w:rPr>
              <w:t>Resultaat voor belastingen</w:t>
            </w:r>
          </w:p>
        </w:tc>
        <w:tc>
          <w:tcPr>
            <w:tcW w:w="1418" w:type="dxa"/>
          </w:tcPr>
          <w:p w14:paraId="53CDF38E" w14:textId="77777777" w:rsidR="00467B73" w:rsidRPr="002E77D9" w:rsidRDefault="00467B73" w:rsidP="0026740F">
            <w:pPr>
              <w:rPr>
                <w:rFonts w:ascii="Arial" w:eastAsia="Calibri" w:hAnsi="Arial" w:cs="Arial"/>
              </w:rPr>
            </w:pPr>
          </w:p>
        </w:tc>
        <w:tc>
          <w:tcPr>
            <w:tcW w:w="1625" w:type="dxa"/>
            <w:tcBorders>
              <w:top w:val="single" w:sz="4" w:space="0" w:color="auto"/>
            </w:tcBorders>
          </w:tcPr>
          <w:p w14:paraId="1F0577F0"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680.000</w:t>
            </w:r>
          </w:p>
        </w:tc>
      </w:tr>
      <w:tr w:rsidR="00467B73" w:rsidRPr="002E77D9" w14:paraId="3FD3C78C" w14:textId="77777777" w:rsidTr="0007491A">
        <w:trPr>
          <w:trHeight w:val="264"/>
        </w:trPr>
        <w:tc>
          <w:tcPr>
            <w:tcW w:w="5670" w:type="dxa"/>
          </w:tcPr>
          <w:p w14:paraId="646EA2D2" w14:textId="77777777" w:rsidR="00467B73" w:rsidRPr="002E77D9" w:rsidRDefault="00467B73" w:rsidP="0026740F">
            <w:pPr>
              <w:rPr>
                <w:rFonts w:ascii="Arial" w:eastAsia="Times New Roman" w:hAnsi="Arial" w:cs="Arial"/>
                <w:bCs/>
                <w:lang w:eastAsia="nl-NL"/>
              </w:rPr>
            </w:pPr>
            <w:r w:rsidRPr="002E77D9">
              <w:rPr>
                <w:rFonts w:ascii="Arial" w:eastAsia="Times New Roman" w:hAnsi="Arial" w:cs="Arial"/>
                <w:lang w:eastAsia="nl-NL"/>
              </w:rPr>
              <w:t>Belastingen</w:t>
            </w:r>
          </w:p>
        </w:tc>
        <w:tc>
          <w:tcPr>
            <w:tcW w:w="1418" w:type="dxa"/>
          </w:tcPr>
          <w:p w14:paraId="036947B5" w14:textId="77777777" w:rsidR="00467B73" w:rsidRPr="002E77D9" w:rsidRDefault="00467B73" w:rsidP="0026740F">
            <w:pPr>
              <w:rPr>
                <w:rFonts w:ascii="Arial" w:eastAsia="Calibri" w:hAnsi="Arial" w:cs="Arial"/>
              </w:rPr>
            </w:pPr>
          </w:p>
        </w:tc>
        <w:tc>
          <w:tcPr>
            <w:tcW w:w="1625" w:type="dxa"/>
          </w:tcPr>
          <w:p w14:paraId="78F09011"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136.000</w:t>
            </w:r>
          </w:p>
        </w:tc>
      </w:tr>
      <w:tr w:rsidR="00467B73" w:rsidRPr="002E77D9" w14:paraId="1F38B097" w14:textId="77777777" w:rsidTr="0007491A">
        <w:trPr>
          <w:trHeight w:val="250"/>
        </w:trPr>
        <w:tc>
          <w:tcPr>
            <w:tcW w:w="5670" w:type="dxa"/>
          </w:tcPr>
          <w:p w14:paraId="3A9B2AF0"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bCs/>
                <w:lang w:eastAsia="nl-NL"/>
              </w:rPr>
              <w:t>Resultaat na belastingen</w:t>
            </w:r>
          </w:p>
        </w:tc>
        <w:tc>
          <w:tcPr>
            <w:tcW w:w="1418" w:type="dxa"/>
          </w:tcPr>
          <w:p w14:paraId="6DCB144C" w14:textId="77777777" w:rsidR="00467B73" w:rsidRPr="002E77D9" w:rsidRDefault="00467B73" w:rsidP="0026740F">
            <w:pPr>
              <w:rPr>
                <w:rFonts w:ascii="Arial" w:eastAsia="Calibri" w:hAnsi="Arial" w:cs="Arial"/>
              </w:rPr>
            </w:pPr>
          </w:p>
        </w:tc>
        <w:tc>
          <w:tcPr>
            <w:tcW w:w="1625" w:type="dxa"/>
            <w:tcBorders>
              <w:top w:val="single" w:sz="4" w:space="0" w:color="auto"/>
            </w:tcBorders>
          </w:tcPr>
          <w:p w14:paraId="22D6A305"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544.000</w:t>
            </w:r>
          </w:p>
        </w:tc>
      </w:tr>
    </w:tbl>
    <w:p w14:paraId="5CDB460E" w14:textId="77777777" w:rsidR="00467B73" w:rsidRPr="00461A38" w:rsidRDefault="00467B73" w:rsidP="0026740F">
      <w:pPr>
        <w:autoSpaceDE w:val="0"/>
        <w:autoSpaceDN w:val="0"/>
        <w:adjustRightInd w:val="0"/>
        <w:spacing w:after="0" w:line="240" w:lineRule="auto"/>
        <w:contextualSpacing/>
        <w:rPr>
          <w:rFonts w:eastAsia="Calibri"/>
          <w:b w:val="0"/>
        </w:rPr>
      </w:pPr>
    </w:p>
    <w:p w14:paraId="631B5F93" w14:textId="77777777" w:rsidR="00467B73" w:rsidRPr="00461A38" w:rsidRDefault="00467B73" w:rsidP="0026740F">
      <w:pPr>
        <w:autoSpaceDE w:val="0"/>
        <w:autoSpaceDN w:val="0"/>
        <w:adjustRightInd w:val="0"/>
        <w:spacing w:after="0" w:line="240" w:lineRule="auto"/>
        <w:contextualSpacing/>
        <w:rPr>
          <w:rFonts w:eastAsia="Calibri"/>
          <w:b w:val="0"/>
        </w:rPr>
      </w:pPr>
    </w:p>
    <w:p w14:paraId="2C2E7819" w14:textId="77777777" w:rsidR="0007491A" w:rsidRDefault="0007491A">
      <w:pPr>
        <w:rPr>
          <w:rFonts w:eastAsia="Calibri"/>
        </w:rPr>
      </w:pPr>
      <w:r>
        <w:rPr>
          <w:rFonts w:eastAsia="Calibri"/>
        </w:rPr>
        <w:br w:type="page"/>
      </w:r>
    </w:p>
    <w:p w14:paraId="0DC22DED"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lastRenderedPageBreak/>
        <w:t>Opgave 17.7</w:t>
      </w:r>
    </w:p>
    <w:tbl>
      <w:tblPr>
        <w:tblStyle w:val="Tabelraster9"/>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525"/>
        <w:gridCol w:w="1701"/>
      </w:tblGrid>
      <w:tr w:rsidR="00467B73" w:rsidRPr="002E77D9" w14:paraId="27EE6C7B" w14:textId="77777777" w:rsidTr="0007491A">
        <w:tc>
          <w:tcPr>
            <w:tcW w:w="5529" w:type="dxa"/>
          </w:tcPr>
          <w:p w14:paraId="6D68A494" w14:textId="77777777" w:rsidR="00467B73" w:rsidRPr="002E77D9" w:rsidRDefault="00467B73" w:rsidP="0026740F">
            <w:pPr>
              <w:rPr>
                <w:rFonts w:ascii="Arial" w:eastAsia="Calibri" w:hAnsi="Arial" w:cs="Arial"/>
              </w:rPr>
            </w:pPr>
            <w:r w:rsidRPr="002E77D9">
              <w:rPr>
                <w:rFonts w:ascii="Arial" w:eastAsia="Times New Roman" w:hAnsi="Arial" w:cs="Arial"/>
                <w:bCs/>
                <w:lang w:eastAsia="nl-NL"/>
              </w:rPr>
              <w:t>Netto-omzet</w:t>
            </w:r>
          </w:p>
        </w:tc>
        <w:tc>
          <w:tcPr>
            <w:tcW w:w="1525" w:type="dxa"/>
          </w:tcPr>
          <w:p w14:paraId="627EA68B" w14:textId="77777777" w:rsidR="00467B73" w:rsidRPr="002E77D9" w:rsidRDefault="00467B73" w:rsidP="0026740F">
            <w:pPr>
              <w:rPr>
                <w:rFonts w:ascii="Arial" w:eastAsia="Calibri" w:hAnsi="Arial" w:cs="Arial"/>
              </w:rPr>
            </w:pPr>
          </w:p>
        </w:tc>
        <w:tc>
          <w:tcPr>
            <w:tcW w:w="1701" w:type="dxa"/>
          </w:tcPr>
          <w:p w14:paraId="2FC8082D"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1.998.000</w:t>
            </w:r>
          </w:p>
        </w:tc>
      </w:tr>
      <w:tr w:rsidR="00467B73" w:rsidRPr="002E77D9" w14:paraId="7E610F56" w14:textId="77777777" w:rsidTr="0007491A">
        <w:tc>
          <w:tcPr>
            <w:tcW w:w="5529" w:type="dxa"/>
          </w:tcPr>
          <w:p w14:paraId="00C48520" w14:textId="77777777" w:rsidR="00467B73" w:rsidRPr="002E77D9" w:rsidRDefault="00467B73" w:rsidP="0026740F">
            <w:pPr>
              <w:rPr>
                <w:rFonts w:ascii="Arial" w:eastAsia="Calibri" w:hAnsi="Arial" w:cs="Arial"/>
              </w:rPr>
            </w:pPr>
            <w:r w:rsidRPr="002E77D9">
              <w:rPr>
                <w:rFonts w:ascii="Arial" w:eastAsia="Times New Roman" w:hAnsi="Arial" w:cs="Arial"/>
                <w:lang w:eastAsia="nl-NL"/>
              </w:rPr>
              <w:t>Kostprijs van de omzet*</w:t>
            </w:r>
          </w:p>
        </w:tc>
        <w:tc>
          <w:tcPr>
            <w:tcW w:w="1525" w:type="dxa"/>
          </w:tcPr>
          <w:p w14:paraId="0E33D952" w14:textId="77777777" w:rsidR="00467B73" w:rsidRPr="002E77D9" w:rsidRDefault="00467B73" w:rsidP="0026740F">
            <w:pPr>
              <w:rPr>
                <w:rFonts w:ascii="Arial" w:eastAsia="Calibri" w:hAnsi="Arial" w:cs="Arial"/>
              </w:rPr>
            </w:pPr>
          </w:p>
        </w:tc>
        <w:tc>
          <w:tcPr>
            <w:tcW w:w="1701" w:type="dxa"/>
          </w:tcPr>
          <w:p w14:paraId="7624D735"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1.072.000</w:t>
            </w:r>
          </w:p>
        </w:tc>
      </w:tr>
      <w:tr w:rsidR="00467B73" w:rsidRPr="002E77D9" w14:paraId="49D262C9" w14:textId="77777777" w:rsidTr="0007491A">
        <w:tc>
          <w:tcPr>
            <w:tcW w:w="5529" w:type="dxa"/>
          </w:tcPr>
          <w:p w14:paraId="6C96613B" w14:textId="77777777" w:rsidR="00467B73" w:rsidRPr="002E77D9" w:rsidRDefault="00467B73" w:rsidP="0026740F">
            <w:pPr>
              <w:rPr>
                <w:rFonts w:ascii="Arial" w:eastAsia="Calibri" w:hAnsi="Arial" w:cs="Arial"/>
              </w:rPr>
            </w:pPr>
            <w:r w:rsidRPr="002E77D9">
              <w:rPr>
                <w:rFonts w:ascii="Arial" w:eastAsia="Times New Roman" w:hAnsi="Arial" w:cs="Arial"/>
                <w:bCs/>
                <w:lang w:eastAsia="nl-NL"/>
              </w:rPr>
              <w:t>Bruto-omzetresultaat</w:t>
            </w:r>
          </w:p>
        </w:tc>
        <w:tc>
          <w:tcPr>
            <w:tcW w:w="1525" w:type="dxa"/>
          </w:tcPr>
          <w:p w14:paraId="601D1289" w14:textId="77777777" w:rsidR="00467B73" w:rsidRPr="002E77D9" w:rsidRDefault="00467B73" w:rsidP="0026740F">
            <w:pPr>
              <w:rPr>
                <w:rFonts w:ascii="Arial" w:eastAsia="Calibri" w:hAnsi="Arial" w:cs="Arial"/>
              </w:rPr>
            </w:pPr>
          </w:p>
        </w:tc>
        <w:tc>
          <w:tcPr>
            <w:tcW w:w="1701" w:type="dxa"/>
            <w:tcBorders>
              <w:top w:val="single" w:sz="4" w:space="0" w:color="auto"/>
            </w:tcBorders>
          </w:tcPr>
          <w:p w14:paraId="565D0695"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926.000</w:t>
            </w:r>
          </w:p>
        </w:tc>
      </w:tr>
      <w:tr w:rsidR="00467B73" w:rsidRPr="002E77D9" w14:paraId="1E3EBABF" w14:textId="77777777" w:rsidTr="0007491A">
        <w:tc>
          <w:tcPr>
            <w:tcW w:w="5529" w:type="dxa"/>
          </w:tcPr>
          <w:p w14:paraId="27249F00" w14:textId="77777777" w:rsidR="00467B73" w:rsidRPr="002E77D9" w:rsidRDefault="00467B73" w:rsidP="0026740F">
            <w:pPr>
              <w:rPr>
                <w:rFonts w:ascii="Arial" w:eastAsia="Times New Roman" w:hAnsi="Arial" w:cs="Arial"/>
                <w:lang w:eastAsia="nl-NL"/>
              </w:rPr>
            </w:pPr>
          </w:p>
        </w:tc>
        <w:tc>
          <w:tcPr>
            <w:tcW w:w="1525" w:type="dxa"/>
          </w:tcPr>
          <w:p w14:paraId="42F47EA5" w14:textId="77777777" w:rsidR="00467B73" w:rsidRPr="002E77D9" w:rsidRDefault="00467B73" w:rsidP="0026740F">
            <w:pPr>
              <w:rPr>
                <w:rFonts w:ascii="Arial" w:eastAsia="Calibri" w:hAnsi="Arial" w:cs="Arial"/>
              </w:rPr>
            </w:pPr>
          </w:p>
        </w:tc>
        <w:tc>
          <w:tcPr>
            <w:tcW w:w="1701" w:type="dxa"/>
          </w:tcPr>
          <w:p w14:paraId="38AB49E5" w14:textId="77777777" w:rsidR="00467B73" w:rsidRPr="002E77D9" w:rsidRDefault="00467B73" w:rsidP="0026740F">
            <w:pPr>
              <w:rPr>
                <w:rFonts w:ascii="Arial" w:eastAsia="Calibri" w:hAnsi="Arial" w:cs="Arial"/>
              </w:rPr>
            </w:pPr>
          </w:p>
        </w:tc>
      </w:tr>
      <w:tr w:rsidR="00467B73" w:rsidRPr="002E77D9" w14:paraId="032D8B13" w14:textId="77777777" w:rsidTr="0007491A">
        <w:tc>
          <w:tcPr>
            <w:tcW w:w="5529" w:type="dxa"/>
          </w:tcPr>
          <w:p w14:paraId="678F0215" w14:textId="77777777" w:rsidR="00467B73" w:rsidRPr="002E77D9" w:rsidRDefault="00467B73" w:rsidP="0026740F">
            <w:pPr>
              <w:rPr>
                <w:rFonts w:ascii="Arial" w:eastAsia="Calibri" w:hAnsi="Arial" w:cs="Arial"/>
              </w:rPr>
            </w:pPr>
            <w:r w:rsidRPr="002E77D9">
              <w:rPr>
                <w:rFonts w:ascii="Arial" w:eastAsia="Times New Roman" w:hAnsi="Arial" w:cs="Arial"/>
                <w:lang w:eastAsia="nl-NL"/>
              </w:rPr>
              <w:t>Verkoopkosten</w:t>
            </w:r>
          </w:p>
        </w:tc>
        <w:tc>
          <w:tcPr>
            <w:tcW w:w="1525" w:type="dxa"/>
          </w:tcPr>
          <w:p w14:paraId="744FD184"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184.000</w:t>
            </w:r>
          </w:p>
        </w:tc>
        <w:tc>
          <w:tcPr>
            <w:tcW w:w="1701" w:type="dxa"/>
          </w:tcPr>
          <w:p w14:paraId="3525B8C1" w14:textId="77777777" w:rsidR="00467B73" w:rsidRPr="002E77D9" w:rsidRDefault="00467B73" w:rsidP="0026740F">
            <w:pPr>
              <w:rPr>
                <w:rFonts w:ascii="Arial" w:eastAsia="Calibri" w:hAnsi="Arial" w:cs="Arial"/>
              </w:rPr>
            </w:pPr>
          </w:p>
        </w:tc>
      </w:tr>
      <w:tr w:rsidR="00467B73" w:rsidRPr="002E77D9" w14:paraId="28BD8A3D" w14:textId="77777777" w:rsidTr="0007491A">
        <w:tc>
          <w:tcPr>
            <w:tcW w:w="5529" w:type="dxa"/>
          </w:tcPr>
          <w:p w14:paraId="053D0BE8" w14:textId="77777777" w:rsidR="00467B73" w:rsidRPr="002E77D9" w:rsidRDefault="00467B73" w:rsidP="0026740F">
            <w:pPr>
              <w:rPr>
                <w:rFonts w:ascii="Arial" w:eastAsia="Calibri" w:hAnsi="Arial" w:cs="Arial"/>
              </w:rPr>
            </w:pPr>
            <w:r w:rsidRPr="002E77D9">
              <w:rPr>
                <w:rFonts w:ascii="Arial" w:eastAsia="Times New Roman" w:hAnsi="Arial" w:cs="Arial"/>
                <w:lang w:eastAsia="nl-NL"/>
              </w:rPr>
              <w:t>Algemene beheerskosten</w:t>
            </w:r>
          </w:p>
        </w:tc>
        <w:tc>
          <w:tcPr>
            <w:tcW w:w="1525" w:type="dxa"/>
          </w:tcPr>
          <w:p w14:paraId="11FE7903"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54.000</w:t>
            </w:r>
          </w:p>
        </w:tc>
        <w:tc>
          <w:tcPr>
            <w:tcW w:w="1701" w:type="dxa"/>
          </w:tcPr>
          <w:p w14:paraId="6A751543" w14:textId="77777777" w:rsidR="00467B73" w:rsidRPr="002E77D9" w:rsidRDefault="00467B73" w:rsidP="0026740F">
            <w:pPr>
              <w:rPr>
                <w:rFonts w:ascii="Arial" w:eastAsia="Calibri" w:hAnsi="Arial" w:cs="Arial"/>
              </w:rPr>
            </w:pPr>
          </w:p>
        </w:tc>
      </w:tr>
      <w:tr w:rsidR="00467B73" w:rsidRPr="002E77D9" w14:paraId="31727CC3" w14:textId="77777777" w:rsidTr="0007491A">
        <w:tc>
          <w:tcPr>
            <w:tcW w:w="5529" w:type="dxa"/>
          </w:tcPr>
          <w:p w14:paraId="0A6D0EB2"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bCs/>
                <w:lang w:eastAsia="nl-NL"/>
              </w:rPr>
              <w:t>Som der kosten</w:t>
            </w:r>
          </w:p>
        </w:tc>
        <w:tc>
          <w:tcPr>
            <w:tcW w:w="1525" w:type="dxa"/>
            <w:tcBorders>
              <w:top w:val="single" w:sz="4" w:space="0" w:color="auto"/>
            </w:tcBorders>
          </w:tcPr>
          <w:p w14:paraId="14D96F8D" w14:textId="77777777" w:rsidR="00467B73" w:rsidRPr="002E77D9" w:rsidRDefault="00467B73" w:rsidP="0026740F">
            <w:pPr>
              <w:rPr>
                <w:rFonts w:ascii="Arial" w:eastAsia="Calibri" w:hAnsi="Arial" w:cs="Arial"/>
              </w:rPr>
            </w:pPr>
          </w:p>
        </w:tc>
        <w:tc>
          <w:tcPr>
            <w:tcW w:w="1701" w:type="dxa"/>
            <w:tcBorders>
              <w:bottom w:val="single" w:sz="4" w:space="0" w:color="auto"/>
            </w:tcBorders>
          </w:tcPr>
          <w:p w14:paraId="74992021"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238.000</w:t>
            </w:r>
          </w:p>
        </w:tc>
      </w:tr>
      <w:tr w:rsidR="00467B73" w:rsidRPr="002E77D9" w14:paraId="29EB1460" w14:textId="77777777" w:rsidTr="0007491A">
        <w:tc>
          <w:tcPr>
            <w:tcW w:w="5529" w:type="dxa"/>
          </w:tcPr>
          <w:p w14:paraId="1029188A" w14:textId="77777777" w:rsidR="00467B73" w:rsidRPr="002E77D9" w:rsidRDefault="00467B73" w:rsidP="0026740F">
            <w:pPr>
              <w:rPr>
                <w:rFonts w:ascii="Arial" w:eastAsia="Times New Roman" w:hAnsi="Arial" w:cs="Arial"/>
                <w:bCs/>
                <w:lang w:eastAsia="nl-NL"/>
              </w:rPr>
            </w:pPr>
            <w:r w:rsidRPr="002E77D9">
              <w:rPr>
                <w:rFonts w:ascii="Arial" w:eastAsia="Times New Roman" w:hAnsi="Arial" w:cs="Arial"/>
                <w:bCs/>
                <w:lang w:eastAsia="nl-NL"/>
              </w:rPr>
              <w:t>Netto-omzet resultaat</w:t>
            </w:r>
          </w:p>
        </w:tc>
        <w:tc>
          <w:tcPr>
            <w:tcW w:w="1525" w:type="dxa"/>
          </w:tcPr>
          <w:p w14:paraId="139F157E" w14:textId="77777777" w:rsidR="00467B73" w:rsidRPr="002E77D9" w:rsidRDefault="00467B73" w:rsidP="0026740F">
            <w:pPr>
              <w:rPr>
                <w:rFonts w:ascii="Arial" w:eastAsia="Calibri" w:hAnsi="Arial" w:cs="Arial"/>
              </w:rPr>
            </w:pPr>
          </w:p>
        </w:tc>
        <w:tc>
          <w:tcPr>
            <w:tcW w:w="1701" w:type="dxa"/>
            <w:tcBorders>
              <w:top w:val="single" w:sz="4" w:space="0" w:color="auto"/>
            </w:tcBorders>
          </w:tcPr>
          <w:p w14:paraId="59082E75"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688.000</w:t>
            </w:r>
          </w:p>
        </w:tc>
      </w:tr>
      <w:tr w:rsidR="00467B73" w:rsidRPr="002E77D9" w14:paraId="07C1FFFD" w14:textId="77777777" w:rsidTr="0007491A">
        <w:trPr>
          <w:trHeight w:val="264"/>
        </w:trPr>
        <w:tc>
          <w:tcPr>
            <w:tcW w:w="5529" w:type="dxa"/>
          </w:tcPr>
          <w:p w14:paraId="3A79607F"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lang w:eastAsia="nl-NL"/>
              </w:rPr>
              <w:t>Rentelasten en soortgelijke kosten</w:t>
            </w:r>
          </w:p>
        </w:tc>
        <w:tc>
          <w:tcPr>
            <w:tcW w:w="1525" w:type="dxa"/>
            <w:tcBorders>
              <w:bottom w:val="single" w:sz="4" w:space="0" w:color="auto"/>
            </w:tcBorders>
          </w:tcPr>
          <w:p w14:paraId="5D77B5C3"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8.000</w:t>
            </w:r>
          </w:p>
        </w:tc>
        <w:tc>
          <w:tcPr>
            <w:tcW w:w="1701" w:type="dxa"/>
          </w:tcPr>
          <w:p w14:paraId="5484DA92" w14:textId="77777777" w:rsidR="00467B73" w:rsidRPr="002E77D9" w:rsidRDefault="00467B73" w:rsidP="0026740F">
            <w:pPr>
              <w:rPr>
                <w:rFonts w:ascii="Arial" w:eastAsia="Calibri" w:hAnsi="Arial" w:cs="Arial"/>
              </w:rPr>
            </w:pPr>
          </w:p>
        </w:tc>
      </w:tr>
      <w:tr w:rsidR="00467B73" w:rsidRPr="002E77D9" w14:paraId="3ACBC07C" w14:textId="77777777" w:rsidTr="0007491A">
        <w:trPr>
          <w:trHeight w:val="264"/>
        </w:trPr>
        <w:tc>
          <w:tcPr>
            <w:tcW w:w="5529" w:type="dxa"/>
          </w:tcPr>
          <w:p w14:paraId="3886446F" w14:textId="77777777" w:rsidR="00467B73" w:rsidRPr="002E77D9" w:rsidRDefault="00467B73" w:rsidP="0026740F">
            <w:pPr>
              <w:rPr>
                <w:rFonts w:ascii="Arial" w:eastAsia="Times New Roman" w:hAnsi="Arial" w:cs="Arial"/>
                <w:lang w:eastAsia="nl-NL"/>
              </w:rPr>
            </w:pPr>
          </w:p>
        </w:tc>
        <w:tc>
          <w:tcPr>
            <w:tcW w:w="1525" w:type="dxa"/>
            <w:tcBorders>
              <w:top w:val="single" w:sz="4" w:space="0" w:color="auto"/>
            </w:tcBorders>
          </w:tcPr>
          <w:p w14:paraId="11FC20A8" w14:textId="77777777" w:rsidR="00467B73" w:rsidRPr="002E77D9" w:rsidRDefault="00467B73" w:rsidP="0026740F">
            <w:pPr>
              <w:rPr>
                <w:rFonts w:ascii="Arial" w:eastAsia="Calibri" w:hAnsi="Arial" w:cs="Arial"/>
              </w:rPr>
            </w:pPr>
          </w:p>
        </w:tc>
        <w:tc>
          <w:tcPr>
            <w:tcW w:w="1701" w:type="dxa"/>
            <w:tcBorders>
              <w:bottom w:val="single" w:sz="4" w:space="0" w:color="auto"/>
            </w:tcBorders>
          </w:tcPr>
          <w:p w14:paraId="107D87B4"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8.000</w:t>
            </w:r>
          </w:p>
        </w:tc>
      </w:tr>
      <w:tr w:rsidR="00467B73" w:rsidRPr="002E77D9" w14:paraId="4CA07C73" w14:textId="77777777" w:rsidTr="0007491A">
        <w:trPr>
          <w:trHeight w:val="264"/>
        </w:trPr>
        <w:tc>
          <w:tcPr>
            <w:tcW w:w="5529" w:type="dxa"/>
          </w:tcPr>
          <w:p w14:paraId="35A42273"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bCs/>
                <w:lang w:eastAsia="nl-NL"/>
              </w:rPr>
              <w:t>Resultaat voor belastingen</w:t>
            </w:r>
          </w:p>
        </w:tc>
        <w:tc>
          <w:tcPr>
            <w:tcW w:w="1525" w:type="dxa"/>
          </w:tcPr>
          <w:p w14:paraId="74CA619A" w14:textId="77777777" w:rsidR="00467B73" w:rsidRPr="002E77D9" w:rsidRDefault="00467B73" w:rsidP="0026740F">
            <w:pPr>
              <w:rPr>
                <w:rFonts w:ascii="Arial" w:eastAsia="Calibri" w:hAnsi="Arial" w:cs="Arial"/>
              </w:rPr>
            </w:pPr>
          </w:p>
        </w:tc>
        <w:tc>
          <w:tcPr>
            <w:tcW w:w="1701" w:type="dxa"/>
            <w:tcBorders>
              <w:top w:val="single" w:sz="4" w:space="0" w:color="auto"/>
            </w:tcBorders>
          </w:tcPr>
          <w:p w14:paraId="130F4A42"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680.000</w:t>
            </w:r>
          </w:p>
        </w:tc>
      </w:tr>
      <w:tr w:rsidR="00467B73" w:rsidRPr="002E77D9" w14:paraId="11D6C92A" w14:textId="77777777" w:rsidTr="0007491A">
        <w:trPr>
          <w:trHeight w:val="264"/>
        </w:trPr>
        <w:tc>
          <w:tcPr>
            <w:tcW w:w="5529" w:type="dxa"/>
          </w:tcPr>
          <w:p w14:paraId="43D323A4" w14:textId="77777777" w:rsidR="00467B73" w:rsidRPr="002E77D9" w:rsidRDefault="00467B73" w:rsidP="0026740F">
            <w:pPr>
              <w:rPr>
                <w:rFonts w:ascii="Arial" w:eastAsia="Times New Roman" w:hAnsi="Arial" w:cs="Arial"/>
                <w:bCs/>
                <w:lang w:eastAsia="nl-NL"/>
              </w:rPr>
            </w:pPr>
            <w:r w:rsidRPr="002E77D9">
              <w:rPr>
                <w:rFonts w:ascii="Arial" w:eastAsia="Times New Roman" w:hAnsi="Arial" w:cs="Arial"/>
                <w:lang w:eastAsia="nl-NL"/>
              </w:rPr>
              <w:t>Belastingen</w:t>
            </w:r>
          </w:p>
        </w:tc>
        <w:tc>
          <w:tcPr>
            <w:tcW w:w="1525" w:type="dxa"/>
          </w:tcPr>
          <w:p w14:paraId="160B1895" w14:textId="77777777" w:rsidR="00467B73" w:rsidRPr="002E77D9" w:rsidRDefault="00467B73" w:rsidP="0026740F">
            <w:pPr>
              <w:rPr>
                <w:rFonts w:ascii="Arial" w:eastAsia="Calibri" w:hAnsi="Arial" w:cs="Arial"/>
              </w:rPr>
            </w:pPr>
          </w:p>
        </w:tc>
        <w:tc>
          <w:tcPr>
            <w:tcW w:w="1701" w:type="dxa"/>
          </w:tcPr>
          <w:p w14:paraId="42BAC2FA"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136.000</w:t>
            </w:r>
          </w:p>
        </w:tc>
      </w:tr>
      <w:tr w:rsidR="00467B73" w:rsidRPr="002E77D9" w14:paraId="194BCE2A" w14:textId="77777777" w:rsidTr="0007491A">
        <w:trPr>
          <w:trHeight w:val="250"/>
        </w:trPr>
        <w:tc>
          <w:tcPr>
            <w:tcW w:w="5529" w:type="dxa"/>
          </w:tcPr>
          <w:p w14:paraId="77F009A6"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bCs/>
                <w:lang w:eastAsia="nl-NL"/>
              </w:rPr>
              <w:t>Resultaat na belastingen</w:t>
            </w:r>
          </w:p>
        </w:tc>
        <w:tc>
          <w:tcPr>
            <w:tcW w:w="1525" w:type="dxa"/>
          </w:tcPr>
          <w:p w14:paraId="4EAF2AC0" w14:textId="77777777" w:rsidR="00467B73" w:rsidRPr="002E77D9" w:rsidRDefault="00467B73" w:rsidP="0026740F">
            <w:pPr>
              <w:rPr>
                <w:rFonts w:ascii="Arial" w:eastAsia="Calibri" w:hAnsi="Arial" w:cs="Arial"/>
              </w:rPr>
            </w:pPr>
          </w:p>
        </w:tc>
        <w:tc>
          <w:tcPr>
            <w:tcW w:w="1701" w:type="dxa"/>
            <w:tcBorders>
              <w:top w:val="single" w:sz="4" w:space="0" w:color="auto"/>
            </w:tcBorders>
          </w:tcPr>
          <w:p w14:paraId="3107F4EC"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544.000</w:t>
            </w:r>
          </w:p>
        </w:tc>
      </w:tr>
    </w:tbl>
    <w:p w14:paraId="0C30DF3A" w14:textId="77777777" w:rsidR="00467B73" w:rsidRPr="00461A38" w:rsidRDefault="00467B73" w:rsidP="0026740F">
      <w:pPr>
        <w:autoSpaceDE w:val="0"/>
        <w:autoSpaceDN w:val="0"/>
        <w:adjustRightInd w:val="0"/>
        <w:spacing w:after="0" w:line="240" w:lineRule="auto"/>
        <w:contextualSpacing/>
        <w:rPr>
          <w:rFonts w:eastAsia="Calibri"/>
          <w:b w:val="0"/>
        </w:rPr>
      </w:pPr>
    </w:p>
    <w:p w14:paraId="49F06FDD"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*Kostprijs van de omzet</w:t>
      </w:r>
    </w:p>
    <w:p w14:paraId="2800492E" w14:textId="77777777" w:rsidR="00467B73" w:rsidRPr="00461A38" w:rsidRDefault="00467B73" w:rsidP="0026740F">
      <w:pPr>
        <w:numPr>
          <w:ilvl w:val="0"/>
          <w:numId w:val="101"/>
        </w:numPr>
        <w:autoSpaceDE w:val="0"/>
        <w:autoSpaceDN w:val="0"/>
        <w:adjustRightInd w:val="0"/>
        <w:spacing w:after="0" w:line="240" w:lineRule="auto"/>
        <w:ind w:left="567" w:hanging="283"/>
        <w:contextualSpacing/>
        <w:rPr>
          <w:rFonts w:eastAsia="Calibri"/>
          <w:b w:val="0"/>
        </w:rPr>
      </w:pPr>
      <w:r w:rsidRPr="00461A38">
        <w:rPr>
          <w:rFonts w:eastAsia="Calibri"/>
          <w:b w:val="0"/>
        </w:rPr>
        <w:t>Grond-</w:t>
      </w:r>
      <w:r w:rsidR="0007491A">
        <w:rPr>
          <w:rFonts w:eastAsia="Calibri"/>
          <w:b w:val="0"/>
        </w:rPr>
        <w:t xml:space="preserve"> </w:t>
      </w:r>
      <w:r w:rsidRPr="00461A38">
        <w:rPr>
          <w:rFonts w:eastAsia="Calibri"/>
          <w:b w:val="0"/>
        </w:rPr>
        <w:t xml:space="preserve">en hulpstoffen </w:t>
      </w:r>
      <w:r w:rsidRPr="00461A38">
        <w:rPr>
          <w:rFonts w:eastAsia="Calibri"/>
          <w:b w:val="0"/>
        </w:rPr>
        <w:tab/>
      </w:r>
      <w:r w:rsidR="00396BD3">
        <w:rPr>
          <w:rFonts w:eastAsia="Calibri"/>
          <w:b w:val="0"/>
        </w:rPr>
        <w:t>€ </w:t>
      </w:r>
      <w:r w:rsidRPr="00461A38">
        <w:rPr>
          <w:rFonts w:eastAsia="Calibri"/>
          <w:b w:val="0"/>
        </w:rPr>
        <w:t xml:space="preserve">   270.000</w:t>
      </w:r>
    </w:p>
    <w:p w14:paraId="2E041FA9" w14:textId="77777777" w:rsidR="00467B73" w:rsidRPr="00461A38" w:rsidRDefault="00467B73" w:rsidP="0026740F">
      <w:pPr>
        <w:numPr>
          <w:ilvl w:val="0"/>
          <w:numId w:val="101"/>
        </w:numPr>
        <w:autoSpaceDE w:val="0"/>
        <w:autoSpaceDN w:val="0"/>
        <w:adjustRightInd w:val="0"/>
        <w:spacing w:after="0" w:line="240" w:lineRule="auto"/>
        <w:ind w:left="567" w:hanging="283"/>
        <w:contextualSpacing/>
        <w:rPr>
          <w:rFonts w:eastAsia="Calibri"/>
          <w:b w:val="0"/>
        </w:rPr>
      </w:pPr>
      <w:r w:rsidRPr="00461A38">
        <w:rPr>
          <w:rFonts w:eastAsia="Calibri"/>
          <w:b w:val="0"/>
        </w:rPr>
        <w:t xml:space="preserve">Lonen en salarissen </w:t>
      </w:r>
      <w:r w:rsidRPr="00461A38">
        <w:rPr>
          <w:rFonts w:eastAsia="Calibri"/>
          <w:b w:val="0"/>
        </w:rPr>
        <w:tab/>
      </w:r>
      <w:r w:rsidR="00396BD3">
        <w:rPr>
          <w:rFonts w:eastAsia="Calibri"/>
          <w:b w:val="0"/>
        </w:rPr>
        <w:t>€ </w:t>
      </w:r>
      <w:r w:rsidRPr="00461A38">
        <w:rPr>
          <w:rFonts w:eastAsia="Calibri"/>
          <w:b w:val="0"/>
        </w:rPr>
        <w:t xml:space="preserve">   201.000</w:t>
      </w:r>
    </w:p>
    <w:p w14:paraId="6F3F67D7" w14:textId="77777777" w:rsidR="00467B73" w:rsidRPr="00461A38" w:rsidRDefault="00467B73" w:rsidP="0026740F">
      <w:pPr>
        <w:numPr>
          <w:ilvl w:val="0"/>
          <w:numId w:val="101"/>
        </w:numPr>
        <w:autoSpaceDE w:val="0"/>
        <w:autoSpaceDN w:val="0"/>
        <w:adjustRightInd w:val="0"/>
        <w:spacing w:after="0" w:line="240" w:lineRule="auto"/>
        <w:ind w:left="567" w:hanging="283"/>
        <w:contextualSpacing/>
        <w:rPr>
          <w:rFonts w:eastAsia="Calibri"/>
          <w:b w:val="0"/>
        </w:rPr>
      </w:pPr>
      <w:r w:rsidRPr="00461A38">
        <w:rPr>
          <w:rFonts w:eastAsia="Calibri"/>
          <w:b w:val="0"/>
        </w:rPr>
        <w:t xml:space="preserve">Sociale lasten </w:t>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53.600</w:t>
      </w:r>
    </w:p>
    <w:p w14:paraId="6E7F8DF3" w14:textId="77777777" w:rsidR="00467B73" w:rsidRPr="00461A38" w:rsidRDefault="00467B73" w:rsidP="0026740F">
      <w:pPr>
        <w:numPr>
          <w:ilvl w:val="0"/>
          <w:numId w:val="101"/>
        </w:numPr>
        <w:autoSpaceDE w:val="0"/>
        <w:autoSpaceDN w:val="0"/>
        <w:adjustRightInd w:val="0"/>
        <w:spacing w:after="0" w:line="240" w:lineRule="auto"/>
        <w:ind w:left="567" w:hanging="283"/>
        <w:contextualSpacing/>
        <w:rPr>
          <w:rFonts w:eastAsia="Calibri"/>
          <w:b w:val="0"/>
        </w:rPr>
      </w:pPr>
      <w:r w:rsidRPr="00461A38">
        <w:rPr>
          <w:rFonts w:eastAsia="Calibri"/>
          <w:b w:val="0"/>
        </w:rPr>
        <w:t xml:space="preserve">Afschrijvingen </w:t>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67.000</w:t>
      </w:r>
    </w:p>
    <w:p w14:paraId="2E75A461" w14:textId="77777777" w:rsidR="00467B73" w:rsidRPr="00461A38" w:rsidRDefault="00467B73" w:rsidP="0026740F">
      <w:pPr>
        <w:numPr>
          <w:ilvl w:val="0"/>
          <w:numId w:val="101"/>
        </w:numPr>
        <w:autoSpaceDE w:val="0"/>
        <w:autoSpaceDN w:val="0"/>
        <w:adjustRightInd w:val="0"/>
        <w:spacing w:after="0" w:line="240" w:lineRule="auto"/>
        <w:ind w:left="567" w:hanging="283"/>
        <w:contextualSpacing/>
        <w:rPr>
          <w:rFonts w:eastAsia="Calibri"/>
          <w:b w:val="0"/>
        </w:rPr>
      </w:pPr>
      <w:r w:rsidRPr="00461A38">
        <w:rPr>
          <w:rFonts w:eastAsia="Calibri"/>
          <w:b w:val="0"/>
        </w:rPr>
        <w:t xml:space="preserve">Overige kosten </w:t>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 xml:space="preserve">   348.400</w:t>
      </w:r>
      <w:r w:rsidR="00E81969">
        <w:rPr>
          <w:rFonts w:eastAsia="Calibri"/>
          <w:b w:val="0"/>
        </w:rPr>
        <w:t xml:space="preserve"> +</w:t>
      </w:r>
    </w:p>
    <w:p w14:paraId="722FF5E0"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Totaal</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940.000</w:t>
      </w:r>
    </w:p>
    <w:p w14:paraId="34F88E02" w14:textId="77777777" w:rsidR="00467B73" w:rsidRPr="00E81969"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Voorraadmutatie</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 xml:space="preserve">   132.000</w:t>
      </w:r>
      <w:r w:rsidR="00E81969">
        <w:rPr>
          <w:rFonts w:eastAsia="Calibri"/>
          <w:b w:val="0"/>
        </w:rPr>
        <w:t xml:space="preserve"> +</w:t>
      </w:r>
    </w:p>
    <w:p w14:paraId="3E6CB17A" w14:textId="77777777" w:rsidR="00F0785D"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Kostprijs van de omzet</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1.072.000</w:t>
      </w:r>
    </w:p>
    <w:p w14:paraId="6AE16B7C" w14:textId="77777777" w:rsidR="00F0785D" w:rsidRDefault="00F0785D" w:rsidP="0026740F">
      <w:pPr>
        <w:autoSpaceDE w:val="0"/>
        <w:autoSpaceDN w:val="0"/>
        <w:adjustRightInd w:val="0"/>
        <w:spacing w:after="0" w:line="240" w:lineRule="auto"/>
        <w:ind w:left="284"/>
        <w:contextualSpacing/>
        <w:rPr>
          <w:rFonts w:eastAsia="Calibri"/>
          <w:b w:val="0"/>
        </w:rPr>
      </w:pPr>
    </w:p>
    <w:p w14:paraId="64E56FE7"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17.8</w:t>
      </w:r>
    </w:p>
    <w:p w14:paraId="5102D47F" w14:textId="77777777" w:rsidR="00467B73" w:rsidRPr="00461A38" w:rsidRDefault="002E77D9" w:rsidP="0026740F">
      <w:pPr>
        <w:numPr>
          <w:ilvl w:val="0"/>
          <w:numId w:val="104"/>
        </w:numPr>
        <w:autoSpaceDE w:val="0"/>
        <w:autoSpaceDN w:val="0"/>
        <w:adjustRightInd w:val="0"/>
        <w:spacing w:after="0" w:line="240" w:lineRule="auto"/>
        <w:ind w:left="284" w:hanging="284"/>
        <w:rPr>
          <w:rFonts w:eastAsia="Calibri"/>
          <w:b w:val="0"/>
        </w:rPr>
      </w:pPr>
      <w:r>
        <w:rPr>
          <w:rFonts w:eastAsia="Calibri"/>
          <w:b w:val="0"/>
        </w:rPr>
        <w:t xml:space="preserve">Beginvoorraad    </w:t>
      </w:r>
      <w:r w:rsidR="00467B73" w:rsidRPr="00461A38">
        <w:rPr>
          <w:rFonts w:eastAsia="Calibri"/>
          <w:b w:val="0"/>
        </w:rPr>
        <w:t>200 ton</w:t>
      </w:r>
    </w:p>
    <w:p w14:paraId="749EF555" w14:textId="77777777" w:rsidR="00467B73" w:rsidRPr="00461A38" w:rsidRDefault="0007491A" w:rsidP="0026740F">
      <w:pPr>
        <w:autoSpaceDE w:val="0"/>
        <w:autoSpaceDN w:val="0"/>
        <w:adjustRightInd w:val="0"/>
        <w:spacing w:after="0" w:line="240" w:lineRule="auto"/>
        <w:ind w:firstLine="284"/>
        <w:rPr>
          <w:rFonts w:eastAsia="Calibri"/>
          <w:b w:val="0"/>
        </w:rPr>
      </w:pPr>
      <w:r>
        <w:rPr>
          <w:rFonts w:eastAsia="Calibri"/>
          <w:b w:val="0"/>
        </w:rPr>
        <w:t>  </w:t>
      </w:r>
      <w:r w:rsidR="00467B73" w:rsidRPr="00461A38">
        <w:rPr>
          <w:rFonts w:eastAsia="Calibri"/>
          <w:b w:val="0"/>
        </w:rPr>
        <w:t>6 jan</w:t>
      </w:r>
      <w:r>
        <w:rPr>
          <w:rFonts w:eastAsia="Calibri"/>
          <w:b w:val="0"/>
        </w:rPr>
        <w:t>uari</w:t>
      </w:r>
      <w:r w:rsidR="00467B73" w:rsidRPr="00461A38">
        <w:rPr>
          <w:rFonts w:eastAsia="Calibri"/>
          <w:b w:val="0"/>
        </w:rPr>
        <w:tab/>
      </w:r>
      <w:r w:rsidR="00467B73" w:rsidRPr="00461A38">
        <w:rPr>
          <w:rFonts w:eastAsia="Calibri"/>
          <w:b w:val="0"/>
        </w:rPr>
        <w:tab/>
      </w:r>
      <w:r w:rsidR="00467B73" w:rsidRPr="00461A38">
        <w:rPr>
          <w:rFonts w:eastAsia="Calibri"/>
          <w:b w:val="0"/>
        </w:rPr>
        <w:tab/>
      </w:r>
      <w:r w:rsidR="00467B73" w:rsidRPr="00461A38">
        <w:rPr>
          <w:rFonts w:eastAsia="Calibri"/>
          <w:b w:val="0"/>
        </w:rPr>
        <w:tab/>
        <w:t xml:space="preserve"> </w:t>
      </w:r>
      <w:r>
        <w:rPr>
          <w:rFonts w:eastAsia="Calibri"/>
          <w:b w:val="0"/>
        </w:rPr>
        <w:t> </w:t>
      </w:r>
      <w:r w:rsidR="00467B73" w:rsidRPr="00461A38">
        <w:rPr>
          <w:rFonts w:eastAsia="Calibri"/>
          <w:b w:val="0"/>
        </w:rPr>
        <w:t>20 ton +</w:t>
      </w:r>
    </w:p>
    <w:p w14:paraId="1136BEFC" w14:textId="77777777" w:rsidR="00467B73" w:rsidRPr="00461A38" w:rsidRDefault="0007491A" w:rsidP="0026740F">
      <w:pPr>
        <w:autoSpaceDE w:val="0"/>
        <w:autoSpaceDN w:val="0"/>
        <w:adjustRightInd w:val="0"/>
        <w:spacing w:after="0" w:line="240" w:lineRule="auto"/>
        <w:ind w:firstLine="284"/>
        <w:rPr>
          <w:rFonts w:eastAsia="Calibri"/>
          <w:b w:val="0"/>
        </w:rPr>
      </w:pPr>
      <w:r>
        <w:rPr>
          <w:rFonts w:eastAsia="Calibri"/>
          <w:b w:val="0"/>
        </w:rPr>
        <w:t>  </w:t>
      </w:r>
      <w:r w:rsidR="00467B73" w:rsidRPr="00461A38">
        <w:rPr>
          <w:rFonts w:eastAsia="Calibri"/>
          <w:b w:val="0"/>
        </w:rPr>
        <w:t>8 jan</w:t>
      </w:r>
      <w:r>
        <w:rPr>
          <w:rFonts w:eastAsia="Calibri"/>
          <w:b w:val="0"/>
        </w:rPr>
        <w:t>uari</w:t>
      </w:r>
      <w:r w:rsidR="00467B73" w:rsidRPr="00461A38">
        <w:rPr>
          <w:rFonts w:eastAsia="Calibri"/>
          <w:b w:val="0"/>
        </w:rPr>
        <w:tab/>
      </w:r>
      <w:r w:rsidR="00467B73" w:rsidRPr="00461A38">
        <w:rPr>
          <w:rFonts w:eastAsia="Calibri"/>
          <w:b w:val="0"/>
        </w:rPr>
        <w:tab/>
      </w:r>
      <w:r w:rsidR="00467B73" w:rsidRPr="00461A38">
        <w:rPr>
          <w:rFonts w:eastAsia="Calibri"/>
          <w:b w:val="0"/>
        </w:rPr>
        <w:tab/>
      </w:r>
      <w:r w:rsidR="00467B73" w:rsidRPr="00461A38">
        <w:rPr>
          <w:rFonts w:eastAsia="Calibri"/>
          <w:b w:val="0"/>
        </w:rPr>
        <w:tab/>
        <w:t xml:space="preserve"> </w:t>
      </w:r>
      <w:r>
        <w:rPr>
          <w:rFonts w:eastAsia="Calibri"/>
          <w:b w:val="0"/>
        </w:rPr>
        <w:t> </w:t>
      </w:r>
      <w:r w:rsidR="00467B73" w:rsidRPr="00461A38">
        <w:rPr>
          <w:rFonts w:eastAsia="Calibri"/>
          <w:b w:val="0"/>
        </w:rPr>
        <w:t>50 ton -</w:t>
      </w:r>
    </w:p>
    <w:p w14:paraId="7C497BD2"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10 jan</w:t>
      </w:r>
      <w:r w:rsidR="0007491A">
        <w:rPr>
          <w:rFonts w:eastAsia="Calibri"/>
          <w:b w:val="0"/>
        </w:rPr>
        <w:t>uari</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100 ton -</w:t>
      </w:r>
    </w:p>
    <w:p w14:paraId="2A2022EC"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13 jan</w:t>
      </w:r>
      <w:r w:rsidR="0007491A">
        <w:rPr>
          <w:rFonts w:eastAsia="Calibri"/>
          <w:b w:val="0"/>
        </w:rPr>
        <w:t>uari</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 xml:space="preserve">  30 ton +</w:t>
      </w:r>
      <w:r w:rsidRPr="00461A38">
        <w:rPr>
          <w:rFonts w:eastAsia="Calibri"/>
          <w:b w:val="0"/>
        </w:rPr>
        <w:tab/>
      </w:r>
      <w:r w:rsidRPr="00461A38">
        <w:rPr>
          <w:rFonts w:eastAsia="Calibri"/>
          <w:b w:val="0"/>
        </w:rPr>
        <w:tab/>
      </w:r>
    </w:p>
    <w:p w14:paraId="2DE8867C"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15</w:t>
      </w:r>
      <w:r w:rsidR="00D37CA6">
        <w:rPr>
          <w:rFonts w:eastAsia="Calibri"/>
          <w:b w:val="0"/>
        </w:rPr>
        <w:t xml:space="preserve"> januari </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u w:val="single"/>
        </w:rPr>
        <w:t>110</w:t>
      </w:r>
      <w:r w:rsidRPr="00461A38">
        <w:rPr>
          <w:rFonts w:eastAsia="Calibri"/>
          <w:b w:val="0"/>
        </w:rPr>
        <w:t xml:space="preserve"> ton -</w:t>
      </w:r>
    </w:p>
    <w:p w14:paraId="4C7C1937"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 xml:space="preserve">  </w:t>
      </w:r>
      <w:r w:rsidR="0007491A">
        <w:rPr>
          <w:rFonts w:eastAsia="Calibri"/>
          <w:b w:val="0"/>
        </w:rPr>
        <w:tab/>
        <w:t>  </w:t>
      </w:r>
      <w:r w:rsidRPr="00461A38">
        <w:rPr>
          <w:rFonts w:eastAsia="Calibri"/>
          <w:b w:val="0"/>
        </w:rPr>
        <w:t>90 ton</w:t>
      </w:r>
    </w:p>
    <w:p w14:paraId="4FE02879"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13 jan</w:t>
      </w:r>
      <w:r w:rsidR="0007491A">
        <w:rPr>
          <w:rFonts w:eastAsia="Calibri"/>
          <w:b w:val="0"/>
        </w:rPr>
        <w:t>uari</w:t>
      </w:r>
      <w:r w:rsidRPr="00461A38">
        <w:rPr>
          <w:rFonts w:eastAsia="Calibri"/>
          <w:b w:val="0"/>
        </w:rPr>
        <w:tab/>
        <w:t xml:space="preserve">30 ton x </w:t>
      </w:r>
      <w:r w:rsidR="00396BD3">
        <w:rPr>
          <w:rFonts w:eastAsia="Calibri"/>
          <w:b w:val="0"/>
        </w:rPr>
        <w:t>€ </w:t>
      </w:r>
      <w:r w:rsidRPr="00461A38">
        <w:rPr>
          <w:rFonts w:eastAsia="Calibri"/>
          <w:b w:val="0"/>
        </w:rPr>
        <w:t>5.250 =</w:t>
      </w:r>
      <w:r w:rsidRPr="00461A38">
        <w:rPr>
          <w:rFonts w:eastAsia="Calibri"/>
          <w:b w:val="0"/>
        </w:rPr>
        <w:tab/>
      </w:r>
      <w:r w:rsidR="00396BD3">
        <w:rPr>
          <w:rFonts w:eastAsia="Calibri"/>
          <w:b w:val="0"/>
        </w:rPr>
        <w:t>€ </w:t>
      </w:r>
      <w:r w:rsidRPr="00461A38">
        <w:rPr>
          <w:rFonts w:eastAsia="Calibri"/>
          <w:b w:val="0"/>
        </w:rPr>
        <w:t>157.500</w:t>
      </w:r>
    </w:p>
    <w:p w14:paraId="657D8D76" w14:textId="77777777" w:rsidR="00467B73" w:rsidRPr="00461A38" w:rsidRDefault="0007491A" w:rsidP="0026740F">
      <w:pPr>
        <w:autoSpaceDE w:val="0"/>
        <w:autoSpaceDN w:val="0"/>
        <w:adjustRightInd w:val="0"/>
        <w:spacing w:after="0" w:line="240" w:lineRule="auto"/>
        <w:ind w:firstLine="284"/>
        <w:rPr>
          <w:rFonts w:eastAsia="Calibri"/>
          <w:b w:val="0"/>
        </w:rPr>
      </w:pPr>
      <w:r>
        <w:rPr>
          <w:rFonts w:eastAsia="Calibri"/>
          <w:b w:val="0"/>
        </w:rPr>
        <w:t>  </w:t>
      </w:r>
      <w:r w:rsidR="00467B73" w:rsidRPr="00461A38">
        <w:rPr>
          <w:rFonts w:eastAsia="Calibri"/>
          <w:b w:val="0"/>
        </w:rPr>
        <w:t>8 jan</w:t>
      </w:r>
      <w:r>
        <w:rPr>
          <w:rFonts w:eastAsia="Calibri"/>
          <w:b w:val="0"/>
        </w:rPr>
        <w:t>uari</w:t>
      </w:r>
      <w:r w:rsidR="00467B73" w:rsidRPr="00461A38">
        <w:rPr>
          <w:rFonts w:eastAsia="Calibri"/>
          <w:b w:val="0"/>
        </w:rPr>
        <w:tab/>
        <w:t xml:space="preserve">50 ton x </w:t>
      </w:r>
      <w:r w:rsidR="00396BD3">
        <w:rPr>
          <w:rFonts w:eastAsia="Calibri"/>
          <w:b w:val="0"/>
        </w:rPr>
        <w:t>€ </w:t>
      </w:r>
      <w:r w:rsidR="00467B73" w:rsidRPr="00461A38">
        <w:rPr>
          <w:rFonts w:eastAsia="Calibri"/>
          <w:b w:val="0"/>
        </w:rPr>
        <w:t>5.350 =</w:t>
      </w:r>
      <w:r w:rsidR="00467B73" w:rsidRPr="00461A38">
        <w:rPr>
          <w:rFonts w:eastAsia="Calibri"/>
          <w:b w:val="0"/>
        </w:rPr>
        <w:tab/>
      </w:r>
      <w:r w:rsidR="00396BD3">
        <w:rPr>
          <w:rFonts w:eastAsia="Calibri"/>
          <w:b w:val="0"/>
        </w:rPr>
        <w:t>€ </w:t>
      </w:r>
      <w:r w:rsidR="00467B73" w:rsidRPr="00461A38">
        <w:rPr>
          <w:rFonts w:eastAsia="Calibri"/>
          <w:b w:val="0"/>
        </w:rPr>
        <w:t>267.500</w:t>
      </w:r>
    </w:p>
    <w:p w14:paraId="1CA8CA1A" w14:textId="77777777" w:rsidR="00467B73" w:rsidRPr="00461A38" w:rsidRDefault="0007491A" w:rsidP="0026740F">
      <w:pPr>
        <w:autoSpaceDE w:val="0"/>
        <w:autoSpaceDN w:val="0"/>
        <w:adjustRightInd w:val="0"/>
        <w:spacing w:after="0" w:line="240" w:lineRule="auto"/>
        <w:ind w:firstLine="284"/>
        <w:rPr>
          <w:rFonts w:eastAsia="Calibri"/>
          <w:b w:val="0"/>
        </w:rPr>
      </w:pPr>
      <w:r>
        <w:rPr>
          <w:rFonts w:eastAsia="Calibri"/>
          <w:b w:val="0"/>
        </w:rPr>
        <w:t>  </w:t>
      </w:r>
      <w:r w:rsidR="00467B73" w:rsidRPr="00461A38">
        <w:rPr>
          <w:rFonts w:eastAsia="Calibri"/>
          <w:b w:val="0"/>
        </w:rPr>
        <w:t>6 jan</w:t>
      </w:r>
      <w:r>
        <w:rPr>
          <w:rFonts w:eastAsia="Calibri"/>
          <w:b w:val="0"/>
        </w:rPr>
        <w:t>uari</w:t>
      </w:r>
      <w:r w:rsidR="00467B73" w:rsidRPr="00461A38">
        <w:rPr>
          <w:rFonts w:eastAsia="Calibri"/>
          <w:b w:val="0"/>
        </w:rPr>
        <w:tab/>
        <w:t xml:space="preserve">10 ton x </w:t>
      </w:r>
      <w:r w:rsidR="00396BD3">
        <w:rPr>
          <w:rFonts w:eastAsia="Calibri"/>
          <w:b w:val="0"/>
        </w:rPr>
        <w:t>€ </w:t>
      </w:r>
      <w:r w:rsidR="00467B73" w:rsidRPr="00461A38">
        <w:rPr>
          <w:rFonts w:eastAsia="Calibri"/>
          <w:b w:val="0"/>
        </w:rPr>
        <w:t>5.400 =</w:t>
      </w:r>
      <w:r w:rsidR="00467B73" w:rsidRPr="00461A38">
        <w:rPr>
          <w:rFonts w:eastAsia="Calibri"/>
          <w:b w:val="0"/>
        </w:rPr>
        <w:tab/>
      </w:r>
      <w:r w:rsidR="00396BD3">
        <w:rPr>
          <w:rFonts w:eastAsia="Calibri"/>
          <w:b w:val="0"/>
          <w:u w:val="single"/>
        </w:rPr>
        <w:t>€ </w:t>
      </w:r>
      <w:r w:rsidR="00467B73" w:rsidRPr="00461A38">
        <w:rPr>
          <w:rFonts w:eastAsia="Calibri"/>
          <w:b w:val="0"/>
          <w:u w:val="single"/>
        </w:rPr>
        <w:t xml:space="preserve">  54.000</w:t>
      </w:r>
      <w:r w:rsidR="00E81969">
        <w:rPr>
          <w:rFonts w:eastAsia="Calibri"/>
          <w:b w:val="0"/>
        </w:rPr>
        <w:t xml:space="preserve"> +</w:t>
      </w:r>
      <w:r w:rsidR="00467B73" w:rsidRPr="00461A38">
        <w:rPr>
          <w:rFonts w:eastAsia="Calibri"/>
          <w:b w:val="0"/>
        </w:rPr>
        <w:tab/>
      </w:r>
      <w:r w:rsidR="00467B73" w:rsidRPr="00461A38">
        <w:rPr>
          <w:rFonts w:eastAsia="Calibri"/>
          <w:b w:val="0"/>
        </w:rPr>
        <w:tab/>
      </w:r>
      <w:r w:rsidR="00467B73" w:rsidRPr="00461A38">
        <w:rPr>
          <w:rFonts w:eastAsia="Calibri"/>
          <w:b w:val="0"/>
        </w:rPr>
        <w:tab/>
      </w:r>
    </w:p>
    <w:p w14:paraId="125DFFF2"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07491A">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479.000</w:t>
      </w:r>
    </w:p>
    <w:p w14:paraId="3B3098BE" w14:textId="77777777" w:rsidR="00467B73" w:rsidRPr="00461A38" w:rsidRDefault="00467B73" w:rsidP="0026740F">
      <w:pPr>
        <w:autoSpaceDE w:val="0"/>
        <w:autoSpaceDN w:val="0"/>
        <w:adjustRightInd w:val="0"/>
        <w:spacing w:after="0" w:line="240" w:lineRule="auto"/>
        <w:ind w:firstLine="284"/>
        <w:rPr>
          <w:rFonts w:eastAsia="Calibri"/>
          <w:b w:val="0"/>
        </w:rPr>
      </w:pPr>
    </w:p>
    <w:p w14:paraId="526082D8" w14:textId="77777777" w:rsidR="00467B73" w:rsidRPr="00461A38" w:rsidRDefault="00467B73" w:rsidP="0026740F">
      <w:pPr>
        <w:numPr>
          <w:ilvl w:val="0"/>
          <w:numId w:val="104"/>
        </w:numPr>
        <w:autoSpaceDE w:val="0"/>
        <w:autoSpaceDN w:val="0"/>
        <w:adjustRightInd w:val="0"/>
        <w:spacing w:after="0" w:line="240" w:lineRule="auto"/>
        <w:ind w:left="284" w:hanging="284"/>
        <w:rPr>
          <w:rFonts w:eastAsia="Calibri"/>
          <w:b w:val="0"/>
        </w:rPr>
      </w:pPr>
      <w:r w:rsidRPr="00461A38">
        <w:rPr>
          <w:rFonts w:eastAsia="Calibri"/>
          <w:b w:val="0"/>
        </w:rPr>
        <w:t>10 jan</w:t>
      </w:r>
      <w:r w:rsidR="0007491A">
        <w:rPr>
          <w:rFonts w:eastAsia="Calibri"/>
          <w:b w:val="0"/>
        </w:rPr>
        <w:t>uari</w:t>
      </w:r>
      <w:r w:rsidRPr="00461A38">
        <w:rPr>
          <w:rFonts w:eastAsia="Calibri"/>
          <w:b w:val="0"/>
        </w:rPr>
        <w:tab/>
        <w:t>opbrengst</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850.000</w:t>
      </w:r>
    </w:p>
    <w:p w14:paraId="5B887FCB" w14:textId="77777777" w:rsidR="00467B73" w:rsidRPr="00E81969" w:rsidRDefault="0007491A" w:rsidP="0026740F">
      <w:pPr>
        <w:autoSpaceDE w:val="0"/>
        <w:autoSpaceDN w:val="0"/>
        <w:adjustRightInd w:val="0"/>
        <w:spacing w:after="0" w:line="240" w:lineRule="auto"/>
        <w:ind w:firstLine="284"/>
        <w:rPr>
          <w:rFonts w:eastAsia="Calibri"/>
          <w:b w:val="0"/>
        </w:rPr>
      </w:pPr>
      <w:r>
        <w:rPr>
          <w:rFonts w:eastAsia="Calibri"/>
          <w:b w:val="0"/>
        </w:rPr>
        <w:tab/>
      </w:r>
      <w:r w:rsidR="00467B73" w:rsidRPr="00461A38">
        <w:rPr>
          <w:rFonts w:eastAsia="Calibri"/>
          <w:b w:val="0"/>
        </w:rPr>
        <w:tab/>
      </w:r>
      <w:r w:rsidR="00467B73" w:rsidRPr="00461A38">
        <w:rPr>
          <w:rFonts w:eastAsia="Calibri"/>
          <w:b w:val="0"/>
        </w:rPr>
        <w:tab/>
      </w:r>
      <w:r w:rsidR="00467B73" w:rsidRPr="00461A38">
        <w:rPr>
          <w:rFonts w:eastAsia="Calibri"/>
          <w:b w:val="0"/>
        </w:rPr>
        <w:tab/>
        <w:t>inkoopwaarde</w:t>
      </w:r>
      <w:r w:rsidR="00467B73" w:rsidRPr="00461A38">
        <w:rPr>
          <w:rFonts w:eastAsia="Calibri"/>
          <w:b w:val="0"/>
        </w:rPr>
        <w:tab/>
        <w:t xml:space="preserve">100 x </w:t>
      </w:r>
      <w:r w:rsidR="00396BD3">
        <w:rPr>
          <w:rFonts w:eastAsia="Calibri"/>
          <w:b w:val="0"/>
        </w:rPr>
        <w:t>€ </w:t>
      </w:r>
      <w:r w:rsidR="00467B73" w:rsidRPr="00461A38">
        <w:rPr>
          <w:rFonts w:eastAsia="Calibri"/>
          <w:b w:val="0"/>
        </w:rPr>
        <w:t>5.500</w:t>
      </w:r>
      <w:r w:rsidR="00467B73" w:rsidRPr="00461A38">
        <w:rPr>
          <w:rFonts w:eastAsia="Calibri"/>
          <w:b w:val="0"/>
        </w:rPr>
        <w:tab/>
      </w:r>
      <w:r w:rsidR="00396BD3">
        <w:rPr>
          <w:rFonts w:eastAsia="Calibri"/>
          <w:b w:val="0"/>
          <w:u w:val="single"/>
        </w:rPr>
        <w:t>€ </w:t>
      </w:r>
      <w:r w:rsidR="00467B73" w:rsidRPr="00461A38">
        <w:rPr>
          <w:rFonts w:eastAsia="Calibri"/>
          <w:b w:val="0"/>
          <w:u w:val="single"/>
        </w:rPr>
        <w:t>550.000</w:t>
      </w:r>
      <w:r w:rsidR="00E81969">
        <w:rPr>
          <w:rFonts w:eastAsia="Calibri"/>
          <w:b w:val="0"/>
        </w:rPr>
        <w:t xml:space="preserve"> -</w:t>
      </w:r>
    </w:p>
    <w:p w14:paraId="1E9B7B18"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E81969">
        <w:rPr>
          <w:rFonts w:eastAsia="Calibri"/>
          <w:b w:val="0"/>
        </w:rPr>
        <w:tab/>
      </w:r>
      <w:r w:rsidR="00396BD3">
        <w:rPr>
          <w:rFonts w:eastAsia="Calibri"/>
          <w:b w:val="0"/>
        </w:rPr>
        <w:t>€ </w:t>
      </w:r>
      <w:r w:rsidRPr="00461A38">
        <w:rPr>
          <w:rFonts w:eastAsia="Calibri"/>
          <w:b w:val="0"/>
        </w:rPr>
        <w:t>300.000</w:t>
      </w:r>
    </w:p>
    <w:p w14:paraId="4DCE1438"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15 jan</w:t>
      </w:r>
      <w:r w:rsidR="0007491A">
        <w:rPr>
          <w:rFonts w:eastAsia="Calibri"/>
          <w:b w:val="0"/>
        </w:rPr>
        <w:t>uari</w:t>
      </w:r>
      <w:r w:rsidRPr="00461A38">
        <w:rPr>
          <w:rFonts w:eastAsia="Calibri"/>
          <w:b w:val="0"/>
        </w:rPr>
        <w:tab/>
        <w:t>opbrengst</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935.000</w:t>
      </w:r>
    </w:p>
    <w:p w14:paraId="75EA93A3"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ab/>
      </w:r>
      <w:r w:rsidRPr="00461A38">
        <w:rPr>
          <w:rFonts w:eastAsia="Calibri"/>
          <w:b w:val="0"/>
        </w:rPr>
        <w:tab/>
      </w:r>
      <w:r w:rsidRPr="00461A38">
        <w:rPr>
          <w:rFonts w:eastAsia="Calibri"/>
          <w:b w:val="0"/>
        </w:rPr>
        <w:tab/>
      </w:r>
      <w:r w:rsidR="0007491A">
        <w:rPr>
          <w:rFonts w:eastAsia="Calibri"/>
          <w:b w:val="0"/>
        </w:rPr>
        <w:tab/>
      </w:r>
      <w:r w:rsidRPr="00461A38">
        <w:rPr>
          <w:rFonts w:eastAsia="Calibri"/>
          <w:b w:val="0"/>
        </w:rPr>
        <w:t>inkoopwaarde</w:t>
      </w:r>
      <w:r w:rsidRPr="00461A38">
        <w:rPr>
          <w:rFonts w:eastAsia="Calibri"/>
          <w:b w:val="0"/>
        </w:rPr>
        <w:tab/>
        <w:t xml:space="preserve">100 x </w:t>
      </w:r>
      <w:r w:rsidR="00396BD3">
        <w:rPr>
          <w:rFonts w:eastAsia="Calibri"/>
          <w:b w:val="0"/>
        </w:rPr>
        <w:t>€ </w:t>
      </w:r>
      <w:r w:rsidRPr="00461A38">
        <w:rPr>
          <w:rFonts w:eastAsia="Calibri"/>
          <w:b w:val="0"/>
        </w:rPr>
        <w:t>5.500</w:t>
      </w:r>
    </w:p>
    <w:p w14:paraId="432ED89D"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07491A">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 xml:space="preserve">  10 x </w:t>
      </w:r>
      <w:r w:rsidR="00396BD3">
        <w:rPr>
          <w:rFonts w:eastAsia="Calibri"/>
          <w:b w:val="0"/>
        </w:rPr>
        <w:t>€ </w:t>
      </w:r>
      <w:r w:rsidRPr="00461A38">
        <w:rPr>
          <w:rFonts w:eastAsia="Calibri"/>
          <w:b w:val="0"/>
        </w:rPr>
        <w:t>5.400</w:t>
      </w:r>
      <w:r w:rsidRPr="00461A38">
        <w:rPr>
          <w:rFonts w:eastAsia="Calibri"/>
          <w:b w:val="0"/>
        </w:rPr>
        <w:tab/>
      </w:r>
      <w:r w:rsidR="00396BD3">
        <w:rPr>
          <w:rFonts w:eastAsia="Calibri"/>
          <w:b w:val="0"/>
          <w:u w:val="single"/>
        </w:rPr>
        <w:t>€ </w:t>
      </w:r>
      <w:r w:rsidRPr="00461A38">
        <w:rPr>
          <w:rFonts w:eastAsia="Calibri"/>
          <w:b w:val="0"/>
          <w:u w:val="single"/>
        </w:rPr>
        <w:t>604.000</w:t>
      </w:r>
      <w:r w:rsidR="00E81969">
        <w:rPr>
          <w:rFonts w:eastAsia="Calibri"/>
          <w:b w:val="0"/>
        </w:rPr>
        <w:t xml:space="preserve"> -</w:t>
      </w:r>
      <w:r w:rsidRPr="00461A38">
        <w:rPr>
          <w:rFonts w:eastAsia="Calibri"/>
          <w:b w:val="0"/>
        </w:rPr>
        <w:tab/>
      </w:r>
    </w:p>
    <w:p w14:paraId="7738D75F" w14:textId="77777777" w:rsidR="00467B73" w:rsidRPr="00E81969" w:rsidRDefault="00467B73" w:rsidP="0026740F">
      <w:pPr>
        <w:autoSpaceDE w:val="0"/>
        <w:autoSpaceDN w:val="0"/>
        <w:adjustRightInd w:val="0"/>
        <w:spacing w:after="0" w:line="240" w:lineRule="auto"/>
        <w:ind w:firstLine="284"/>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E81969">
        <w:rPr>
          <w:rFonts w:eastAsia="Calibri"/>
          <w:b w:val="0"/>
        </w:rPr>
        <w:tab/>
      </w:r>
      <w:r w:rsidR="00396BD3">
        <w:rPr>
          <w:rFonts w:eastAsia="Calibri"/>
          <w:b w:val="0"/>
          <w:u w:val="single"/>
        </w:rPr>
        <w:t>€ </w:t>
      </w:r>
      <w:r w:rsidRPr="00461A38">
        <w:rPr>
          <w:rFonts w:eastAsia="Calibri"/>
          <w:b w:val="0"/>
          <w:u w:val="single"/>
        </w:rPr>
        <w:t>331.000</w:t>
      </w:r>
      <w:r w:rsidR="00E81969">
        <w:rPr>
          <w:rFonts w:eastAsia="Calibri"/>
          <w:b w:val="0"/>
        </w:rPr>
        <w:t xml:space="preserve"> +</w:t>
      </w:r>
    </w:p>
    <w:p w14:paraId="5AAB5DA2" w14:textId="77777777" w:rsidR="00F0785D" w:rsidRDefault="00467B73" w:rsidP="0026740F">
      <w:pPr>
        <w:autoSpaceDE w:val="0"/>
        <w:autoSpaceDN w:val="0"/>
        <w:adjustRightInd w:val="0"/>
        <w:spacing w:after="0" w:line="240" w:lineRule="auto"/>
        <w:ind w:firstLine="284"/>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E81969">
        <w:rPr>
          <w:rFonts w:eastAsia="Calibri"/>
          <w:b w:val="0"/>
        </w:rPr>
        <w:tab/>
      </w:r>
      <w:r w:rsidR="00396BD3">
        <w:rPr>
          <w:rFonts w:eastAsia="Calibri"/>
          <w:b w:val="0"/>
        </w:rPr>
        <w:t>€ </w:t>
      </w:r>
      <w:r w:rsidRPr="00461A38">
        <w:rPr>
          <w:rFonts w:eastAsia="Calibri"/>
          <w:b w:val="0"/>
        </w:rPr>
        <w:t>631.000</w:t>
      </w:r>
    </w:p>
    <w:p w14:paraId="7B33EF15" w14:textId="77777777" w:rsidR="00F0785D" w:rsidRDefault="00F0785D" w:rsidP="0026740F">
      <w:pPr>
        <w:autoSpaceDE w:val="0"/>
        <w:autoSpaceDN w:val="0"/>
        <w:adjustRightInd w:val="0"/>
        <w:spacing w:after="0" w:line="240" w:lineRule="auto"/>
        <w:ind w:firstLine="284"/>
        <w:rPr>
          <w:rFonts w:eastAsia="Calibri"/>
          <w:b w:val="0"/>
        </w:rPr>
      </w:pPr>
    </w:p>
    <w:p w14:paraId="1267F3AA" w14:textId="77777777" w:rsidR="0007491A" w:rsidRDefault="0007491A">
      <w:pPr>
        <w:rPr>
          <w:rFonts w:eastAsia="Calibri"/>
        </w:rPr>
      </w:pPr>
      <w:r>
        <w:rPr>
          <w:rFonts w:eastAsia="Calibri"/>
        </w:rPr>
        <w:br w:type="page"/>
      </w:r>
    </w:p>
    <w:p w14:paraId="38FB7E20"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lastRenderedPageBreak/>
        <w:t>Opgave 17.9</w:t>
      </w:r>
    </w:p>
    <w:p w14:paraId="23226266" w14:textId="77777777" w:rsidR="00467B73" w:rsidRPr="00461A38" w:rsidRDefault="00467B73" w:rsidP="0026740F">
      <w:pPr>
        <w:numPr>
          <w:ilvl w:val="0"/>
          <w:numId w:val="102"/>
        </w:numPr>
        <w:autoSpaceDE w:val="0"/>
        <w:autoSpaceDN w:val="0"/>
        <w:adjustRightInd w:val="0"/>
        <w:spacing w:after="0" w:line="240" w:lineRule="auto"/>
        <w:ind w:left="284" w:hanging="284"/>
        <w:contextualSpacing/>
        <w:rPr>
          <w:rFonts w:eastAsia="Calibri"/>
          <w:b w:val="0"/>
        </w:rPr>
      </w:pPr>
      <w:r w:rsidRPr="00461A38">
        <w:rPr>
          <w:rFonts w:eastAsia="Calibri"/>
          <w:b w:val="0"/>
        </w:rPr>
        <w:t>Voor het bepalen van de winst wordt een gemengde rekening goederen opgesteld:</w:t>
      </w:r>
    </w:p>
    <w:p w14:paraId="7925B58C"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Voorraad goederen</w:t>
      </w:r>
    </w:p>
    <w:tbl>
      <w:tblPr>
        <w:tblStyle w:val="Tabelraster9"/>
        <w:tblW w:w="89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693"/>
        <w:gridCol w:w="1134"/>
        <w:gridCol w:w="709"/>
        <w:gridCol w:w="2551"/>
        <w:gridCol w:w="1134"/>
      </w:tblGrid>
      <w:tr w:rsidR="00467B73" w:rsidRPr="00E81969" w14:paraId="1144212A" w14:textId="77777777" w:rsidTr="00AD392A">
        <w:tc>
          <w:tcPr>
            <w:tcW w:w="704" w:type="dxa"/>
            <w:tcBorders>
              <w:top w:val="single" w:sz="4" w:space="0" w:color="auto"/>
            </w:tcBorders>
          </w:tcPr>
          <w:p w14:paraId="36B2BB8A" w14:textId="77777777" w:rsidR="00467B73" w:rsidRPr="00E81969" w:rsidRDefault="00467B73" w:rsidP="0026740F">
            <w:pPr>
              <w:contextualSpacing/>
              <w:rPr>
                <w:rFonts w:ascii="Arial" w:eastAsia="Calibri" w:hAnsi="Arial" w:cs="Arial"/>
              </w:rPr>
            </w:pPr>
            <w:r w:rsidRPr="00E81969">
              <w:rPr>
                <w:rFonts w:ascii="Arial" w:eastAsia="Calibri" w:hAnsi="Arial" w:cs="Arial"/>
              </w:rPr>
              <w:t>1-3</w:t>
            </w:r>
          </w:p>
        </w:tc>
        <w:tc>
          <w:tcPr>
            <w:tcW w:w="2693" w:type="dxa"/>
            <w:tcBorders>
              <w:top w:val="single" w:sz="4" w:space="0" w:color="auto"/>
            </w:tcBorders>
          </w:tcPr>
          <w:p w14:paraId="01D16465"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Voorraad 4.000 x </w:t>
            </w:r>
            <w:r w:rsidR="00396BD3">
              <w:rPr>
                <w:rFonts w:ascii="Arial" w:eastAsia="Calibri" w:hAnsi="Arial" w:cs="Arial"/>
              </w:rPr>
              <w:t>€ </w:t>
            </w:r>
            <w:r w:rsidRPr="00E81969">
              <w:rPr>
                <w:rFonts w:ascii="Arial" w:eastAsia="Calibri" w:hAnsi="Arial" w:cs="Arial"/>
              </w:rPr>
              <w:t>4,50</w:t>
            </w:r>
          </w:p>
        </w:tc>
        <w:tc>
          <w:tcPr>
            <w:tcW w:w="1134" w:type="dxa"/>
            <w:tcBorders>
              <w:top w:val="single" w:sz="4" w:space="0" w:color="auto"/>
              <w:right w:val="single" w:sz="4" w:space="0" w:color="auto"/>
            </w:tcBorders>
          </w:tcPr>
          <w:p w14:paraId="59052033"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18.000</w:t>
            </w:r>
          </w:p>
        </w:tc>
        <w:tc>
          <w:tcPr>
            <w:tcW w:w="709" w:type="dxa"/>
            <w:tcBorders>
              <w:top w:val="single" w:sz="4" w:space="0" w:color="auto"/>
              <w:left w:val="single" w:sz="4" w:space="0" w:color="auto"/>
            </w:tcBorders>
          </w:tcPr>
          <w:p w14:paraId="34B1367F" w14:textId="77777777" w:rsidR="00467B73" w:rsidRPr="00E81969" w:rsidRDefault="00467B73" w:rsidP="0026740F">
            <w:pPr>
              <w:contextualSpacing/>
              <w:rPr>
                <w:rFonts w:ascii="Arial" w:eastAsia="Calibri" w:hAnsi="Arial" w:cs="Arial"/>
              </w:rPr>
            </w:pPr>
            <w:r w:rsidRPr="00E81969">
              <w:rPr>
                <w:rFonts w:ascii="Arial" w:eastAsia="Calibri" w:hAnsi="Arial" w:cs="Arial"/>
              </w:rPr>
              <w:t>5-3</w:t>
            </w:r>
          </w:p>
        </w:tc>
        <w:tc>
          <w:tcPr>
            <w:tcW w:w="2551" w:type="dxa"/>
            <w:tcBorders>
              <w:top w:val="single" w:sz="4" w:space="0" w:color="auto"/>
            </w:tcBorders>
          </w:tcPr>
          <w:p w14:paraId="0D847B2F"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1.000 x </w:t>
            </w:r>
            <w:r w:rsidR="00396BD3">
              <w:rPr>
                <w:rFonts w:ascii="Arial" w:eastAsia="Calibri" w:hAnsi="Arial" w:cs="Arial"/>
              </w:rPr>
              <w:t>€ </w:t>
            </w:r>
            <w:r w:rsidRPr="00E81969">
              <w:rPr>
                <w:rFonts w:ascii="Arial" w:eastAsia="Calibri" w:hAnsi="Arial" w:cs="Arial"/>
              </w:rPr>
              <w:t>6</w:t>
            </w:r>
          </w:p>
        </w:tc>
        <w:tc>
          <w:tcPr>
            <w:tcW w:w="1134" w:type="dxa"/>
            <w:tcBorders>
              <w:top w:val="single" w:sz="4" w:space="0" w:color="auto"/>
            </w:tcBorders>
          </w:tcPr>
          <w:p w14:paraId="2E7673C5"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6.000</w:t>
            </w:r>
          </w:p>
        </w:tc>
      </w:tr>
      <w:tr w:rsidR="00467B73" w:rsidRPr="00E81969" w14:paraId="28B8FAB1" w14:textId="77777777" w:rsidTr="00AD392A">
        <w:tc>
          <w:tcPr>
            <w:tcW w:w="704" w:type="dxa"/>
          </w:tcPr>
          <w:p w14:paraId="7DB8FE81" w14:textId="77777777" w:rsidR="00467B73" w:rsidRPr="00E81969" w:rsidRDefault="00467B73" w:rsidP="0026740F">
            <w:pPr>
              <w:contextualSpacing/>
              <w:rPr>
                <w:rFonts w:ascii="Arial" w:eastAsia="Calibri" w:hAnsi="Arial" w:cs="Arial"/>
              </w:rPr>
            </w:pPr>
            <w:r w:rsidRPr="00E81969">
              <w:rPr>
                <w:rFonts w:ascii="Arial" w:eastAsia="Calibri" w:hAnsi="Arial" w:cs="Arial"/>
              </w:rPr>
              <w:t>10-3</w:t>
            </w:r>
          </w:p>
        </w:tc>
        <w:tc>
          <w:tcPr>
            <w:tcW w:w="2693" w:type="dxa"/>
          </w:tcPr>
          <w:p w14:paraId="3D08882F"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Inkoop 800 x </w:t>
            </w:r>
            <w:r w:rsidR="00396BD3">
              <w:rPr>
                <w:rFonts w:ascii="Arial" w:eastAsia="Calibri" w:hAnsi="Arial" w:cs="Arial"/>
              </w:rPr>
              <w:t>€ </w:t>
            </w:r>
            <w:r w:rsidRPr="00E81969">
              <w:rPr>
                <w:rFonts w:ascii="Arial" w:eastAsia="Calibri" w:hAnsi="Arial" w:cs="Arial"/>
              </w:rPr>
              <w:t>4,60</w:t>
            </w:r>
          </w:p>
        </w:tc>
        <w:tc>
          <w:tcPr>
            <w:tcW w:w="1134" w:type="dxa"/>
            <w:tcBorders>
              <w:right w:val="single" w:sz="4" w:space="0" w:color="auto"/>
            </w:tcBorders>
          </w:tcPr>
          <w:p w14:paraId="0B5D4D84"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3.680</w:t>
            </w:r>
          </w:p>
        </w:tc>
        <w:tc>
          <w:tcPr>
            <w:tcW w:w="709" w:type="dxa"/>
            <w:tcBorders>
              <w:left w:val="single" w:sz="4" w:space="0" w:color="auto"/>
            </w:tcBorders>
          </w:tcPr>
          <w:p w14:paraId="15737DA6" w14:textId="77777777" w:rsidR="00467B73" w:rsidRPr="00E81969" w:rsidRDefault="00467B73" w:rsidP="0026740F">
            <w:pPr>
              <w:contextualSpacing/>
              <w:rPr>
                <w:rFonts w:ascii="Arial" w:eastAsia="Calibri" w:hAnsi="Arial" w:cs="Arial"/>
              </w:rPr>
            </w:pPr>
            <w:r w:rsidRPr="00E81969">
              <w:rPr>
                <w:rFonts w:ascii="Arial" w:eastAsia="Calibri" w:hAnsi="Arial" w:cs="Arial"/>
              </w:rPr>
              <w:t>18-3</w:t>
            </w:r>
          </w:p>
        </w:tc>
        <w:tc>
          <w:tcPr>
            <w:tcW w:w="2551" w:type="dxa"/>
          </w:tcPr>
          <w:p w14:paraId="0AA801BB"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700 x </w:t>
            </w:r>
            <w:r w:rsidR="00396BD3">
              <w:rPr>
                <w:rFonts w:ascii="Arial" w:eastAsia="Calibri" w:hAnsi="Arial" w:cs="Arial"/>
              </w:rPr>
              <w:t>€ </w:t>
            </w:r>
            <w:r w:rsidRPr="00E81969">
              <w:rPr>
                <w:rFonts w:ascii="Arial" w:eastAsia="Calibri" w:hAnsi="Arial" w:cs="Arial"/>
              </w:rPr>
              <w:t>6,10</w:t>
            </w:r>
          </w:p>
        </w:tc>
        <w:tc>
          <w:tcPr>
            <w:tcW w:w="1134" w:type="dxa"/>
          </w:tcPr>
          <w:p w14:paraId="6A570DCA"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4.270</w:t>
            </w:r>
          </w:p>
        </w:tc>
      </w:tr>
      <w:tr w:rsidR="00467B73" w:rsidRPr="00E81969" w14:paraId="597E39B5" w14:textId="77777777" w:rsidTr="00AD392A">
        <w:tc>
          <w:tcPr>
            <w:tcW w:w="704" w:type="dxa"/>
          </w:tcPr>
          <w:p w14:paraId="5B7618E3" w14:textId="77777777" w:rsidR="00467B73" w:rsidRPr="00E81969" w:rsidRDefault="00467B73" w:rsidP="0026740F">
            <w:pPr>
              <w:contextualSpacing/>
              <w:rPr>
                <w:rFonts w:ascii="Arial" w:eastAsia="Calibri" w:hAnsi="Arial" w:cs="Arial"/>
              </w:rPr>
            </w:pPr>
            <w:r w:rsidRPr="00E81969">
              <w:rPr>
                <w:rFonts w:ascii="Arial" w:eastAsia="Calibri" w:hAnsi="Arial" w:cs="Arial"/>
              </w:rPr>
              <w:t>30-3</w:t>
            </w:r>
          </w:p>
        </w:tc>
        <w:tc>
          <w:tcPr>
            <w:tcW w:w="2693" w:type="dxa"/>
          </w:tcPr>
          <w:p w14:paraId="5CA5AC55"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Inkoop 3.000 x </w:t>
            </w:r>
            <w:r w:rsidR="00396BD3">
              <w:rPr>
                <w:rFonts w:ascii="Arial" w:eastAsia="Calibri" w:hAnsi="Arial" w:cs="Arial"/>
              </w:rPr>
              <w:t>€ </w:t>
            </w:r>
            <w:r w:rsidRPr="00E81969">
              <w:rPr>
                <w:rFonts w:ascii="Arial" w:eastAsia="Calibri" w:hAnsi="Arial" w:cs="Arial"/>
              </w:rPr>
              <w:t>4,65</w:t>
            </w:r>
          </w:p>
        </w:tc>
        <w:tc>
          <w:tcPr>
            <w:tcW w:w="1134" w:type="dxa"/>
            <w:tcBorders>
              <w:right w:val="single" w:sz="4" w:space="0" w:color="auto"/>
            </w:tcBorders>
          </w:tcPr>
          <w:p w14:paraId="5AD119FC"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13.950</w:t>
            </w:r>
          </w:p>
        </w:tc>
        <w:tc>
          <w:tcPr>
            <w:tcW w:w="709" w:type="dxa"/>
            <w:tcBorders>
              <w:left w:val="single" w:sz="4" w:space="0" w:color="auto"/>
            </w:tcBorders>
          </w:tcPr>
          <w:p w14:paraId="22DEC1F9" w14:textId="77777777" w:rsidR="00467B73" w:rsidRPr="00E81969" w:rsidRDefault="00467B73" w:rsidP="0026740F">
            <w:pPr>
              <w:contextualSpacing/>
              <w:rPr>
                <w:rFonts w:ascii="Arial" w:eastAsia="Calibri" w:hAnsi="Arial" w:cs="Arial"/>
              </w:rPr>
            </w:pPr>
            <w:r w:rsidRPr="00E81969">
              <w:rPr>
                <w:rFonts w:ascii="Arial" w:eastAsia="Calibri" w:hAnsi="Arial" w:cs="Arial"/>
              </w:rPr>
              <w:t>24-3</w:t>
            </w:r>
          </w:p>
        </w:tc>
        <w:tc>
          <w:tcPr>
            <w:tcW w:w="2551" w:type="dxa"/>
          </w:tcPr>
          <w:p w14:paraId="56C436BC"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2.500 x </w:t>
            </w:r>
            <w:r w:rsidR="00396BD3">
              <w:rPr>
                <w:rFonts w:ascii="Arial" w:eastAsia="Calibri" w:hAnsi="Arial" w:cs="Arial"/>
              </w:rPr>
              <w:t>€ </w:t>
            </w:r>
            <w:r w:rsidRPr="00E81969">
              <w:rPr>
                <w:rFonts w:ascii="Arial" w:eastAsia="Calibri" w:hAnsi="Arial" w:cs="Arial"/>
              </w:rPr>
              <w:t>5,90</w:t>
            </w:r>
          </w:p>
        </w:tc>
        <w:tc>
          <w:tcPr>
            <w:tcW w:w="1134" w:type="dxa"/>
          </w:tcPr>
          <w:p w14:paraId="4074BCDD"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14.750</w:t>
            </w:r>
          </w:p>
        </w:tc>
      </w:tr>
      <w:tr w:rsidR="00467B73" w:rsidRPr="00E81969" w14:paraId="16D19F98" w14:textId="77777777" w:rsidTr="00AD392A">
        <w:tc>
          <w:tcPr>
            <w:tcW w:w="704" w:type="dxa"/>
          </w:tcPr>
          <w:p w14:paraId="5A78C346" w14:textId="77777777" w:rsidR="00467B73" w:rsidRPr="00E81969" w:rsidRDefault="00467B73" w:rsidP="0026740F">
            <w:pPr>
              <w:contextualSpacing/>
              <w:rPr>
                <w:rFonts w:ascii="Arial" w:eastAsia="Calibri" w:hAnsi="Arial" w:cs="Arial"/>
              </w:rPr>
            </w:pPr>
            <w:r w:rsidRPr="00E81969">
              <w:rPr>
                <w:rFonts w:ascii="Arial" w:eastAsia="Calibri" w:hAnsi="Arial" w:cs="Arial"/>
              </w:rPr>
              <w:t>31-3</w:t>
            </w:r>
          </w:p>
        </w:tc>
        <w:tc>
          <w:tcPr>
            <w:tcW w:w="2693" w:type="dxa"/>
          </w:tcPr>
          <w:p w14:paraId="65E82B32" w14:textId="77777777" w:rsidR="00467B73" w:rsidRPr="00E81969" w:rsidRDefault="00467B73" w:rsidP="0026740F">
            <w:pPr>
              <w:contextualSpacing/>
              <w:rPr>
                <w:rFonts w:ascii="Arial" w:eastAsia="Calibri" w:hAnsi="Arial" w:cs="Arial"/>
              </w:rPr>
            </w:pPr>
            <w:r w:rsidRPr="00E81969">
              <w:rPr>
                <w:rFonts w:ascii="Arial" w:eastAsia="Calibri" w:hAnsi="Arial" w:cs="Arial"/>
              </w:rPr>
              <w:t>Winst op verkopen</w:t>
            </w:r>
          </w:p>
        </w:tc>
        <w:tc>
          <w:tcPr>
            <w:tcW w:w="1134" w:type="dxa"/>
            <w:tcBorders>
              <w:bottom w:val="single" w:sz="4" w:space="0" w:color="auto"/>
              <w:right w:val="single" w:sz="4" w:space="0" w:color="auto"/>
            </w:tcBorders>
          </w:tcPr>
          <w:p w14:paraId="16CE040B"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6.100</w:t>
            </w:r>
          </w:p>
        </w:tc>
        <w:tc>
          <w:tcPr>
            <w:tcW w:w="709" w:type="dxa"/>
            <w:tcBorders>
              <w:left w:val="single" w:sz="4" w:space="0" w:color="auto"/>
            </w:tcBorders>
          </w:tcPr>
          <w:p w14:paraId="787DDC88"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31-3 </w:t>
            </w:r>
          </w:p>
        </w:tc>
        <w:tc>
          <w:tcPr>
            <w:tcW w:w="2551" w:type="dxa"/>
          </w:tcPr>
          <w:p w14:paraId="0F8232A3"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Voorraad 600 x </w:t>
            </w:r>
            <w:r w:rsidR="00396BD3">
              <w:rPr>
                <w:rFonts w:ascii="Arial" w:eastAsia="Calibri" w:hAnsi="Arial" w:cs="Arial"/>
              </w:rPr>
              <w:t>€ </w:t>
            </w:r>
            <w:r w:rsidRPr="00E81969">
              <w:rPr>
                <w:rFonts w:ascii="Arial" w:eastAsia="Calibri" w:hAnsi="Arial" w:cs="Arial"/>
              </w:rPr>
              <w:t xml:space="preserve">4,60 + 3.000 x </w:t>
            </w:r>
            <w:r w:rsidR="00396BD3">
              <w:rPr>
                <w:rFonts w:ascii="Arial" w:eastAsia="Calibri" w:hAnsi="Arial" w:cs="Arial"/>
              </w:rPr>
              <w:t>€ </w:t>
            </w:r>
            <w:r w:rsidRPr="00E81969">
              <w:rPr>
                <w:rFonts w:ascii="Arial" w:eastAsia="Calibri" w:hAnsi="Arial" w:cs="Arial"/>
              </w:rPr>
              <w:t>4,65</w:t>
            </w:r>
          </w:p>
        </w:tc>
        <w:tc>
          <w:tcPr>
            <w:tcW w:w="1134" w:type="dxa"/>
            <w:tcBorders>
              <w:bottom w:val="single" w:sz="4" w:space="0" w:color="auto"/>
            </w:tcBorders>
          </w:tcPr>
          <w:p w14:paraId="10DD59FB"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16.710</w:t>
            </w:r>
          </w:p>
        </w:tc>
      </w:tr>
      <w:tr w:rsidR="00467B73" w:rsidRPr="00E81969" w14:paraId="79D2DAE6" w14:textId="77777777" w:rsidTr="00AD392A">
        <w:tc>
          <w:tcPr>
            <w:tcW w:w="704" w:type="dxa"/>
          </w:tcPr>
          <w:p w14:paraId="02E4408C" w14:textId="77777777" w:rsidR="00467B73" w:rsidRPr="00E81969" w:rsidRDefault="00467B73" w:rsidP="0026740F">
            <w:pPr>
              <w:contextualSpacing/>
              <w:rPr>
                <w:rFonts w:ascii="Arial" w:eastAsia="Calibri" w:hAnsi="Arial" w:cs="Arial"/>
              </w:rPr>
            </w:pPr>
          </w:p>
        </w:tc>
        <w:tc>
          <w:tcPr>
            <w:tcW w:w="2693" w:type="dxa"/>
          </w:tcPr>
          <w:p w14:paraId="098CE26D" w14:textId="77777777" w:rsidR="00467B73" w:rsidRPr="00E81969" w:rsidRDefault="00467B73" w:rsidP="0026740F">
            <w:pPr>
              <w:contextualSpacing/>
              <w:rPr>
                <w:rFonts w:ascii="Arial" w:eastAsia="Calibri" w:hAnsi="Arial" w:cs="Arial"/>
              </w:rPr>
            </w:pPr>
          </w:p>
        </w:tc>
        <w:tc>
          <w:tcPr>
            <w:tcW w:w="1134" w:type="dxa"/>
            <w:tcBorders>
              <w:top w:val="single" w:sz="4" w:space="0" w:color="auto"/>
              <w:right w:val="single" w:sz="4" w:space="0" w:color="auto"/>
            </w:tcBorders>
          </w:tcPr>
          <w:p w14:paraId="7CD71F7A"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41.730</w:t>
            </w:r>
          </w:p>
        </w:tc>
        <w:tc>
          <w:tcPr>
            <w:tcW w:w="709" w:type="dxa"/>
            <w:tcBorders>
              <w:left w:val="single" w:sz="4" w:space="0" w:color="auto"/>
            </w:tcBorders>
          </w:tcPr>
          <w:p w14:paraId="63DF7EC6" w14:textId="77777777" w:rsidR="00467B73" w:rsidRPr="00E81969" w:rsidRDefault="00467B73" w:rsidP="0026740F">
            <w:pPr>
              <w:contextualSpacing/>
              <w:rPr>
                <w:rFonts w:ascii="Arial" w:eastAsia="Calibri" w:hAnsi="Arial" w:cs="Arial"/>
              </w:rPr>
            </w:pPr>
          </w:p>
        </w:tc>
        <w:tc>
          <w:tcPr>
            <w:tcW w:w="2551" w:type="dxa"/>
          </w:tcPr>
          <w:p w14:paraId="100F5F67" w14:textId="77777777" w:rsidR="00467B73" w:rsidRPr="00E81969" w:rsidRDefault="00467B73" w:rsidP="0026740F">
            <w:pPr>
              <w:contextualSpacing/>
              <w:rPr>
                <w:rFonts w:ascii="Arial" w:eastAsia="Calibri" w:hAnsi="Arial" w:cs="Arial"/>
              </w:rPr>
            </w:pPr>
          </w:p>
        </w:tc>
        <w:tc>
          <w:tcPr>
            <w:tcW w:w="1134" w:type="dxa"/>
            <w:tcBorders>
              <w:top w:val="single" w:sz="4" w:space="0" w:color="auto"/>
            </w:tcBorders>
          </w:tcPr>
          <w:p w14:paraId="38CBB45B"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41.730</w:t>
            </w:r>
          </w:p>
        </w:tc>
      </w:tr>
    </w:tbl>
    <w:p w14:paraId="2924B393" w14:textId="77777777" w:rsidR="00467B73" w:rsidRPr="00461A38" w:rsidRDefault="00467B73" w:rsidP="0026740F">
      <w:pPr>
        <w:autoSpaceDE w:val="0"/>
        <w:autoSpaceDN w:val="0"/>
        <w:adjustRightInd w:val="0"/>
        <w:spacing w:after="0" w:line="240" w:lineRule="auto"/>
        <w:ind w:left="284"/>
        <w:contextualSpacing/>
        <w:rPr>
          <w:rFonts w:eastAsia="Calibri"/>
          <w:b w:val="0"/>
        </w:rPr>
      </w:pPr>
    </w:p>
    <w:p w14:paraId="0009D85C"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Toelichting:</w:t>
      </w:r>
    </w:p>
    <w:p w14:paraId="14BDFF9E" w14:textId="77777777"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In maart zijn in totaal 4.200 stuks van het product verkocht. Bij toepassing van fifo zijn deze verkopen afkomstig uit de beginvoorraad en uit de aankoop van 10 maart. </w:t>
      </w:r>
      <w:r w:rsidR="0007491A">
        <w:rPr>
          <w:rFonts w:eastAsia="Calibri"/>
          <w:b w:val="0"/>
        </w:rPr>
        <w:br/>
      </w:r>
      <w:r w:rsidRPr="00461A38">
        <w:rPr>
          <w:rFonts w:eastAsia="Calibri"/>
          <w:b w:val="0"/>
        </w:rPr>
        <w:t>De eindvoorraad bestaat dan uit 600 stuks van de aankoop van 10 maart en uit de 3.000 stuks die op 30 maart zijn ingekocht.</w:t>
      </w:r>
    </w:p>
    <w:p w14:paraId="5803FABC" w14:textId="77777777" w:rsidR="00467B73" w:rsidRPr="00461A38" w:rsidRDefault="00467B73" w:rsidP="0026740F">
      <w:pPr>
        <w:autoSpaceDE w:val="0"/>
        <w:autoSpaceDN w:val="0"/>
        <w:adjustRightInd w:val="0"/>
        <w:spacing w:after="0" w:line="240" w:lineRule="auto"/>
        <w:ind w:left="284"/>
        <w:rPr>
          <w:rFonts w:eastAsia="Calibri"/>
          <w:b w:val="0"/>
        </w:rPr>
      </w:pPr>
    </w:p>
    <w:p w14:paraId="2BB6D77B" w14:textId="77777777" w:rsidR="00467B73" w:rsidRPr="00461A38" w:rsidRDefault="00467B73" w:rsidP="0026740F">
      <w:pPr>
        <w:numPr>
          <w:ilvl w:val="0"/>
          <w:numId w:val="102"/>
        </w:numPr>
        <w:autoSpaceDE w:val="0"/>
        <w:autoSpaceDN w:val="0"/>
        <w:adjustRightInd w:val="0"/>
        <w:spacing w:after="0" w:line="240" w:lineRule="auto"/>
        <w:ind w:left="284" w:hanging="284"/>
        <w:contextualSpacing/>
        <w:rPr>
          <w:rFonts w:eastAsia="Calibri"/>
          <w:b w:val="0"/>
        </w:rPr>
      </w:pPr>
      <w:r w:rsidRPr="00461A38">
        <w:rPr>
          <w:rFonts w:eastAsia="Calibri"/>
          <w:b w:val="0"/>
        </w:rPr>
        <w:t xml:space="preserve">Op basis van de minimumwaarderingsregel moet bij de bepaling van de waarde van de eindvoorraad rekening gehouden worden met het feit dat de prijs op de inkoopmarkt van het product gedaald is beneden de voor een deel van de voorraad werkelijk betaalde inkoopprijs. De enige wijziging ten opzichte van de uitwerking bij a is de waarde van de eindvoorraad. De eindvoorraad bedraagt 3.600 x </w:t>
      </w:r>
      <w:r w:rsidR="00396BD3">
        <w:rPr>
          <w:rFonts w:eastAsia="Calibri"/>
          <w:b w:val="0"/>
        </w:rPr>
        <w:t>€ </w:t>
      </w:r>
      <w:r w:rsidRPr="00461A38">
        <w:rPr>
          <w:rFonts w:eastAsia="Calibri"/>
          <w:b w:val="0"/>
        </w:rPr>
        <w:t xml:space="preserve">4,60 = </w:t>
      </w:r>
      <w:r w:rsidR="00396BD3">
        <w:rPr>
          <w:rFonts w:eastAsia="Calibri"/>
          <w:b w:val="0"/>
        </w:rPr>
        <w:t>€ </w:t>
      </w:r>
      <w:r w:rsidRPr="00461A38">
        <w:rPr>
          <w:rFonts w:eastAsia="Calibri"/>
          <w:b w:val="0"/>
        </w:rPr>
        <w:t xml:space="preserve">16.560. De winst op verkopen wordt dan </w:t>
      </w:r>
      <w:r w:rsidR="00396BD3">
        <w:rPr>
          <w:rFonts w:eastAsia="Calibri"/>
          <w:b w:val="0"/>
        </w:rPr>
        <w:t>€ </w:t>
      </w:r>
      <w:r w:rsidRPr="00461A38">
        <w:rPr>
          <w:rFonts w:eastAsia="Calibri"/>
          <w:b w:val="0"/>
        </w:rPr>
        <w:t>5.950.</w:t>
      </w:r>
    </w:p>
    <w:p w14:paraId="20756180"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Voorraad goederen</w:t>
      </w:r>
    </w:p>
    <w:tbl>
      <w:tblPr>
        <w:tblStyle w:val="Tabelraster9"/>
        <w:tblW w:w="89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693"/>
        <w:gridCol w:w="1134"/>
        <w:gridCol w:w="709"/>
        <w:gridCol w:w="2551"/>
        <w:gridCol w:w="1134"/>
      </w:tblGrid>
      <w:tr w:rsidR="00467B73" w:rsidRPr="00E81969" w14:paraId="0BA35459" w14:textId="77777777" w:rsidTr="00AD392A">
        <w:tc>
          <w:tcPr>
            <w:tcW w:w="704" w:type="dxa"/>
            <w:tcBorders>
              <w:top w:val="single" w:sz="4" w:space="0" w:color="auto"/>
            </w:tcBorders>
          </w:tcPr>
          <w:p w14:paraId="522A40D8" w14:textId="77777777" w:rsidR="00467B73" w:rsidRPr="00E81969" w:rsidRDefault="00467B73" w:rsidP="0026740F">
            <w:pPr>
              <w:contextualSpacing/>
              <w:rPr>
                <w:rFonts w:ascii="Arial" w:eastAsia="Calibri" w:hAnsi="Arial" w:cs="Arial"/>
              </w:rPr>
            </w:pPr>
            <w:r w:rsidRPr="00E81969">
              <w:rPr>
                <w:rFonts w:ascii="Arial" w:eastAsia="Calibri" w:hAnsi="Arial" w:cs="Arial"/>
              </w:rPr>
              <w:t>1-3</w:t>
            </w:r>
          </w:p>
        </w:tc>
        <w:tc>
          <w:tcPr>
            <w:tcW w:w="2693" w:type="dxa"/>
            <w:tcBorders>
              <w:top w:val="single" w:sz="4" w:space="0" w:color="auto"/>
            </w:tcBorders>
          </w:tcPr>
          <w:p w14:paraId="3A06740A"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Voorraad 4.000 x </w:t>
            </w:r>
            <w:r w:rsidR="00396BD3">
              <w:rPr>
                <w:rFonts w:ascii="Arial" w:eastAsia="Calibri" w:hAnsi="Arial" w:cs="Arial"/>
              </w:rPr>
              <w:t>€ </w:t>
            </w:r>
            <w:r w:rsidRPr="00E81969">
              <w:rPr>
                <w:rFonts w:ascii="Arial" w:eastAsia="Calibri" w:hAnsi="Arial" w:cs="Arial"/>
              </w:rPr>
              <w:t>4,50</w:t>
            </w:r>
          </w:p>
        </w:tc>
        <w:tc>
          <w:tcPr>
            <w:tcW w:w="1134" w:type="dxa"/>
            <w:tcBorders>
              <w:top w:val="single" w:sz="4" w:space="0" w:color="auto"/>
              <w:right w:val="single" w:sz="4" w:space="0" w:color="auto"/>
            </w:tcBorders>
          </w:tcPr>
          <w:p w14:paraId="249E67BF"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18.000</w:t>
            </w:r>
          </w:p>
        </w:tc>
        <w:tc>
          <w:tcPr>
            <w:tcW w:w="709" w:type="dxa"/>
            <w:tcBorders>
              <w:top w:val="single" w:sz="4" w:space="0" w:color="auto"/>
              <w:left w:val="single" w:sz="4" w:space="0" w:color="auto"/>
            </w:tcBorders>
          </w:tcPr>
          <w:p w14:paraId="6BFEC222" w14:textId="77777777" w:rsidR="00467B73" w:rsidRPr="00E81969" w:rsidRDefault="00467B73" w:rsidP="0026740F">
            <w:pPr>
              <w:contextualSpacing/>
              <w:rPr>
                <w:rFonts w:ascii="Arial" w:eastAsia="Calibri" w:hAnsi="Arial" w:cs="Arial"/>
              </w:rPr>
            </w:pPr>
            <w:r w:rsidRPr="00E81969">
              <w:rPr>
                <w:rFonts w:ascii="Arial" w:eastAsia="Calibri" w:hAnsi="Arial" w:cs="Arial"/>
              </w:rPr>
              <w:t>5-3</w:t>
            </w:r>
          </w:p>
        </w:tc>
        <w:tc>
          <w:tcPr>
            <w:tcW w:w="2551" w:type="dxa"/>
            <w:tcBorders>
              <w:top w:val="single" w:sz="4" w:space="0" w:color="auto"/>
            </w:tcBorders>
          </w:tcPr>
          <w:p w14:paraId="276A7196"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1.000 x </w:t>
            </w:r>
            <w:r w:rsidR="00396BD3">
              <w:rPr>
                <w:rFonts w:ascii="Arial" w:eastAsia="Calibri" w:hAnsi="Arial" w:cs="Arial"/>
              </w:rPr>
              <w:t>€ </w:t>
            </w:r>
            <w:r w:rsidRPr="00E81969">
              <w:rPr>
                <w:rFonts w:ascii="Arial" w:eastAsia="Calibri" w:hAnsi="Arial" w:cs="Arial"/>
              </w:rPr>
              <w:t>6</w:t>
            </w:r>
          </w:p>
        </w:tc>
        <w:tc>
          <w:tcPr>
            <w:tcW w:w="1134" w:type="dxa"/>
            <w:tcBorders>
              <w:top w:val="single" w:sz="4" w:space="0" w:color="auto"/>
            </w:tcBorders>
          </w:tcPr>
          <w:p w14:paraId="39945C3D"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6.000</w:t>
            </w:r>
          </w:p>
        </w:tc>
      </w:tr>
      <w:tr w:rsidR="00467B73" w:rsidRPr="00E81969" w14:paraId="7F5BA8A0" w14:textId="77777777" w:rsidTr="00AD392A">
        <w:tc>
          <w:tcPr>
            <w:tcW w:w="704" w:type="dxa"/>
          </w:tcPr>
          <w:p w14:paraId="13E7990D" w14:textId="77777777" w:rsidR="00467B73" w:rsidRPr="00E81969" w:rsidRDefault="00467B73" w:rsidP="0026740F">
            <w:pPr>
              <w:contextualSpacing/>
              <w:rPr>
                <w:rFonts w:ascii="Arial" w:eastAsia="Calibri" w:hAnsi="Arial" w:cs="Arial"/>
              </w:rPr>
            </w:pPr>
            <w:r w:rsidRPr="00E81969">
              <w:rPr>
                <w:rFonts w:ascii="Arial" w:eastAsia="Calibri" w:hAnsi="Arial" w:cs="Arial"/>
              </w:rPr>
              <w:t>10-3</w:t>
            </w:r>
          </w:p>
        </w:tc>
        <w:tc>
          <w:tcPr>
            <w:tcW w:w="2693" w:type="dxa"/>
          </w:tcPr>
          <w:p w14:paraId="36E73C79"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Inkoop 800 x </w:t>
            </w:r>
            <w:r w:rsidR="00396BD3">
              <w:rPr>
                <w:rFonts w:ascii="Arial" w:eastAsia="Calibri" w:hAnsi="Arial" w:cs="Arial"/>
              </w:rPr>
              <w:t>€ </w:t>
            </w:r>
            <w:r w:rsidRPr="00E81969">
              <w:rPr>
                <w:rFonts w:ascii="Arial" w:eastAsia="Calibri" w:hAnsi="Arial" w:cs="Arial"/>
              </w:rPr>
              <w:t>4,60</w:t>
            </w:r>
          </w:p>
        </w:tc>
        <w:tc>
          <w:tcPr>
            <w:tcW w:w="1134" w:type="dxa"/>
            <w:tcBorders>
              <w:right w:val="single" w:sz="4" w:space="0" w:color="auto"/>
            </w:tcBorders>
          </w:tcPr>
          <w:p w14:paraId="6007C300"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3.680</w:t>
            </w:r>
          </w:p>
        </w:tc>
        <w:tc>
          <w:tcPr>
            <w:tcW w:w="709" w:type="dxa"/>
            <w:tcBorders>
              <w:left w:val="single" w:sz="4" w:space="0" w:color="auto"/>
            </w:tcBorders>
          </w:tcPr>
          <w:p w14:paraId="24D0B70F" w14:textId="77777777" w:rsidR="00467B73" w:rsidRPr="00E81969" w:rsidRDefault="00467B73" w:rsidP="0026740F">
            <w:pPr>
              <w:contextualSpacing/>
              <w:rPr>
                <w:rFonts w:ascii="Arial" w:eastAsia="Calibri" w:hAnsi="Arial" w:cs="Arial"/>
              </w:rPr>
            </w:pPr>
            <w:r w:rsidRPr="00E81969">
              <w:rPr>
                <w:rFonts w:ascii="Arial" w:eastAsia="Calibri" w:hAnsi="Arial" w:cs="Arial"/>
              </w:rPr>
              <w:t>18-3</w:t>
            </w:r>
          </w:p>
        </w:tc>
        <w:tc>
          <w:tcPr>
            <w:tcW w:w="2551" w:type="dxa"/>
          </w:tcPr>
          <w:p w14:paraId="760B8F0A"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700 x </w:t>
            </w:r>
            <w:r w:rsidR="00396BD3">
              <w:rPr>
                <w:rFonts w:ascii="Arial" w:eastAsia="Calibri" w:hAnsi="Arial" w:cs="Arial"/>
              </w:rPr>
              <w:t>€ </w:t>
            </w:r>
            <w:r w:rsidRPr="00E81969">
              <w:rPr>
                <w:rFonts w:ascii="Arial" w:eastAsia="Calibri" w:hAnsi="Arial" w:cs="Arial"/>
              </w:rPr>
              <w:t>6,10</w:t>
            </w:r>
          </w:p>
        </w:tc>
        <w:tc>
          <w:tcPr>
            <w:tcW w:w="1134" w:type="dxa"/>
          </w:tcPr>
          <w:p w14:paraId="347B759C"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4.270</w:t>
            </w:r>
          </w:p>
        </w:tc>
      </w:tr>
      <w:tr w:rsidR="00467B73" w:rsidRPr="00E81969" w14:paraId="7D65DACD" w14:textId="77777777" w:rsidTr="00AD392A">
        <w:tc>
          <w:tcPr>
            <w:tcW w:w="704" w:type="dxa"/>
          </w:tcPr>
          <w:p w14:paraId="7A6102D9" w14:textId="77777777" w:rsidR="00467B73" w:rsidRPr="00E81969" w:rsidRDefault="00467B73" w:rsidP="0026740F">
            <w:pPr>
              <w:contextualSpacing/>
              <w:rPr>
                <w:rFonts w:ascii="Arial" w:eastAsia="Calibri" w:hAnsi="Arial" w:cs="Arial"/>
              </w:rPr>
            </w:pPr>
            <w:r w:rsidRPr="00E81969">
              <w:rPr>
                <w:rFonts w:ascii="Arial" w:eastAsia="Calibri" w:hAnsi="Arial" w:cs="Arial"/>
              </w:rPr>
              <w:t>30-3</w:t>
            </w:r>
          </w:p>
        </w:tc>
        <w:tc>
          <w:tcPr>
            <w:tcW w:w="2693" w:type="dxa"/>
          </w:tcPr>
          <w:p w14:paraId="76B7416E"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Inkoop 3.000 x </w:t>
            </w:r>
            <w:r w:rsidR="00396BD3">
              <w:rPr>
                <w:rFonts w:ascii="Arial" w:eastAsia="Calibri" w:hAnsi="Arial" w:cs="Arial"/>
              </w:rPr>
              <w:t>€ </w:t>
            </w:r>
            <w:r w:rsidRPr="00E81969">
              <w:rPr>
                <w:rFonts w:ascii="Arial" w:eastAsia="Calibri" w:hAnsi="Arial" w:cs="Arial"/>
              </w:rPr>
              <w:t>4,65</w:t>
            </w:r>
          </w:p>
        </w:tc>
        <w:tc>
          <w:tcPr>
            <w:tcW w:w="1134" w:type="dxa"/>
            <w:tcBorders>
              <w:right w:val="single" w:sz="4" w:space="0" w:color="auto"/>
            </w:tcBorders>
          </w:tcPr>
          <w:p w14:paraId="6F5609E0"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13.950</w:t>
            </w:r>
          </w:p>
        </w:tc>
        <w:tc>
          <w:tcPr>
            <w:tcW w:w="709" w:type="dxa"/>
            <w:tcBorders>
              <w:left w:val="single" w:sz="4" w:space="0" w:color="auto"/>
            </w:tcBorders>
          </w:tcPr>
          <w:p w14:paraId="52C5CC63" w14:textId="77777777" w:rsidR="00467B73" w:rsidRPr="00E81969" w:rsidRDefault="00467B73" w:rsidP="0026740F">
            <w:pPr>
              <w:contextualSpacing/>
              <w:rPr>
                <w:rFonts w:ascii="Arial" w:eastAsia="Calibri" w:hAnsi="Arial" w:cs="Arial"/>
              </w:rPr>
            </w:pPr>
            <w:r w:rsidRPr="00E81969">
              <w:rPr>
                <w:rFonts w:ascii="Arial" w:eastAsia="Calibri" w:hAnsi="Arial" w:cs="Arial"/>
              </w:rPr>
              <w:t>24-3</w:t>
            </w:r>
          </w:p>
        </w:tc>
        <w:tc>
          <w:tcPr>
            <w:tcW w:w="2551" w:type="dxa"/>
          </w:tcPr>
          <w:p w14:paraId="093ECF1B"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2.500 x </w:t>
            </w:r>
            <w:r w:rsidR="00396BD3">
              <w:rPr>
                <w:rFonts w:ascii="Arial" w:eastAsia="Calibri" w:hAnsi="Arial" w:cs="Arial"/>
              </w:rPr>
              <w:t>€ </w:t>
            </w:r>
            <w:r w:rsidRPr="00E81969">
              <w:rPr>
                <w:rFonts w:ascii="Arial" w:eastAsia="Calibri" w:hAnsi="Arial" w:cs="Arial"/>
              </w:rPr>
              <w:t>5,90</w:t>
            </w:r>
          </w:p>
        </w:tc>
        <w:tc>
          <w:tcPr>
            <w:tcW w:w="1134" w:type="dxa"/>
          </w:tcPr>
          <w:p w14:paraId="499BE9D1"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14.750</w:t>
            </w:r>
          </w:p>
        </w:tc>
      </w:tr>
      <w:tr w:rsidR="00467B73" w:rsidRPr="00E81969" w14:paraId="1EEB4D2F" w14:textId="77777777" w:rsidTr="00AD392A">
        <w:tc>
          <w:tcPr>
            <w:tcW w:w="704" w:type="dxa"/>
          </w:tcPr>
          <w:p w14:paraId="4787EF8C" w14:textId="77777777" w:rsidR="00467B73" w:rsidRPr="00E81969" w:rsidRDefault="00467B73" w:rsidP="0026740F">
            <w:pPr>
              <w:contextualSpacing/>
              <w:rPr>
                <w:rFonts w:ascii="Arial" w:eastAsia="Calibri" w:hAnsi="Arial" w:cs="Arial"/>
              </w:rPr>
            </w:pPr>
            <w:r w:rsidRPr="00E81969">
              <w:rPr>
                <w:rFonts w:ascii="Arial" w:eastAsia="Calibri" w:hAnsi="Arial" w:cs="Arial"/>
              </w:rPr>
              <w:t>31-3</w:t>
            </w:r>
          </w:p>
        </w:tc>
        <w:tc>
          <w:tcPr>
            <w:tcW w:w="2693" w:type="dxa"/>
          </w:tcPr>
          <w:p w14:paraId="44FD981D" w14:textId="77777777" w:rsidR="00467B73" w:rsidRPr="00E81969" w:rsidRDefault="00467B73" w:rsidP="0026740F">
            <w:pPr>
              <w:contextualSpacing/>
              <w:rPr>
                <w:rFonts w:ascii="Arial" w:eastAsia="Calibri" w:hAnsi="Arial" w:cs="Arial"/>
              </w:rPr>
            </w:pPr>
            <w:r w:rsidRPr="00E81969">
              <w:rPr>
                <w:rFonts w:ascii="Arial" w:eastAsia="Calibri" w:hAnsi="Arial" w:cs="Arial"/>
              </w:rPr>
              <w:t>Winst op verkopen</w:t>
            </w:r>
          </w:p>
        </w:tc>
        <w:tc>
          <w:tcPr>
            <w:tcW w:w="1134" w:type="dxa"/>
            <w:tcBorders>
              <w:bottom w:val="single" w:sz="4" w:space="0" w:color="auto"/>
              <w:right w:val="single" w:sz="4" w:space="0" w:color="auto"/>
            </w:tcBorders>
          </w:tcPr>
          <w:p w14:paraId="4FC16A99"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5.950</w:t>
            </w:r>
          </w:p>
        </w:tc>
        <w:tc>
          <w:tcPr>
            <w:tcW w:w="709" w:type="dxa"/>
            <w:tcBorders>
              <w:left w:val="single" w:sz="4" w:space="0" w:color="auto"/>
            </w:tcBorders>
          </w:tcPr>
          <w:p w14:paraId="4A235629"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31-3 </w:t>
            </w:r>
          </w:p>
        </w:tc>
        <w:tc>
          <w:tcPr>
            <w:tcW w:w="2551" w:type="dxa"/>
          </w:tcPr>
          <w:p w14:paraId="48AD2FEC"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Voorraad 600 x </w:t>
            </w:r>
            <w:r w:rsidR="00396BD3">
              <w:rPr>
                <w:rFonts w:ascii="Arial" w:eastAsia="Calibri" w:hAnsi="Arial" w:cs="Arial"/>
              </w:rPr>
              <w:t>€ </w:t>
            </w:r>
            <w:r w:rsidRPr="00E81969">
              <w:rPr>
                <w:rFonts w:ascii="Arial" w:eastAsia="Calibri" w:hAnsi="Arial" w:cs="Arial"/>
              </w:rPr>
              <w:t xml:space="preserve">4,60 </w:t>
            </w:r>
          </w:p>
        </w:tc>
        <w:tc>
          <w:tcPr>
            <w:tcW w:w="1134" w:type="dxa"/>
            <w:tcBorders>
              <w:bottom w:val="single" w:sz="4" w:space="0" w:color="auto"/>
            </w:tcBorders>
          </w:tcPr>
          <w:p w14:paraId="37144016"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16.560</w:t>
            </w:r>
          </w:p>
        </w:tc>
      </w:tr>
      <w:tr w:rsidR="00467B73" w:rsidRPr="00E81969" w14:paraId="1807072E" w14:textId="77777777" w:rsidTr="00AD392A">
        <w:tc>
          <w:tcPr>
            <w:tcW w:w="704" w:type="dxa"/>
          </w:tcPr>
          <w:p w14:paraId="43FCB899" w14:textId="77777777" w:rsidR="00467B73" w:rsidRPr="00E81969" w:rsidRDefault="00467B73" w:rsidP="0026740F">
            <w:pPr>
              <w:contextualSpacing/>
              <w:rPr>
                <w:rFonts w:ascii="Arial" w:eastAsia="Calibri" w:hAnsi="Arial" w:cs="Arial"/>
              </w:rPr>
            </w:pPr>
          </w:p>
        </w:tc>
        <w:tc>
          <w:tcPr>
            <w:tcW w:w="2693" w:type="dxa"/>
          </w:tcPr>
          <w:p w14:paraId="5142AC15" w14:textId="77777777" w:rsidR="00467B73" w:rsidRPr="00E81969" w:rsidRDefault="00467B73" w:rsidP="0026740F">
            <w:pPr>
              <w:contextualSpacing/>
              <w:rPr>
                <w:rFonts w:ascii="Arial" w:eastAsia="Calibri" w:hAnsi="Arial" w:cs="Arial"/>
              </w:rPr>
            </w:pPr>
          </w:p>
        </w:tc>
        <w:tc>
          <w:tcPr>
            <w:tcW w:w="1134" w:type="dxa"/>
            <w:tcBorders>
              <w:top w:val="single" w:sz="4" w:space="0" w:color="auto"/>
              <w:right w:val="single" w:sz="4" w:space="0" w:color="auto"/>
            </w:tcBorders>
          </w:tcPr>
          <w:p w14:paraId="05D08E0E"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41.580</w:t>
            </w:r>
          </w:p>
        </w:tc>
        <w:tc>
          <w:tcPr>
            <w:tcW w:w="709" w:type="dxa"/>
            <w:tcBorders>
              <w:left w:val="single" w:sz="4" w:space="0" w:color="auto"/>
            </w:tcBorders>
          </w:tcPr>
          <w:p w14:paraId="2CE65C32" w14:textId="77777777" w:rsidR="00467B73" w:rsidRPr="00E81969" w:rsidRDefault="00467B73" w:rsidP="0026740F">
            <w:pPr>
              <w:contextualSpacing/>
              <w:rPr>
                <w:rFonts w:ascii="Arial" w:eastAsia="Calibri" w:hAnsi="Arial" w:cs="Arial"/>
              </w:rPr>
            </w:pPr>
          </w:p>
        </w:tc>
        <w:tc>
          <w:tcPr>
            <w:tcW w:w="2551" w:type="dxa"/>
          </w:tcPr>
          <w:p w14:paraId="1C6BAAFB" w14:textId="77777777" w:rsidR="00467B73" w:rsidRPr="00E81969" w:rsidRDefault="00467B73" w:rsidP="0026740F">
            <w:pPr>
              <w:contextualSpacing/>
              <w:rPr>
                <w:rFonts w:ascii="Arial" w:eastAsia="Calibri" w:hAnsi="Arial" w:cs="Arial"/>
              </w:rPr>
            </w:pPr>
          </w:p>
        </w:tc>
        <w:tc>
          <w:tcPr>
            <w:tcW w:w="1134" w:type="dxa"/>
            <w:tcBorders>
              <w:top w:val="single" w:sz="4" w:space="0" w:color="auto"/>
            </w:tcBorders>
          </w:tcPr>
          <w:p w14:paraId="698B173A"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41.580</w:t>
            </w:r>
          </w:p>
        </w:tc>
      </w:tr>
    </w:tbl>
    <w:p w14:paraId="60AB33E5" w14:textId="77777777" w:rsidR="00467B73" w:rsidRPr="00461A38" w:rsidRDefault="00467B73" w:rsidP="0026740F">
      <w:pPr>
        <w:autoSpaceDE w:val="0"/>
        <w:autoSpaceDN w:val="0"/>
        <w:adjustRightInd w:val="0"/>
        <w:spacing w:after="0" w:line="240" w:lineRule="auto"/>
        <w:ind w:left="284"/>
        <w:rPr>
          <w:rFonts w:eastAsia="Calibri"/>
          <w:b w:val="0"/>
        </w:rPr>
      </w:pPr>
    </w:p>
    <w:p w14:paraId="22F2BD46" w14:textId="77777777" w:rsidR="00467B73" w:rsidRPr="00461A38" w:rsidRDefault="00467B73" w:rsidP="0007491A">
      <w:pPr>
        <w:autoSpaceDE w:val="0"/>
        <w:autoSpaceDN w:val="0"/>
        <w:adjustRightInd w:val="0"/>
        <w:spacing w:after="0" w:line="240" w:lineRule="auto"/>
        <w:ind w:left="284" w:hanging="284"/>
        <w:rPr>
          <w:rFonts w:eastAsia="Calibri"/>
          <w:b w:val="0"/>
          <w:szCs w:val="18"/>
        </w:rPr>
      </w:pPr>
      <w:r w:rsidRPr="00461A38">
        <w:rPr>
          <w:rFonts w:eastAsia="Calibri"/>
          <w:b w:val="0"/>
          <w:szCs w:val="18"/>
        </w:rPr>
        <w:t xml:space="preserve">c </w:t>
      </w:r>
      <w:r w:rsidRPr="00461A38">
        <w:rPr>
          <w:rFonts w:eastAsia="Calibri"/>
          <w:b w:val="0"/>
          <w:szCs w:val="18"/>
        </w:rPr>
        <w:tab/>
        <w:t xml:space="preserve">Het verschil in winst tussen de antwoorden a en b bedraagt </w:t>
      </w:r>
      <w:r w:rsidR="00396BD3">
        <w:rPr>
          <w:rFonts w:eastAsia="Calibri"/>
          <w:b w:val="0"/>
          <w:szCs w:val="18"/>
        </w:rPr>
        <w:t>€ </w:t>
      </w:r>
      <w:r w:rsidRPr="00461A38">
        <w:rPr>
          <w:rFonts w:eastAsia="Calibri"/>
          <w:b w:val="0"/>
          <w:szCs w:val="18"/>
        </w:rPr>
        <w:t>150. Dit verschil ontstaat</w:t>
      </w:r>
      <w:r w:rsidR="0007491A">
        <w:rPr>
          <w:rFonts w:eastAsia="Calibri"/>
          <w:b w:val="0"/>
          <w:szCs w:val="18"/>
        </w:rPr>
        <w:t xml:space="preserve"> </w:t>
      </w:r>
      <w:r w:rsidRPr="00461A38">
        <w:rPr>
          <w:rFonts w:eastAsia="Calibri"/>
          <w:b w:val="0"/>
          <w:szCs w:val="18"/>
        </w:rPr>
        <w:t>door toepassing van de minimumwaarderingsregel. De laatste partij goederen</w:t>
      </w:r>
      <w:r w:rsidR="0007491A">
        <w:rPr>
          <w:rFonts w:eastAsia="Calibri"/>
          <w:b w:val="0"/>
          <w:szCs w:val="18"/>
        </w:rPr>
        <w:t xml:space="preserve"> </w:t>
      </w:r>
      <w:r w:rsidRPr="00461A38">
        <w:rPr>
          <w:rFonts w:eastAsia="Calibri"/>
          <w:b w:val="0"/>
          <w:szCs w:val="18"/>
        </w:rPr>
        <w:t>die ingekocht is</w:t>
      </w:r>
      <w:r w:rsidR="0007491A">
        <w:rPr>
          <w:rFonts w:eastAsia="Calibri"/>
          <w:b w:val="0"/>
          <w:szCs w:val="18"/>
        </w:rPr>
        <w:t>,</w:t>
      </w:r>
      <w:r w:rsidRPr="00461A38">
        <w:rPr>
          <w:rFonts w:eastAsia="Calibri"/>
          <w:b w:val="0"/>
          <w:szCs w:val="18"/>
        </w:rPr>
        <w:t xml:space="preserve"> had een inkoopprijs van </w:t>
      </w:r>
      <w:r w:rsidR="00396BD3">
        <w:rPr>
          <w:rFonts w:eastAsia="Calibri"/>
          <w:b w:val="0"/>
          <w:szCs w:val="18"/>
        </w:rPr>
        <w:t>€ </w:t>
      </w:r>
      <w:r w:rsidRPr="00461A38">
        <w:rPr>
          <w:rFonts w:eastAsia="Calibri"/>
          <w:b w:val="0"/>
          <w:szCs w:val="18"/>
        </w:rPr>
        <w:t>4,65 per stuk. Op 31 maart bedraagt de</w:t>
      </w:r>
      <w:r w:rsidR="0007491A">
        <w:rPr>
          <w:rFonts w:eastAsia="Calibri"/>
          <w:b w:val="0"/>
          <w:szCs w:val="18"/>
        </w:rPr>
        <w:t xml:space="preserve"> </w:t>
      </w:r>
      <w:r w:rsidRPr="00461A38">
        <w:rPr>
          <w:rFonts w:eastAsia="Calibri"/>
          <w:b w:val="0"/>
          <w:szCs w:val="18"/>
        </w:rPr>
        <w:t xml:space="preserve">prijs op de inkoopmarkt </w:t>
      </w:r>
      <w:r w:rsidR="00396BD3">
        <w:rPr>
          <w:rFonts w:eastAsia="Calibri"/>
          <w:b w:val="0"/>
          <w:szCs w:val="18"/>
        </w:rPr>
        <w:t>€ </w:t>
      </w:r>
      <w:r w:rsidRPr="00461A38">
        <w:rPr>
          <w:rFonts w:eastAsia="Calibri"/>
          <w:b w:val="0"/>
          <w:szCs w:val="18"/>
        </w:rPr>
        <w:t>4,60 per stuk. Toepassing van de minimumwaarderingsregel</w:t>
      </w:r>
      <w:r w:rsidR="0007491A">
        <w:rPr>
          <w:rFonts w:eastAsia="Calibri"/>
          <w:b w:val="0"/>
          <w:szCs w:val="18"/>
        </w:rPr>
        <w:t xml:space="preserve"> </w:t>
      </w:r>
      <w:r w:rsidRPr="00461A38">
        <w:rPr>
          <w:rFonts w:eastAsia="Calibri"/>
          <w:b w:val="0"/>
          <w:szCs w:val="18"/>
        </w:rPr>
        <w:t>houdt in dat de voor dit gedeelte van de voorraad een afwaardering ten laste</w:t>
      </w:r>
      <w:r w:rsidR="0007491A">
        <w:rPr>
          <w:rFonts w:eastAsia="Calibri"/>
          <w:b w:val="0"/>
          <w:szCs w:val="18"/>
        </w:rPr>
        <w:t xml:space="preserve"> </w:t>
      </w:r>
      <w:r w:rsidRPr="00461A38">
        <w:rPr>
          <w:rFonts w:eastAsia="Calibri"/>
          <w:b w:val="0"/>
          <w:szCs w:val="18"/>
        </w:rPr>
        <w:t>van het resultaat van deze periode plaatsvindt.</w:t>
      </w:r>
    </w:p>
    <w:p w14:paraId="5553DB2E" w14:textId="77777777" w:rsidR="00F0785D" w:rsidRDefault="00467B73" w:rsidP="0026740F">
      <w:pPr>
        <w:autoSpaceDE w:val="0"/>
        <w:autoSpaceDN w:val="0"/>
        <w:adjustRightInd w:val="0"/>
        <w:spacing w:after="0" w:line="240" w:lineRule="auto"/>
        <w:ind w:left="284"/>
        <w:rPr>
          <w:rFonts w:eastAsia="Calibri"/>
          <w:b w:val="0"/>
          <w:szCs w:val="18"/>
        </w:rPr>
      </w:pPr>
      <w:r w:rsidRPr="00461A38">
        <w:rPr>
          <w:rFonts w:eastAsia="Calibri"/>
          <w:b w:val="0"/>
          <w:szCs w:val="18"/>
        </w:rPr>
        <w:t xml:space="preserve">Verschil in winst: 3.000 × </w:t>
      </w:r>
      <w:r w:rsidR="00396BD3">
        <w:rPr>
          <w:rFonts w:eastAsia="Calibri"/>
          <w:b w:val="0"/>
          <w:szCs w:val="18"/>
        </w:rPr>
        <w:t>€ </w:t>
      </w:r>
      <w:r w:rsidRPr="00461A38">
        <w:rPr>
          <w:rFonts w:eastAsia="Calibri"/>
          <w:b w:val="0"/>
          <w:szCs w:val="18"/>
        </w:rPr>
        <w:t xml:space="preserve">0,05 = </w:t>
      </w:r>
      <w:r w:rsidR="00396BD3">
        <w:rPr>
          <w:rFonts w:eastAsia="Calibri"/>
          <w:b w:val="0"/>
          <w:szCs w:val="18"/>
        </w:rPr>
        <w:t>€ </w:t>
      </w:r>
      <w:r w:rsidRPr="00461A38">
        <w:rPr>
          <w:rFonts w:eastAsia="Calibri"/>
          <w:b w:val="0"/>
          <w:szCs w:val="18"/>
        </w:rPr>
        <w:t>150</w:t>
      </w:r>
    </w:p>
    <w:p w14:paraId="0D0C48C2" w14:textId="77777777" w:rsidR="00F0785D" w:rsidRDefault="00F0785D" w:rsidP="0026740F">
      <w:pPr>
        <w:autoSpaceDE w:val="0"/>
        <w:autoSpaceDN w:val="0"/>
        <w:adjustRightInd w:val="0"/>
        <w:spacing w:after="0" w:line="240" w:lineRule="auto"/>
        <w:ind w:left="284"/>
        <w:rPr>
          <w:rFonts w:eastAsia="Calibri"/>
          <w:b w:val="0"/>
          <w:szCs w:val="18"/>
        </w:rPr>
      </w:pPr>
    </w:p>
    <w:p w14:paraId="2B4FF42C"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17.10</w:t>
      </w:r>
    </w:p>
    <w:p w14:paraId="35571094"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                                                         </w:t>
      </w:r>
      <w:r w:rsidRPr="00461A38">
        <w:rPr>
          <w:rFonts w:eastAsia="Calibri"/>
          <w:b w:val="0"/>
        </w:rPr>
        <w:tab/>
      </w:r>
      <w:r w:rsidRPr="00461A38">
        <w:rPr>
          <w:rFonts w:eastAsia="Calibri"/>
          <w:b w:val="0"/>
        </w:rPr>
        <w:tab/>
      </w:r>
      <w:r w:rsidRPr="00461A38">
        <w:rPr>
          <w:rFonts w:eastAsia="Calibri"/>
          <w:b w:val="0"/>
        </w:rPr>
        <w:tab/>
        <w:t>Mengprijs</w:t>
      </w:r>
    </w:p>
    <w:p w14:paraId="6823DA60"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1-3</w:t>
      </w:r>
      <w:r w:rsidRPr="00461A38">
        <w:rPr>
          <w:rFonts w:eastAsia="Calibri"/>
          <w:b w:val="0"/>
        </w:rPr>
        <w:tab/>
        <w:t xml:space="preserve">4.000 stuks x </w:t>
      </w:r>
      <w:r w:rsidR="00396BD3">
        <w:rPr>
          <w:rFonts w:eastAsia="Calibri"/>
          <w:b w:val="0"/>
        </w:rPr>
        <w:t>€ </w:t>
      </w:r>
      <w:r w:rsidRPr="00461A38">
        <w:rPr>
          <w:rFonts w:eastAsia="Calibri"/>
          <w:b w:val="0"/>
        </w:rPr>
        <w:t>4,50 =</w:t>
      </w:r>
      <w:r w:rsidRPr="00461A38">
        <w:rPr>
          <w:rFonts w:eastAsia="Calibri"/>
          <w:b w:val="0"/>
        </w:rPr>
        <w:tab/>
      </w:r>
      <w:r w:rsidR="00396BD3">
        <w:rPr>
          <w:rFonts w:eastAsia="Calibri"/>
          <w:b w:val="0"/>
        </w:rPr>
        <w:t>€ </w:t>
      </w:r>
      <w:r w:rsidRPr="00461A38">
        <w:rPr>
          <w:rFonts w:eastAsia="Calibri"/>
          <w:b w:val="0"/>
        </w:rPr>
        <w:t>18.000</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4,50</w:t>
      </w:r>
    </w:p>
    <w:p w14:paraId="427D8232" w14:textId="77777777" w:rsidR="00467B73" w:rsidRPr="00461A38" w:rsidRDefault="00467B73" w:rsidP="0026740F">
      <w:pPr>
        <w:autoSpaceDE w:val="0"/>
        <w:autoSpaceDN w:val="0"/>
        <w:adjustRightInd w:val="0"/>
        <w:spacing w:after="0" w:line="240" w:lineRule="auto"/>
        <w:rPr>
          <w:rFonts w:eastAsia="Calibri"/>
          <w:b w:val="0"/>
          <w:u w:val="single"/>
        </w:rPr>
      </w:pPr>
      <w:r w:rsidRPr="00461A38">
        <w:rPr>
          <w:rFonts w:eastAsia="Calibri"/>
          <w:b w:val="0"/>
        </w:rPr>
        <w:t>5-3</w:t>
      </w:r>
      <w:r w:rsidRPr="00461A38">
        <w:rPr>
          <w:rFonts w:eastAsia="Calibri"/>
          <w:b w:val="0"/>
        </w:rPr>
        <w:tab/>
      </w:r>
      <w:r w:rsidRPr="00461A38">
        <w:rPr>
          <w:rFonts w:eastAsia="Calibri"/>
          <w:b w:val="0"/>
          <w:u w:val="single"/>
        </w:rPr>
        <w:t>1.000</w:t>
      </w:r>
      <w:r w:rsidRPr="00461A38">
        <w:rPr>
          <w:rFonts w:eastAsia="Calibri"/>
          <w:b w:val="0"/>
        </w:rPr>
        <w:t xml:space="preserve"> stuks x </w:t>
      </w:r>
      <w:r w:rsidR="00396BD3">
        <w:rPr>
          <w:rFonts w:eastAsia="Calibri"/>
          <w:b w:val="0"/>
        </w:rPr>
        <w:t>€ </w:t>
      </w:r>
      <w:r w:rsidRPr="00461A38">
        <w:rPr>
          <w:rFonts w:eastAsia="Calibri"/>
          <w:b w:val="0"/>
        </w:rPr>
        <w:t>4,50 =</w:t>
      </w:r>
      <w:r w:rsidRPr="00461A38">
        <w:rPr>
          <w:rFonts w:eastAsia="Calibri"/>
          <w:b w:val="0"/>
        </w:rPr>
        <w:tab/>
      </w:r>
      <w:r w:rsidR="00396BD3">
        <w:rPr>
          <w:rFonts w:eastAsia="Calibri"/>
          <w:b w:val="0"/>
          <w:u w:val="single"/>
        </w:rPr>
        <w:t>€ </w:t>
      </w:r>
      <w:r w:rsidRPr="00461A38">
        <w:rPr>
          <w:rFonts w:eastAsia="Calibri"/>
          <w:b w:val="0"/>
          <w:u w:val="single"/>
        </w:rPr>
        <w:t xml:space="preserve">  4.500</w:t>
      </w:r>
    </w:p>
    <w:p w14:paraId="63F89287"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r>
      <w:r w:rsidRPr="00461A38">
        <w:rPr>
          <w:rFonts w:eastAsia="Calibri"/>
          <w:b w:val="0"/>
        </w:rPr>
        <w:tab/>
        <w:t>3.000</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13.500</w:t>
      </w:r>
    </w:p>
    <w:p w14:paraId="521A2121" w14:textId="77777777" w:rsidR="00467B73" w:rsidRPr="00461A38" w:rsidRDefault="00467B73" w:rsidP="0026740F">
      <w:pPr>
        <w:autoSpaceDE w:val="0"/>
        <w:autoSpaceDN w:val="0"/>
        <w:adjustRightInd w:val="0"/>
        <w:spacing w:after="0" w:line="240" w:lineRule="auto"/>
        <w:rPr>
          <w:rFonts w:eastAsia="Calibri"/>
          <w:b w:val="0"/>
          <w:u w:val="single"/>
        </w:rPr>
      </w:pPr>
      <w:r w:rsidRPr="00461A38">
        <w:rPr>
          <w:rFonts w:eastAsia="Calibri"/>
          <w:b w:val="0"/>
        </w:rPr>
        <w:t>10-3</w:t>
      </w:r>
      <w:r w:rsidRPr="00461A38">
        <w:rPr>
          <w:rFonts w:eastAsia="Calibri"/>
          <w:b w:val="0"/>
        </w:rPr>
        <w:tab/>
      </w:r>
      <w:r w:rsidRPr="00461A38">
        <w:rPr>
          <w:rFonts w:eastAsia="Calibri"/>
          <w:b w:val="0"/>
          <w:u w:val="single"/>
        </w:rPr>
        <w:t xml:space="preserve">   800</w:t>
      </w:r>
      <w:r w:rsidRPr="00461A38">
        <w:rPr>
          <w:rFonts w:eastAsia="Calibri"/>
          <w:b w:val="0"/>
        </w:rPr>
        <w:t xml:space="preserve"> stuks x </w:t>
      </w:r>
      <w:r w:rsidR="00396BD3">
        <w:rPr>
          <w:rFonts w:eastAsia="Calibri"/>
          <w:b w:val="0"/>
        </w:rPr>
        <w:t>€ </w:t>
      </w:r>
      <w:r w:rsidRPr="00461A38">
        <w:rPr>
          <w:rFonts w:eastAsia="Calibri"/>
          <w:b w:val="0"/>
        </w:rPr>
        <w:t>4,60</w:t>
      </w:r>
      <w:r w:rsidRPr="00461A38">
        <w:rPr>
          <w:rFonts w:eastAsia="Calibri"/>
          <w:b w:val="0"/>
        </w:rPr>
        <w:tab/>
        <w:t>=</w:t>
      </w:r>
      <w:r w:rsidRPr="00461A38">
        <w:rPr>
          <w:rFonts w:eastAsia="Calibri"/>
          <w:b w:val="0"/>
        </w:rPr>
        <w:tab/>
      </w:r>
      <w:r w:rsidR="00396BD3">
        <w:rPr>
          <w:rFonts w:eastAsia="Calibri"/>
          <w:b w:val="0"/>
          <w:u w:val="single"/>
        </w:rPr>
        <w:t>€ </w:t>
      </w:r>
      <w:r w:rsidRPr="00461A38">
        <w:rPr>
          <w:rFonts w:eastAsia="Calibri"/>
          <w:b w:val="0"/>
          <w:u w:val="single"/>
        </w:rPr>
        <w:t xml:space="preserve">  3.680</w:t>
      </w:r>
    </w:p>
    <w:p w14:paraId="4F75D1E5"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ab/>
        <w:t>3.800</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17.180</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4,52 (afgerond)</w:t>
      </w:r>
    </w:p>
    <w:p w14:paraId="76020F09" w14:textId="77777777" w:rsidR="00467B73" w:rsidRPr="00461A38" w:rsidRDefault="00467B73" w:rsidP="0026740F">
      <w:pPr>
        <w:autoSpaceDE w:val="0"/>
        <w:autoSpaceDN w:val="0"/>
        <w:adjustRightInd w:val="0"/>
        <w:spacing w:after="0" w:line="240" w:lineRule="auto"/>
        <w:rPr>
          <w:rFonts w:eastAsia="Calibri"/>
          <w:b w:val="0"/>
          <w:u w:val="single"/>
        </w:rPr>
      </w:pPr>
      <w:r w:rsidRPr="00461A38">
        <w:rPr>
          <w:rFonts w:eastAsia="Calibri"/>
          <w:b w:val="0"/>
        </w:rPr>
        <w:t>18-3</w:t>
      </w:r>
      <w:r w:rsidRPr="00461A38">
        <w:rPr>
          <w:rFonts w:eastAsia="Calibri"/>
          <w:b w:val="0"/>
        </w:rPr>
        <w:tab/>
        <w:t xml:space="preserve">   </w:t>
      </w:r>
      <w:r w:rsidRPr="00461A38">
        <w:rPr>
          <w:rFonts w:eastAsia="Calibri"/>
          <w:b w:val="0"/>
          <w:u w:val="single"/>
        </w:rPr>
        <w:t>700</w:t>
      </w:r>
      <w:r w:rsidRPr="00461A38">
        <w:rPr>
          <w:rFonts w:eastAsia="Calibri"/>
          <w:b w:val="0"/>
        </w:rPr>
        <w:t xml:space="preserve"> stuks x </w:t>
      </w:r>
      <w:r w:rsidR="00396BD3">
        <w:rPr>
          <w:rFonts w:eastAsia="Calibri"/>
          <w:b w:val="0"/>
        </w:rPr>
        <w:t>€ </w:t>
      </w:r>
      <w:r w:rsidRPr="00461A38">
        <w:rPr>
          <w:rFonts w:eastAsia="Calibri"/>
          <w:b w:val="0"/>
        </w:rPr>
        <w:t>4,52 =</w:t>
      </w:r>
      <w:r w:rsidRPr="00461A38">
        <w:rPr>
          <w:rFonts w:eastAsia="Calibri"/>
          <w:b w:val="0"/>
        </w:rPr>
        <w:tab/>
      </w:r>
      <w:r w:rsidR="00396BD3">
        <w:rPr>
          <w:rFonts w:eastAsia="Calibri"/>
          <w:b w:val="0"/>
          <w:u w:val="single"/>
        </w:rPr>
        <w:t>€ </w:t>
      </w:r>
      <w:r w:rsidRPr="00461A38">
        <w:rPr>
          <w:rFonts w:eastAsia="Calibri"/>
          <w:b w:val="0"/>
          <w:u w:val="single"/>
        </w:rPr>
        <w:t xml:space="preserve">  3.164</w:t>
      </w:r>
    </w:p>
    <w:p w14:paraId="4807CC19"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r>
      <w:r w:rsidRPr="00461A38">
        <w:rPr>
          <w:rFonts w:eastAsia="Calibri"/>
          <w:b w:val="0"/>
        </w:rPr>
        <w:tab/>
        <w:t>3.100</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14.016</w:t>
      </w:r>
    </w:p>
    <w:p w14:paraId="6E2DB06C"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24-3</w:t>
      </w:r>
      <w:r w:rsidRPr="00461A38">
        <w:rPr>
          <w:rFonts w:eastAsia="Calibri"/>
          <w:b w:val="0"/>
        </w:rPr>
        <w:tab/>
      </w:r>
      <w:r w:rsidRPr="00461A38">
        <w:rPr>
          <w:rFonts w:eastAsia="Calibri"/>
          <w:b w:val="0"/>
          <w:u w:val="single"/>
        </w:rPr>
        <w:t>2.500</w:t>
      </w:r>
      <w:r w:rsidRPr="00461A38">
        <w:rPr>
          <w:rFonts w:eastAsia="Calibri"/>
          <w:b w:val="0"/>
        </w:rPr>
        <w:t xml:space="preserve"> stuks x </w:t>
      </w:r>
      <w:r w:rsidR="00396BD3">
        <w:rPr>
          <w:rFonts w:eastAsia="Calibri"/>
          <w:b w:val="0"/>
        </w:rPr>
        <w:t>€ </w:t>
      </w:r>
      <w:r w:rsidRPr="00461A38">
        <w:rPr>
          <w:rFonts w:eastAsia="Calibri"/>
          <w:b w:val="0"/>
        </w:rPr>
        <w:t>4,52</w:t>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11.300</w:t>
      </w:r>
    </w:p>
    <w:p w14:paraId="69D61B2A"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r>
      <w:r w:rsidRPr="00461A38">
        <w:rPr>
          <w:rFonts w:eastAsia="Calibri"/>
          <w:b w:val="0"/>
        </w:rPr>
        <w:tab/>
        <w:t xml:space="preserve">   600</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2.716</w:t>
      </w:r>
    </w:p>
    <w:p w14:paraId="55DD04E1"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30-3</w:t>
      </w:r>
      <w:r w:rsidRPr="00461A38">
        <w:rPr>
          <w:rFonts w:eastAsia="Calibri"/>
          <w:b w:val="0"/>
        </w:rPr>
        <w:tab/>
      </w:r>
      <w:r w:rsidRPr="00461A38">
        <w:rPr>
          <w:rFonts w:eastAsia="Calibri"/>
          <w:b w:val="0"/>
          <w:u w:val="single"/>
        </w:rPr>
        <w:t>3.000</w:t>
      </w:r>
      <w:r w:rsidRPr="00461A38">
        <w:rPr>
          <w:rFonts w:eastAsia="Calibri"/>
          <w:b w:val="0"/>
        </w:rPr>
        <w:t xml:space="preserve"> stuks x </w:t>
      </w:r>
      <w:r w:rsidR="00396BD3">
        <w:rPr>
          <w:rFonts w:eastAsia="Calibri"/>
          <w:b w:val="0"/>
        </w:rPr>
        <w:t>€ </w:t>
      </w:r>
      <w:r w:rsidRPr="00461A38">
        <w:rPr>
          <w:rFonts w:eastAsia="Calibri"/>
          <w:b w:val="0"/>
        </w:rPr>
        <w:t>4,65</w:t>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13.950</w:t>
      </w:r>
    </w:p>
    <w:p w14:paraId="1B1117CA"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ab/>
        <w:t>3.600</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16.666</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4,63 (afgerond)</w:t>
      </w:r>
    </w:p>
    <w:p w14:paraId="79CA5102" w14:textId="77777777" w:rsidR="00467B73" w:rsidRPr="00461A38" w:rsidRDefault="00467B73" w:rsidP="0026740F">
      <w:pPr>
        <w:autoSpaceDE w:val="0"/>
        <w:autoSpaceDN w:val="0"/>
        <w:adjustRightInd w:val="0"/>
        <w:spacing w:after="0" w:line="240" w:lineRule="auto"/>
        <w:ind w:left="284"/>
        <w:contextualSpacing/>
        <w:rPr>
          <w:rFonts w:eastAsia="Calibri"/>
          <w:b w:val="0"/>
        </w:rPr>
      </w:pPr>
    </w:p>
    <w:p w14:paraId="6192B582"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Omzet</w:t>
      </w:r>
      <w:r w:rsidRPr="00461A38">
        <w:rPr>
          <w:rFonts w:eastAsia="Calibri"/>
          <w:b w:val="0"/>
        </w:rPr>
        <w:tab/>
        <w:t>5-3</w:t>
      </w:r>
      <w:r w:rsidRPr="00461A38">
        <w:rPr>
          <w:rFonts w:eastAsia="Calibri"/>
          <w:b w:val="0"/>
        </w:rPr>
        <w:tab/>
        <w:t xml:space="preserve">1.000 x </w:t>
      </w:r>
      <w:r w:rsidR="00396BD3">
        <w:rPr>
          <w:rFonts w:eastAsia="Calibri"/>
          <w:b w:val="0"/>
        </w:rPr>
        <w:t>€ </w:t>
      </w:r>
      <w:r w:rsidRPr="00461A38">
        <w:rPr>
          <w:rFonts w:eastAsia="Calibri"/>
          <w:b w:val="0"/>
        </w:rPr>
        <w:t>6 =</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6.000</w:t>
      </w:r>
    </w:p>
    <w:p w14:paraId="544A18C3"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t>18-3</w:t>
      </w:r>
      <w:r w:rsidRPr="00461A38">
        <w:rPr>
          <w:rFonts w:eastAsia="Calibri"/>
          <w:b w:val="0"/>
        </w:rPr>
        <w:tab/>
        <w:t xml:space="preserve">   700 x </w:t>
      </w:r>
      <w:r w:rsidR="00396BD3">
        <w:rPr>
          <w:rFonts w:eastAsia="Calibri"/>
          <w:b w:val="0"/>
        </w:rPr>
        <w:t>€ </w:t>
      </w:r>
      <w:r w:rsidRPr="00461A38">
        <w:rPr>
          <w:rFonts w:eastAsia="Calibri"/>
          <w:b w:val="0"/>
        </w:rPr>
        <w:t>6,10 =</w:t>
      </w:r>
      <w:r w:rsidRPr="00461A38">
        <w:rPr>
          <w:rFonts w:eastAsia="Calibri"/>
          <w:b w:val="0"/>
        </w:rPr>
        <w:tab/>
      </w:r>
      <w:r w:rsidR="00396BD3">
        <w:rPr>
          <w:rFonts w:eastAsia="Calibri"/>
          <w:b w:val="0"/>
        </w:rPr>
        <w:t>€ </w:t>
      </w:r>
      <w:r w:rsidRPr="00461A38">
        <w:rPr>
          <w:rFonts w:eastAsia="Calibri"/>
          <w:b w:val="0"/>
        </w:rPr>
        <w:t xml:space="preserve">  4.270</w:t>
      </w:r>
      <w:r w:rsidRPr="00461A38">
        <w:rPr>
          <w:rFonts w:eastAsia="Calibri"/>
          <w:b w:val="0"/>
        </w:rPr>
        <w:tab/>
      </w:r>
    </w:p>
    <w:p w14:paraId="39A4D731" w14:textId="77777777" w:rsidR="00467B73" w:rsidRPr="00E81969"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t>24-3</w:t>
      </w:r>
      <w:r w:rsidRPr="00461A38">
        <w:rPr>
          <w:rFonts w:eastAsia="Calibri"/>
          <w:b w:val="0"/>
        </w:rPr>
        <w:tab/>
        <w:t xml:space="preserve">2.500 x </w:t>
      </w:r>
      <w:r w:rsidR="00396BD3">
        <w:rPr>
          <w:rFonts w:eastAsia="Calibri"/>
          <w:b w:val="0"/>
        </w:rPr>
        <w:t>€ </w:t>
      </w:r>
      <w:r w:rsidRPr="00461A38">
        <w:rPr>
          <w:rFonts w:eastAsia="Calibri"/>
          <w:b w:val="0"/>
        </w:rPr>
        <w:t>5,90 =</w:t>
      </w:r>
      <w:r w:rsidRPr="00461A38">
        <w:rPr>
          <w:rFonts w:eastAsia="Calibri"/>
          <w:b w:val="0"/>
        </w:rPr>
        <w:tab/>
      </w:r>
      <w:r w:rsidR="00396BD3">
        <w:rPr>
          <w:rFonts w:eastAsia="Calibri"/>
          <w:b w:val="0"/>
          <w:u w:val="single"/>
        </w:rPr>
        <w:t>€ </w:t>
      </w:r>
      <w:r w:rsidRPr="00461A38">
        <w:rPr>
          <w:rFonts w:eastAsia="Calibri"/>
          <w:b w:val="0"/>
          <w:u w:val="single"/>
        </w:rPr>
        <w:t>14.750</w:t>
      </w:r>
      <w:r w:rsidR="00E81969">
        <w:rPr>
          <w:rFonts w:eastAsia="Calibri"/>
          <w:b w:val="0"/>
        </w:rPr>
        <w:t xml:space="preserve"> +</w:t>
      </w:r>
    </w:p>
    <w:p w14:paraId="03E0514A"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25.020</w:t>
      </w:r>
    </w:p>
    <w:p w14:paraId="4F9B393B"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lastRenderedPageBreak/>
        <w:t xml:space="preserve">Inkoopwaarde </w:t>
      </w:r>
      <w:r w:rsidRPr="00461A38">
        <w:rPr>
          <w:rFonts w:eastAsia="Calibri"/>
          <w:b w:val="0"/>
        </w:rPr>
        <w:tab/>
        <w:t>5-3</w:t>
      </w:r>
      <w:r w:rsidRPr="00461A38">
        <w:rPr>
          <w:rFonts w:eastAsia="Calibri"/>
          <w:b w:val="0"/>
        </w:rPr>
        <w:tab/>
      </w:r>
      <w:r w:rsidR="00396BD3">
        <w:rPr>
          <w:rFonts w:eastAsia="Calibri"/>
          <w:b w:val="0"/>
        </w:rPr>
        <w:t>€ </w:t>
      </w:r>
      <w:r w:rsidRPr="00461A38">
        <w:rPr>
          <w:rFonts w:eastAsia="Calibri"/>
          <w:b w:val="0"/>
        </w:rPr>
        <w:t xml:space="preserve">  4.500</w:t>
      </w:r>
    </w:p>
    <w:p w14:paraId="10EF72DD"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18-3</w:t>
      </w:r>
      <w:r w:rsidRPr="00461A38">
        <w:rPr>
          <w:rFonts w:eastAsia="Calibri"/>
          <w:b w:val="0"/>
        </w:rPr>
        <w:tab/>
      </w:r>
      <w:r w:rsidR="00396BD3">
        <w:rPr>
          <w:rFonts w:eastAsia="Calibri"/>
          <w:b w:val="0"/>
        </w:rPr>
        <w:t>€ </w:t>
      </w:r>
      <w:r w:rsidRPr="00461A38">
        <w:rPr>
          <w:rFonts w:eastAsia="Calibri"/>
          <w:b w:val="0"/>
        </w:rPr>
        <w:t xml:space="preserve">  3.164</w:t>
      </w:r>
    </w:p>
    <w:p w14:paraId="4D164760" w14:textId="77777777" w:rsidR="00467B73" w:rsidRPr="00E81969"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24-3</w:t>
      </w:r>
      <w:r w:rsidRPr="00461A38">
        <w:rPr>
          <w:rFonts w:eastAsia="Calibri"/>
          <w:b w:val="0"/>
        </w:rPr>
        <w:tab/>
      </w:r>
      <w:r w:rsidR="00396BD3">
        <w:rPr>
          <w:rFonts w:eastAsia="Calibri"/>
          <w:b w:val="0"/>
          <w:u w:val="single"/>
        </w:rPr>
        <w:t>€ </w:t>
      </w:r>
      <w:r w:rsidRPr="00461A38">
        <w:rPr>
          <w:rFonts w:eastAsia="Calibri"/>
          <w:b w:val="0"/>
          <w:u w:val="single"/>
        </w:rPr>
        <w:t>11.300</w:t>
      </w:r>
      <w:r w:rsidR="00E81969">
        <w:rPr>
          <w:rFonts w:eastAsia="Calibri"/>
          <w:b w:val="0"/>
        </w:rPr>
        <w:t xml:space="preserve"> +</w:t>
      </w:r>
    </w:p>
    <w:p w14:paraId="6ABD0577"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18.964</w:t>
      </w:r>
      <w:r w:rsidRPr="00461A38">
        <w:rPr>
          <w:rFonts w:eastAsia="Calibri"/>
          <w:b w:val="0"/>
        </w:rPr>
        <w:t xml:space="preserve"> -</w:t>
      </w:r>
    </w:p>
    <w:p w14:paraId="70878D08" w14:textId="77777777" w:rsidR="00F0785D" w:rsidRDefault="00467B73" w:rsidP="0026740F">
      <w:pPr>
        <w:autoSpaceDE w:val="0"/>
        <w:autoSpaceDN w:val="0"/>
        <w:adjustRightInd w:val="0"/>
        <w:spacing w:after="0" w:line="240" w:lineRule="auto"/>
        <w:contextualSpacing/>
        <w:rPr>
          <w:rFonts w:eastAsia="Calibri"/>
          <w:b w:val="0"/>
        </w:rPr>
      </w:pPr>
      <w:r w:rsidRPr="00461A38">
        <w:rPr>
          <w:rFonts w:eastAsia="Calibri"/>
          <w:b w:val="0"/>
        </w:rPr>
        <w:t>Winst op verkopen</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6.056</w:t>
      </w:r>
    </w:p>
    <w:p w14:paraId="1B3A4DD7" w14:textId="77777777" w:rsidR="00F0785D" w:rsidRDefault="00F0785D" w:rsidP="0026740F">
      <w:pPr>
        <w:autoSpaceDE w:val="0"/>
        <w:autoSpaceDN w:val="0"/>
        <w:adjustRightInd w:val="0"/>
        <w:spacing w:after="0" w:line="240" w:lineRule="auto"/>
        <w:contextualSpacing/>
        <w:rPr>
          <w:rFonts w:eastAsia="Calibri"/>
          <w:b w:val="0"/>
        </w:rPr>
      </w:pPr>
    </w:p>
    <w:p w14:paraId="26C8F42B"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17.11</w:t>
      </w:r>
    </w:p>
    <w:p w14:paraId="064BDEE8" w14:textId="77777777" w:rsidR="00467B73" w:rsidRPr="00461A38" w:rsidRDefault="00467B73" w:rsidP="0026740F">
      <w:pPr>
        <w:numPr>
          <w:ilvl w:val="0"/>
          <w:numId w:val="103"/>
        </w:numPr>
        <w:autoSpaceDE w:val="0"/>
        <w:autoSpaceDN w:val="0"/>
        <w:adjustRightInd w:val="0"/>
        <w:spacing w:after="0" w:line="240" w:lineRule="auto"/>
        <w:ind w:left="284" w:hanging="284"/>
        <w:contextualSpacing/>
        <w:rPr>
          <w:rFonts w:eastAsia="Calibri"/>
          <w:b w:val="0"/>
        </w:rPr>
      </w:pPr>
      <w:r w:rsidRPr="00461A38">
        <w:rPr>
          <w:rFonts w:eastAsia="Calibri"/>
          <w:b w:val="0"/>
        </w:rPr>
        <w:t>Omzet</w:t>
      </w:r>
      <w:r w:rsidRPr="00461A38">
        <w:rPr>
          <w:rFonts w:eastAsia="Calibri"/>
          <w:b w:val="0"/>
        </w:rPr>
        <w:tab/>
        <w:t>6-3</w:t>
      </w:r>
      <w:r w:rsidRPr="00461A38">
        <w:rPr>
          <w:rFonts w:eastAsia="Calibri"/>
          <w:b w:val="0"/>
        </w:rPr>
        <w:tab/>
        <w:t xml:space="preserve">1.000 x </w:t>
      </w:r>
      <w:r w:rsidR="00396BD3">
        <w:rPr>
          <w:rFonts w:eastAsia="Calibri"/>
          <w:b w:val="0"/>
        </w:rPr>
        <w:t>€ </w:t>
      </w:r>
      <w:r w:rsidRPr="00461A38">
        <w:rPr>
          <w:rFonts w:eastAsia="Calibri"/>
          <w:b w:val="0"/>
        </w:rPr>
        <w:t>6 =</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6.000</w:t>
      </w:r>
    </w:p>
    <w:p w14:paraId="27B3101F"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19-3</w:t>
      </w:r>
      <w:r w:rsidRPr="00461A38">
        <w:rPr>
          <w:rFonts w:eastAsia="Calibri"/>
          <w:b w:val="0"/>
        </w:rPr>
        <w:tab/>
        <w:t xml:space="preserve">   700 x </w:t>
      </w:r>
      <w:r w:rsidR="00396BD3">
        <w:rPr>
          <w:rFonts w:eastAsia="Calibri"/>
          <w:b w:val="0"/>
        </w:rPr>
        <w:t>€ </w:t>
      </w:r>
      <w:r w:rsidRPr="00461A38">
        <w:rPr>
          <w:rFonts w:eastAsia="Calibri"/>
          <w:b w:val="0"/>
        </w:rPr>
        <w:t>6,10 =</w:t>
      </w:r>
      <w:r w:rsidRPr="00461A38">
        <w:rPr>
          <w:rFonts w:eastAsia="Calibri"/>
          <w:b w:val="0"/>
        </w:rPr>
        <w:tab/>
      </w:r>
      <w:r w:rsidR="00396BD3">
        <w:rPr>
          <w:rFonts w:eastAsia="Calibri"/>
          <w:b w:val="0"/>
        </w:rPr>
        <w:t>€ </w:t>
      </w:r>
      <w:r w:rsidRPr="00461A38">
        <w:rPr>
          <w:rFonts w:eastAsia="Calibri"/>
          <w:b w:val="0"/>
        </w:rPr>
        <w:t xml:space="preserve">  4.270</w:t>
      </w:r>
      <w:r w:rsidRPr="00461A38">
        <w:rPr>
          <w:rFonts w:eastAsia="Calibri"/>
          <w:b w:val="0"/>
        </w:rPr>
        <w:tab/>
      </w:r>
    </w:p>
    <w:p w14:paraId="1B7E44B0" w14:textId="77777777" w:rsidR="00467B73" w:rsidRPr="00E81969"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31-3</w:t>
      </w:r>
      <w:r w:rsidRPr="00461A38">
        <w:rPr>
          <w:rFonts w:eastAsia="Calibri"/>
          <w:b w:val="0"/>
        </w:rPr>
        <w:tab/>
        <w:t xml:space="preserve">2.500 x </w:t>
      </w:r>
      <w:r w:rsidR="00396BD3">
        <w:rPr>
          <w:rFonts w:eastAsia="Calibri"/>
          <w:b w:val="0"/>
        </w:rPr>
        <w:t>€ </w:t>
      </w:r>
      <w:r w:rsidRPr="00461A38">
        <w:rPr>
          <w:rFonts w:eastAsia="Calibri"/>
          <w:b w:val="0"/>
        </w:rPr>
        <w:t>5,90 =</w:t>
      </w:r>
      <w:r w:rsidRPr="00461A38">
        <w:rPr>
          <w:rFonts w:eastAsia="Calibri"/>
          <w:b w:val="0"/>
        </w:rPr>
        <w:tab/>
      </w:r>
      <w:r w:rsidR="00396BD3">
        <w:rPr>
          <w:rFonts w:eastAsia="Calibri"/>
          <w:b w:val="0"/>
          <w:u w:val="single"/>
        </w:rPr>
        <w:t>€ </w:t>
      </w:r>
      <w:r w:rsidRPr="00461A38">
        <w:rPr>
          <w:rFonts w:eastAsia="Calibri"/>
          <w:b w:val="0"/>
          <w:u w:val="single"/>
        </w:rPr>
        <w:t>14.750</w:t>
      </w:r>
      <w:r w:rsidR="00E81969">
        <w:rPr>
          <w:rFonts w:eastAsia="Calibri"/>
          <w:b w:val="0"/>
        </w:rPr>
        <w:t xml:space="preserve"> +</w:t>
      </w:r>
    </w:p>
    <w:p w14:paraId="561DDC18"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25.020</w:t>
      </w:r>
    </w:p>
    <w:p w14:paraId="52915B7C" w14:textId="77777777" w:rsidR="00467B73" w:rsidRPr="00461A38" w:rsidRDefault="00467B73" w:rsidP="0026740F">
      <w:pPr>
        <w:autoSpaceDE w:val="0"/>
        <w:autoSpaceDN w:val="0"/>
        <w:adjustRightInd w:val="0"/>
        <w:spacing w:after="0" w:line="240" w:lineRule="auto"/>
        <w:ind w:firstLine="284"/>
        <w:contextualSpacing/>
        <w:rPr>
          <w:rFonts w:eastAsia="Calibri"/>
          <w:b w:val="0"/>
        </w:rPr>
      </w:pPr>
      <w:r w:rsidRPr="00461A38">
        <w:rPr>
          <w:rFonts w:eastAsia="Calibri"/>
          <w:b w:val="0"/>
        </w:rPr>
        <w:t xml:space="preserve">Inkoopwaarde </w:t>
      </w:r>
      <w:r w:rsidRPr="00461A38">
        <w:rPr>
          <w:rFonts w:eastAsia="Calibri"/>
          <w:b w:val="0"/>
        </w:rPr>
        <w:tab/>
        <w:t>6-3</w:t>
      </w:r>
      <w:r w:rsidRPr="00461A38">
        <w:rPr>
          <w:rFonts w:eastAsia="Calibri"/>
          <w:b w:val="0"/>
        </w:rPr>
        <w:tab/>
        <w:t xml:space="preserve">1.000 x </w:t>
      </w:r>
      <w:r w:rsidR="00396BD3">
        <w:rPr>
          <w:rFonts w:eastAsia="Calibri"/>
          <w:b w:val="0"/>
        </w:rPr>
        <w:t>€ </w:t>
      </w:r>
      <w:r w:rsidRPr="00461A38">
        <w:rPr>
          <w:rFonts w:eastAsia="Calibri"/>
          <w:b w:val="0"/>
        </w:rPr>
        <w:t xml:space="preserve">4,50 = </w:t>
      </w:r>
      <w:r w:rsidRPr="00461A38">
        <w:rPr>
          <w:rFonts w:eastAsia="Calibri"/>
          <w:b w:val="0"/>
        </w:rPr>
        <w:tab/>
      </w:r>
      <w:r w:rsidR="00396BD3">
        <w:rPr>
          <w:rFonts w:eastAsia="Calibri"/>
          <w:b w:val="0"/>
        </w:rPr>
        <w:t>€ </w:t>
      </w:r>
      <w:r w:rsidRPr="00461A38">
        <w:rPr>
          <w:rFonts w:eastAsia="Calibri"/>
          <w:b w:val="0"/>
        </w:rPr>
        <w:t xml:space="preserve">  4.500</w:t>
      </w:r>
    </w:p>
    <w:p w14:paraId="2D6F8AED" w14:textId="77777777" w:rsidR="00467B73" w:rsidRPr="00461A38" w:rsidRDefault="00467B73" w:rsidP="0026740F">
      <w:pPr>
        <w:autoSpaceDE w:val="0"/>
        <w:autoSpaceDN w:val="0"/>
        <w:adjustRightInd w:val="0"/>
        <w:spacing w:after="0" w:line="240" w:lineRule="auto"/>
        <w:ind w:left="1704" w:firstLine="284"/>
        <w:contextualSpacing/>
        <w:rPr>
          <w:rFonts w:eastAsia="Calibri"/>
          <w:b w:val="0"/>
        </w:rPr>
      </w:pPr>
      <w:r w:rsidRPr="00461A38">
        <w:rPr>
          <w:rFonts w:eastAsia="Calibri"/>
          <w:b w:val="0"/>
        </w:rPr>
        <w:t>19-3</w:t>
      </w:r>
      <w:r w:rsidRPr="00461A38">
        <w:rPr>
          <w:rFonts w:eastAsia="Calibri"/>
          <w:b w:val="0"/>
        </w:rPr>
        <w:tab/>
        <w:t xml:space="preserve">   700 x </w:t>
      </w:r>
      <w:r w:rsidR="00396BD3">
        <w:rPr>
          <w:rFonts w:eastAsia="Calibri"/>
          <w:b w:val="0"/>
        </w:rPr>
        <w:t>€ </w:t>
      </w:r>
      <w:r w:rsidRPr="00461A38">
        <w:rPr>
          <w:rFonts w:eastAsia="Calibri"/>
          <w:b w:val="0"/>
        </w:rPr>
        <w:t>4,60 =</w:t>
      </w:r>
      <w:r w:rsidRPr="00461A38">
        <w:rPr>
          <w:rFonts w:eastAsia="Calibri"/>
          <w:b w:val="0"/>
        </w:rPr>
        <w:tab/>
      </w:r>
      <w:r w:rsidR="00396BD3">
        <w:rPr>
          <w:rFonts w:eastAsia="Calibri"/>
          <w:b w:val="0"/>
        </w:rPr>
        <w:t>€ </w:t>
      </w:r>
      <w:r w:rsidRPr="00461A38">
        <w:rPr>
          <w:rFonts w:eastAsia="Calibri"/>
          <w:b w:val="0"/>
        </w:rPr>
        <w:t xml:space="preserve">  3.220</w:t>
      </w:r>
    </w:p>
    <w:p w14:paraId="2B3168A3" w14:textId="77777777" w:rsidR="00467B73" w:rsidRPr="00E81969" w:rsidRDefault="00467B73" w:rsidP="0026740F">
      <w:pPr>
        <w:autoSpaceDE w:val="0"/>
        <w:autoSpaceDN w:val="0"/>
        <w:adjustRightInd w:val="0"/>
        <w:spacing w:after="0" w:line="240" w:lineRule="auto"/>
        <w:ind w:left="1704" w:firstLine="284"/>
        <w:contextualSpacing/>
        <w:rPr>
          <w:rFonts w:eastAsia="Calibri"/>
          <w:b w:val="0"/>
        </w:rPr>
      </w:pPr>
      <w:r w:rsidRPr="00461A38">
        <w:rPr>
          <w:rFonts w:eastAsia="Calibri"/>
          <w:b w:val="0"/>
        </w:rPr>
        <w:t>31-3</w:t>
      </w:r>
      <w:r w:rsidRPr="00461A38">
        <w:rPr>
          <w:rFonts w:eastAsia="Calibri"/>
          <w:b w:val="0"/>
        </w:rPr>
        <w:tab/>
        <w:t xml:space="preserve">2.500 x </w:t>
      </w:r>
      <w:r w:rsidR="00396BD3">
        <w:rPr>
          <w:rFonts w:eastAsia="Calibri"/>
          <w:b w:val="0"/>
        </w:rPr>
        <w:t>€ </w:t>
      </w:r>
      <w:r w:rsidRPr="00461A38">
        <w:rPr>
          <w:rFonts w:eastAsia="Calibri"/>
          <w:b w:val="0"/>
        </w:rPr>
        <w:t xml:space="preserve">4,65 = </w:t>
      </w:r>
      <w:r w:rsidRPr="00461A38">
        <w:rPr>
          <w:rFonts w:eastAsia="Calibri"/>
          <w:b w:val="0"/>
        </w:rPr>
        <w:tab/>
      </w:r>
      <w:r w:rsidR="00396BD3">
        <w:rPr>
          <w:rFonts w:eastAsia="Calibri"/>
          <w:b w:val="0"/>
          <w:u w:val="single"/>
        </w:rPr>
        <w:t>€ </w:t>
      </w:r>
      <w:r w:rsidRPr="00461A38">
        <w:rPr>
          <w:rFonts w:eastAsia="Calibri"/>
          <w:b w:val="0"/>
          <w:u w:val="single"/>
        </w:rPr>
        <w:t>11.625</w:t>
      </w:r>
      <w:r w:rsidR="00E81969">
        <w:rPr>
          <w:rFonts w:eastAsia="Calibri"/>
          <w:b w:val="0"/>
        </w:rPr>
        <w:t xml:space="preserve"> +</w:t>
      </w:r>
    </w:p>
    <w:p w14:paraId="2187F415"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19.345</w:t>
      </w:r>
      <w:r w:rsidRPr="00461A38">
        <w:rPr>
          <w:rFonts w:eastAsia="Calibri"/>
          <w:b w:val="0"/>
        </w:rPr>
        <w:t xml:space="preserve"> -</w:t>
      </w:r>
    </w:p>
    <w:p w14:paraId="77AB8C50" w14:textId="77777777" w:rsidR="00467B73" w:rsidRPr="00461A38" w:rsidRDefault="00467B73" w:rsidP="0026740F">
      <w:pPr>
        <w:autoSpaceDE w:val="0"/>
        <w:autoSpaceDN w:val="0"/>
        <w:adjustRightInd w:val="0"/>
        <w:spacing w:after="0" w:line="240" w:lineRule="auto"/>
        <w:ind w:firstLine="284"/>
        <w:contextualSpacing/>
        <w:rPr>
          <w:rFonts w:eastAsia="Calibri"/>
          <w:b w:val="0"/>
        </w:rPr>
      </w:pPr>
      <w:r w:rsidRPr="00461A38">
        <w:rPr>
          <w:rFonts w:eastAsia="Calibri"/>
          <w:b w:val="0"/>
        </w:rPr>
        <w:t>Winst op verkopen</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5.675</w:t>
      </w:r>
    </w:p>
    <w:p w14:paraId="0B32CC3B" w14:textId="77777777" w:rsidR="00467B73" w:rsidRPr="00461A38" w:rsidRDefault="00467B73" w:rsidP="0026740F">
      <w:pPr>
        <w:autoSpaceDE w:val="0"/>
        <w:autoSpaceDN w:val="0"/>
        <w:adjustRightInd w:val="0"/>
        <w:spacing w:after="0" w:line="240" w:lineRule="auto"/>
        <w:contextualSpacing/>
        <w:rPr>
          <w:rFonts w:eastAsia="Calibri"/>
          <w:b w:val="0"/>
        </w:rPr>
      </w:pPr>
    </w:p>
    <w:p w14:paraId="36D1ADF4" w14:textId="77777777" w:rsidR="00467B73" w:rsidRPr="00461A38" w:rsidRDefault="00467B73" w:rsidP="0026740F">
      <w:pPr>
        <w:numPr>
          <w:ilvl w:val="0"/>
          <w:numId w:val="103"/>
        </w:numPr>
        <w:autoSpaceDE w:val="0"/>
        <w:autoSpaceDN w:val="0"/>
        <w:adjustRightInd w:val="0"/>
        <w:spacing w:after="0" w:line="240" w:lineRule="auto"/>
        <w:ind w:left="284" w:hanging="284"/>
        <w:contextualSpacing/>
        <w:rPr>
          <w:rFonts w:eastAsia="Calibri"/>
          <w:b w:val="0"/>
        </w:rPr>
      </w:pPr>
      <w:r w:rsidRPr="00461A38">
        <w:rPr>
          <w:rFonts w:eastAsia="Calibri"/>
          <w:b w:val="0"/>
        </w:rPr>
        <w:t>Nog over 3.600 stuks waarvan</w:t>
      </w:r>
    </w:p>
    <w:p w14:paraId="250B3E29"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 xml:space="preserve">3.000 stuks uit de beginvoorraad x </w:t>
      </w:r>
      <w:r w:rsidR="00396BD3">
        <w:rPr>
          <w:rFonts w:eastAsia="Calibri"/>
          <w:b w:val="0"/>
        </w:rPr>
        <w:t>€ </w:t>
      </w:r>
      <w:r w:rsidRPr="00461A38">
        <w:rPr>
          <w:rFonts w:eastAsia="Calibri"/>
          <w:b w:val="0"/>
        </w:rPr>
        <w:t>4,50</w:t>
      </w:r>
      <w:r w:rsidRPr="00461A38">
        <w:rPr>
          <w:rFonts w:eastAsia="Calibri"/>
          <w:b w:val="0"/>
        </w:rPr>
        <w:tab/>
      </w:r>
      <w:r w:rsidRPr="00461A38">
        <w:rPr>
          <w:rFonts w:eastAsia="Calibri"/>
          <w:b w:val="0"/>
        </w:rPr>
        <w:tab/>
      </w:r>
      <w:r w:rsidRPr="00461A38">
        <w:rPr>
          <w:rFonts w:eastAsia="Calibri"/>
          <w:b w:val="0"/>
        </w:rPr>
        <w:tab/>
        <w:t>=</w:t>
      </w:r>
      <w:r w:rsidRPr="00461A38">
        <w:rPr>
          <w:rFonts w:eastAsia="Calibri"/>
          <w:b w:val="0"/>
        </w:rPr>
        <w:tab/>
      </w:r>
      <w:r w:rsidR="00396BD3">
        <w:rPr>
          <w:rFonts w:eastAsia="Calibri"/>
          <w:b w:val="0"/>
        </w:rPr>
        <w:t>€ </w:t>
      </w:r>
      <w:r w:rsidRPr="00461A38">
        <w:rPr>
          <w:rFonts w:eastAsia="Calibri"/>
          <w:b w:val="0"/>
        </w:rPr>
        <w:t>13.500</w:t>
      </w:r>
    </w:p>
    <w:p w14:paraId="3B5C808A"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 xml:space="preserve">100 stuks uit de aankoop van 11 maart x </w:t>
      </w:r>
      <w:r w:rsidR="00396BD3">
        <w:rPr>
          <w:rFonts w:eastAsia="Calibri"/>
          <w:b w:val="0"/>
        </w:rPr>
        <w:t>€ </w:t>
      </w:r>
      <w:r w:rsidRPr="00461A38">
        <w:rPr>
          <w:rFonts w:eastAsia="Calibri"/>
          <w:b w:val="0"/>
        </w:rPr>
        <w:t>4,60</w:t>
      </w:r>
      <w:r w:rsidRPr="00461A38">
        <w:rPr>
          <w:rFonts w:eastAsia="Calibri"/>
          <w:b w:val="0"/>
        </w:rPr>
        <w:tab/>
        <w:t>=</w:t>
      </w:r>
      <w:r w:rsidRPr="00461A38">
        <w:rPr>
          <w:rFonts w:eastAsia="Calibri"/>
          <w:b w:val="0"/>
        </w:rPr>
        <w:tab/>
      </w:r>
      <w:r w:rsidR="00396BD3">
        <w:rPr>
          <w:rFonts w:eastAsia="Calibri"/>
          <w:b w:val="0"/>
        </w:rPr>
        <w:t>€ </w:t>
      </w:r>
      <w:r w:rsidRPr="00461A38">
        <w:rPr>
          <w:rFonts w:eastAsia="Calibri"/>
          <w:b w:val="0"/>
        </w:rPr>
        <w:t xml:space="preserve">     460</w:t>
      </w:r>
    </w:p>
    <w:p w14:paraId="66BBF935"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 xml:space="preserve">500 stuks uit de aankoop van 25 maart x </w:t>
      </w:r>
      <w:r w:rsidR="00396BD3">
        <w:rPr>
          <w:rFonts w:eastAsia="Calibri"/>
          <w:b w:val="0"/>
        </w:rPr>
        <w:t>€ </w:t>
      </w:r>
      <w:r w:rsidRPr="00461A38">
        <w:rPr>
          <w:rFonts w:eastAsia="Calibri"/>
          <w:b w:val="0"/>
        </w:rPr>
        <w:t xml:space="preserve">4,65 </w:t>
      </w:r>
      <w:r w:rsidRPr="00461A38">
        <w:rPr>
          <w:rFonts w:eastAsia="Calibri"/>
          <w:b w:val="0"/>
        </w:rPr>
        <w:tab/>
        <w:t>=</w:t>
      </w:r>
      <w:r w:rsidRPr="00461A38">
        <w:rPr>
          <w:rFonts w:eastAsia="Calibri"/>
          <w:b w:val="0"/>
        </w:rPr>
        <w:tab/>
      </w:r>
      <w:r w:rsidR="00396BD3">
        <w:rPr>
          <w:rFonts w:eastAsia="Calibri"/>
          <w:b w:val="0"/>
          <w:u w:val="single"/>
        </w:rPr>
        <w:t>€ </w:t>
      </w:r>
      <w:r w:rsidRPr="00461A38">
        <w:rPr>
          <w:rFonts w:eastAsia="Calibri"/>
          <w:b w:val="0"/>
          <w:u w:val="single"/>
        </w:rPr>
        <w:t xml:space="preserve">  2.325</w:t>
      </w:r>
      <w:r w:rsidRPr="00461A38">
        <w:rPr>
          <w:rFonts w:eastAsia="Calibri"/>
          <w:b w:val="0"/>
        </w:rPr>
        <w:t xml:space="preserve"> +</w:t>
      </w:r>
    </w:p>
    <w:p w14:paraId="5454669B" w14:textId="77777777" w:rsidR="00F0785D"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16.285</w:t>
      </w:r>
    </w:p>
    <w:p w14:paraId="44F127EB" w14:textId="77777777" w:rsidR="00F0785D" w:rsidRDefault="00F0785D" w:rsidP="0026740F">
      <w:pPr>
        <w:autoSpaceDE w:val="0"/>
        <w:autoSpaceDN w:val="0"/>
        <w:adjustRightInd w:val="0"/>
        <w:spacing w:after="0" w:line="240" w:lineRule="auto"/>
        <w:ind w:left="284"/>
        <w:contextualSpacing/>
        <w:rPr>
          <w:rFonts w:eastAsia="Calibri"/>
          <w:b w:val="0"/>
        </w:rPr>
      </w:pPr>
    </w:p>
    <w:p w14:paraId="72953384"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17.12</w:t>
      </w:r>
    </w:p>
    <w:p w14:paraId="60E6444A"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Voor het bepalen van de winst wordt een gemengde rekening goederen opgesteld:</w:t>
      </w:r>
    </w:p>
    <w:p w14:paraId="7CD6B61A"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Voorraad goederen</w:t>
      </w:r>
    </w:p>
    <w:tbl>
      <w:tblPr>
        <w:tblStyle w:val="Tabelraster9"/>
        <w:tblW w:w="89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693"/>
        <w:gridCol w:w="1134"/>
        <w:gridCol w:w="709"/>
        <w:gridCol w:w="2551"/>
        <w:gridCol w:w="1134"/>
      </w:tblGrid>
      <w:tr w:rsidR="00467B73" w:rsidRPr="00E81969" w14:paraId="68E2038D" w14:textId="77777777" w:rsidTr="00AD392A">
        <w:tc>
          <w:tcPr>
            <w:tcW w:w="704" w:type="dxa"/>
            <w:tcBorders>
              <w:top w:val="single" w:sz="4" w:space="0" w:color="auto"/>
            </w:tcBorders>
          </w:tcPr>
          <w:p w14:paraId="541500E0" w14:textId="77777777" w:rsidR="00467B73" w:rsidRPr="00E81969" w:rsidRDefault="00467B73" w:rsidP="0026740F">
            <w:pPr>
              <w:contextualSpacing/>
              <w:rPr>
                <w:rFonts w:ascii="Arial" w:eastAsia="Calibri" w:hAnsi="Arial" w:cs="Arial"/>
              </w:rPr>
            </w:pPr>
            <w:r w:rsidRPr="00E81969">
              <w:rPr>
                <w:rFonts w:ascii="Arial" w:eastAsia="Calibri" w:hAnsi="Arial" w:cs="Arial"/>
              </w:rPr>
              <w:t>1-3</w:t>
            </w:r>
          </w:p>
        </w:tc>
        <w:tc>
          <w:tcPr>
            <w:tcW w:w="2693" w:type="dxa"/>
            <w:tcBorders>
              <w:top w:val="single" w:sz="4" w:space="0" w:color="auto"/>
            </w:tcBorders>
          </w:tcPr>
          <w:p w14:paraId="44CF6DE9"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Voorraad 4.000 x </w:t>
            </w:r>
            <w:r w:rsidR="00396BD3">
              <w:rPr>
                <w:rFonts w:ascii="Arial" w:eastAsia="Calibri" w:hAnsi="Arial" w:cs="Arial"/>
              </w:rPr>
              <w:t>€ </w:t>
            </w:r>
            <w:r w:rsidRPr="00E81969">
              <w:rPr>
                <w:rFonts w:ascii="Arial" w:eastAsia="Calibri" w:hAnsi="Arial" w:cs="Arial"/>
              </w:rPr>
              <w:t>4,50</w:t>
            </w:r>
          </w:p>
        </w:tc>
        <w:tc>
          <w:tcPr>
            <w:tcW w:w="1134" w:type="dxa"/>
            <w:tcBorders>
              <w:top w:val="single" w:sz="4" w:space="0" w:color="auto"/>
              <w:right w:val="single" w:sz="4" w:space="0" w:color="auto"/>
            </w:tcBorders>
          </w:tcPr>
          <w:p w14:paraId="64B869FF"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18.000</w:t>
            </w:r>
          </w:p>
        </w:tc>
        <w:tc>
          <w:tcPr>
            <w:tcW w:w="709" w:type="dxa"/>
            <w:tcBorders>
              <w:top w:val="single" w:sz="4" w:space="0" w:color="auto"/>
              <w:left w:val="single" w:sz="4" w:space="0" w:color="auto"/>
            </w:tcBorders>
          </w:tcPr>
          <w:p w14:paraId="11C73A20" w14:textId="77777777" w:rsidR="00467B73" w:rsidRPr="00E81969" w:rsidRDefault="00467B73" w:rsidP="0026740F">
            <w:pPr>
              <w:contextualSpacing/>
              <w:rPr>
                <w:rFonts w:ascii="Arial" w:eastAsia="Calibri" w:hAnsi="Arial" w:cs="Arial"/>
              </w:rPr>
            </w:pPr>
            <w:r w:rsidRPr="00E81969">
              <w:rPr>
                <w:rFonts w:ascii="Arial" w:eastAsia="Calibri" w:hAnsi="Arial" w:cs="Arial"/>
              </w:rPr>
              <w:t>6-3</w:t>
            </w:r>
          </w:p>
        </w:tc>
        <w:tc>
          <w:tcPr>
            <w:tcW w:w="2551" w:type="dxa"/>
            <w:tcBorders>
              <w:top w:val="single" w:sz="4" w:space="0" w:color="auto"/>
            </w:tcBorders>
          </w:tcPr>
          <w:p w14:paraId="230D92FA"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1.000 x </w:t>
            </w:r>
            <w:r w:rsidR="00396BD3">
              <w:rPr>
                <w:rFonts w:ascii="Arial" w:eastAsia="Calibri" w:hAnsi="Arial" w:cs="Arial"/>
              </w:rPr>
              <w:t>€ </w:t>
            </w:r>
            <w:r w:rsidRPr="00E81969">
              <w:rPr>
                <w:rFonts w:ascii="Arial" w:eastAsia="Calibri" w:hAnsi="Arial" w:cs="Arial"/>
              </w:rPr>
              <w:t>6</w:t>
            </w:r>
          </w:p>
        </w:tc>
        <w:tc>
          <w:tcPr>
            <w:tcW w:w="1134" w:type="dxa"/>
            <w:tcBorders>
              <w:top w:val="single" w:sz="4" w:space="0" w:color="auto"/>
            </w:tcBorders>
          </w:tcPr>
          <w:p w14:paraId="5ACC40E2"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6.000</w:t>
            </w:r>
          </w:p>
        </w:tc>
      </w:tr>
      <w:tr w:rsidR="00467B73" w:rsidRPr="00E81969" w14:paraId="3746E689" w14:textId="77777777" w:rsidTr="00AD392A">
        <w:tc>
          <w:tcPr>
            <w:tcW w:w="704" w:type="dxa"/>
          </w:tcPr>
          <w:p w14:paraId="41AF362D" w14:textId="77777777" w:rsidR="00467B73" w:rsidRPr="00E81969" w:rsidRDefault="00467B73" w:rsidP="0026740F">
            <w:pPr>
              <w:contextualSpacing/>
              <w:rPr>
                <w:rFonts w:ascii="Arial" w:eastAsia="Calibri" w:hAnsi="Arial" w:cs="Arial"/>
              </w:rPr>
            </w:pPr>
            <w:r w:rsidRPr="00E81969">
              <w:rPr>
                <w:rFonts w:ascii="Arial" w:eastAsia="Calibri" w:hAnsi="Arial" w:cs="Arial"/>
              </w:rPr>
              <w:t>11-3</w:t>
            </w:r>
          </w:p>
        </w:tc>
        <w:tc>
          <w:tcPr>
            <w:tcW w:w="2693" w:type="dxa"/>
          </w:tcPr>
          <w:p w14:paraId="79BE4325"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Inkoop 800 x </w:t>
            </w:r>
            <w:r w:rsidR="00396BD3">
              <w:rPr>
                <w:rFonts w:ascii="Arial" w:eastAsia="Calibri" w:hAnsi="Arial" w:cs="Arial"/>
              </w:rPr>
              <w:t>€ </w:t>
            </w:r>
            <w:r w:rsidRPr="00E81969">
              <w:rPr>
                <w:rFonts w:ascii="Arial" w:eastAsia="Calibri" w:hAnsi="Arial" w:cs="Arial"/>
              </w:rPr>
              <w:t>4,60</w:t>
            </w:r>
          </w:p>
        </w:tc>
        <w:tc>
          <w:tcPr>
            <w:tcW w:w="1134" w:type="dxa"/>
            <w:tcBorders>
              <w:right w:val="single" w:sz="4" w:space="0" w:color="auto"/>
            </w:tcBorders>
          </w:tcPr>
          <w:p w14:paraId="1322EABD"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3.680</w:t>
            </w:r>
          </w:p>
        </w:tc>
        <w:tc>
          <w:tcPr>
            <w:tcW w:w="709" w:type="dxa"/>
            <w:tcBorders>
              <w:left w:val="single" w:sz="4" w:space="0" w:color="auto"/>
            </w:tcBorders>
          </w:tcPr>
          <w:p w14:paraId="3D9417B9" w14:textId="77777777" w:rsidR="00467B73" w:rsidRPr="00E81969" w:rsidRDefault="00467B73" w:rsidP="0026740F">
            <w:pPr>
              <w:contextualSpacing/>
              <w:rPr>
                <w:rFonts w:ascii="Arial" w:eastAsia="Calibri" w:hAnsi="Arial" w:cs="Arial"/>
              </w:rPr>
            </w:pPr>
            <w:r w:rsidRPr="00E81969">
              <w:rPr>
                <w:rFonts w:ascii="Arial" w:eastAsia="Calibri" w:hAnsi="Arial" w:cs="Arial"/>
              </w:rPr>
              <w:t>19-3</w:t>
            </w:r>
          </w:p>
        </w:tc>
        <w:tc>
          <w:tcPr>
            <w:tcW w:w="2551" w:type="dxa"/>
          </w:tcPr>
          <w:p w14:paraId="755EDD7C"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700 x </w:t>
            </w:r>
            <w:r w:rsidR="00396BD3">
              <w:rPr>
                <w:rFonts w:ascii="Arial" w:eastAsia="Calibri" w:hAnsi="Arial" w:cs="Arial"/>
              </w:rPr>
              <w:t>€ </w:t>
            </w:r>
            <w:r w:rsidRPr="00E81969">
              <w:rPr>
                <w:rFonts w:ascii="Arial" w:eastAsia="Calibri" w:hAnsi="Arial" w:cs="Arial"/>
              </w:rPr>
              <w:t>6,10</w:t>
            </w:r>
          </w:p>
        </w:tc>
        <w:tc>
          <w:tcPr>
            <w:tcW w:w="1134" w:type="dxa"/>
          </w:tcPr>
          <w:p w14:paraId="5363D09D"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4.270</w:t>
            </w:r>
          </w:p>
        </w:tc>
      </w:tr>
      <w:tr w:rsidR="00467B73" w:rsidRPr="00E81969" w14:paraId="20A3D865" w14:textId="77777777" w:rsidTr="00AD392A">
        <w:tc>
          <w:tcPr>
            <w:tcW w:w="704" w:type="dxa"/>
          </w:tcPr>
          <w:p w14:paraId="3606E4E5" w14:textId="77777777" w:rsidR="00467B73" w:rsidRPr="00E81969" w:rsidRDefault="00467B73" w:rsidP="0026740F">
            <w:pPr>
              <w:contextualSpacing/>
              <w:rPr>
                <w:rFonts w:ascii="Arial" w:eastAsia="Calibri" w:hAnsi="Arial" w:cs="Arial"/>
              </w:rPr>
            </w:pPr>
            <w:r w:rsidRPr="00E81969">
              <w:rPr>
                <w:rFonts w:ascii="Arial" w:eastAsia="Calibri" w:hAnsi="Arial" w:cs="Arial"/>
              </w:rPr>
              <w:t>25-3</w:t>
            </w:r>
          </w:p>
        </w:tc>
        <w:tc>
          <w:tcPr>
            <w:tcW w:w="2693" w:type="dxa"/>
          </w:tcPr>
          <w:p w14:paraId="4187F7D6"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Inkoop 3.000 x </w:t>
            </w:r>
            <w:r w:rsidR="00396BD3">
              <w:rPr>
                <w:rFonts w:ascii="Arial" w:eastAsia="Calibri" w:hAnsi="Arial" w:cs="Arial"/>
              </w:rPr>
              <w:t>€ </w:t>
            </w:r>
            <w:r w:rsidRPr="00E81969">
              <w:rPr>
                <w:rFonts w:ascii="Arial" w:eastAsia="Calibri" w:hAnsi="Arial" w:cs="Arial"/>
              </w:rPr>
              <w:t>4,65</w:t>
            </w:r>
          </w:p>
        </w:tc>
        <w:tc>
          <w:tcPr>
            <w:tcW w:w="1134" w:type="dxa"/>
            <w:tcBorders>
              <w:right w:val="single" w:sz="4" w:space="0" w:color="auto"/>
            </w:tcBorders>
          </w:tcPr>
          <w:p w14:paraId="183BB3FF"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13.950</w:t>
            </w:r>
          </w:p>
        </w:tc>
        <w:tc>
          <w:tcPr>
            <w:tcW w:w="709" w:type="dxa"/>
            <w:tcBorders>
              <w:left w:val="single" w:sz="4" w:space="0" w:color="auto"/>
            </w:tcBorders>
          </w:tcPr>
          <w:p w14:paraId="4574FCA7" w14:textId="77777777" w:rsidR="00467B73" w:rsidRPr="00E81969" w:rsidRDefault="00467B73" w:rsidP="0026740F">
            <w:pPr>
              <w:contextualSpacing/>
              <w:rPr>
                <w:rFonts w:ascii="Arial" w:eastAsia="Calibri" w:hAnsi="Arial" w:cs="Arial"/>
              </w:rPr>
            </w:pPr>
            <w:r w:rsidRPr="00E81969">
              <w:rPr>
                <w:rFonts w:ascii="Arial" w:eastAsia="Calibri" w:hAnsi="Arial" w:cs="Arial"/>
              </w:rPr>
              <w:t>31-3</w:t>
            </w:r>
          </w:p>
        </w:tc>
        <w:tc>
          <w:tcPr>
            <w:tcW w:w="2551" w:type="dxa"/>
          </w:tcPr>
          <w:p w14:paraId="340D634B"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2.500 x </w:t>
            </w:r>
            <w:r w:rsidR="00396BD3">
              <w:rPr>
                <w:rFonts w:ascii="Arial" w:eastAsia="Calibri" w:hAnsi="Arial" w:cs="Arial"/>
              </w:rPr>
              <w:t>€ </w:t>
            </w:r>
            <w:r w:rsidRPr="00E81969">
              <w:rPr>
                <w:rFonts w:ascii="Arial" w:eastAsia="Calibri" w:hAnsi="Arial" w:cs="Arial"/>
              </w:rPr>
              <w:t>5,90</w:t>
            </w:r>
          </w:p>
        </w:tc>
        <w:tc>
          <w:tcPr>
            <w:tcW w:w="1134" w:type="dxa"/>
          </w:tcPr>
          <w:p w14:paraId="00A6F8CF"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14.750</w:t>
            </w:r>
          </w:p>
        </w:tc>
      </w:tr>
      <w:tr w:rsidR="00467B73" w:rsidRPr="00E81969" w14:paraId="226684CF" w14:textId="77777777" w:rsidTr="00AD392A">
        <w:tc>
          <w:tcPr>
            <w:tcW w:w="704" w:type="dxa"/>
          </w:tcPr>
          <w:p w14:paraId="48B16133" w14:textId="77777777" w:rsidR="00467B73" w:rsidRPr="00E81969" w:rsidRDefault="00467B73" w:rsidP="0026740F">
            <w:pPr>
              <w:contextualSpacing/>
              <w:rPr>
                <w:rFonts w:ascii="Arial" w:eastAsia="Calibri" w:hAnsi="Arial" w:cs="Arial"/>
              </w:rPr>
            </w:pPr>
            <w:r w:rsidRPr="00E81969">
              <w:rPr>
                <w:rFonts w:ascii="Arial" w:eastAsia="Calibri" w:hAnsi="Arial" w:cs="Arial"/>
              </w:rPr>
              <w:t>31-3</w:t>
            </w:r>
          </w:p>
        </w:tc>
        <w:tc>
          <w:tcPr>
            <w:tcW w:w="2693" w:type="dxa"/>
          </w:tcPr>
          <w:p w14:paraId="57EAC3F2" w14:textId="77777777" w:rsidR="00467B73" w:rsidRPr="00E81969" w:rsidRDefault="00467B73" w:rsidP="0026740F">
            <w:pPr>
              <w:contextualSpacing/>
              <w:rPr>
                <w:rFonts w:ascii="Arial" w:eastAsia="Calibri" w:hAnsi="Arial" w:cs="Arial"/>
              </w:rPr>
            </w:pPr>
            <w:r w:rsidRPr="00E81969">
              <w:rPr>
                <w:rFonts w:ascii="Arial" w:eastAsia="Calibri" w:hAnsi="Arial" w:cs="Arial"/>
              </w:rPr>
              <w:t>Winst op verkopen</w:t>
            </w:r>
          </w:p>
        </w:tc>
        <w:tc>
          <w:tcPr>
            <w:tcW w:w="1134" w:type="dxa"/>
            <w:tcBorders>
              <w:bottom w:val="single" w:sz="4" w:space="0" w:color="auto"/>
              <w:right w:val="single" w:sz="4" w:space="0" w:color="auto"/>
            </w:tcBorders>
          </w:tcPr>
          <w:p w14:paraId="646BF7F9" w14:textId="11FD779A"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w:t>
            </w:r>
            <w:r w:rsidR="00A23CBC">
              <w:rPr>
                <w:rFonts w:ascii="Arial" w:eastAsia="Calibri" w:hAnsi="Arial" w:cs="Arial"/>
              </w:rPr>
              <w:t>5.590</w:t>
            </w:r>
          </w:p>
        </w:tc>
        <w:tc>
          <w:tcPr>
            <w:tcW w:w="709" w:type="dxa"/>
            <w:tcBorders>
              <w:left w:val="single" w:sz="4" w:space="0" w:color="auto"/>
            </w:tcBorders>
          </w:tcPr>
          <w:p w14:paraId="1D14FC3A"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31-3 </w:t>
            </w:r>
          </w:p>
        </w:tc>
        <w:tc>
          <w:tcPr>
            <w:tcW w:w="2551" w:type="dxa"/>
          </w:tcPr>
          <w:p w14:paraId="491CFEB5" w14:textId="77777777" w:rsidR="00E81969" w:rsidRDefault="00467B73" w:rsidP="0026740F">
            <w:pPr>
              <w:contextualSpacing/>
              <w:rPr>
                <w:rFonts w:ascii="Arial" w:eastAsia="Calibri" w:hAnsi="Arial" w:cs="Arial"/>
              </w:rPr>
            </w:pPr>
            <w:r w:rsidRPr="00E81969">
              <w:rPr>
                <w:rFonts w:ascii="Arial" w:eastAsia="Calibri" w:hAnsi="Arial" w:cs="Arial"/>
              </w:rPr>
              <w:t>Voorraad 3.600 x</w:t>
            </w:r>
          </w:p>
          <w:p w14:paraId="78644416" w14:textId="73242926" w:rsidR="00467B73" w:rsidRPr="00E81969" w:rsidRDefault="00396BD3" w:rsidP="0026740F">
            <w:pPr>
              <w:contextualSpacing/>
              <w:rPr>
                <w:rFonts w:ascii="Arial" w:eastAsia="Calibri" w:hAnsi="Arial" w:cs="Arial"/>
              </w:rPr>
            </w:pPr>
            <w:r>
              <w:rPr>
                <w:rFonts w:ascii="Arial" w:eastAsia="Calibri" w:hAnsi="Arial" w:cs="Arial"/>
              </w:rPr>
              <w:t>€ </w:t>
            </w:r>
            <w:r w:rsidR="00467B73" w:rsidRPr="00E81969">
              <w:rPr>
                <w:rFonts w:ascii="Arial" w:eastAsia="Calibri" w:hAnsi="Arial" w:cs="Arial"/>
              </w:rPr>
              <w:t>4,</w:t>
            </w:r>
            <w:r w:rsidR="00A23CBC">
              <w:rPr>
                <w:rFonts w:ascii="Arial" w:eastAsia="Calibri" w:hAnsi="Arial" w:cs="Arial"/>
              </w:rPr>
              <w:t>50</w:t>
            </w:r>
          </w:p>
        </w:tc>
        <w:tc>
          <w:tcPr>
            <w:tcW w:w="1134" w:type="dxa"/>
            <w:tcBorders>
              <w:bottom w:val="single" w:sz="4" w:space="0" w:color="auto"/>
            </w:tcBorders>
          </w:tcPr>
          <w:p w14:paraId="3994F422" w14:textId="2B06D5D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16.</w:t>
            </w:r>
            <w:r w:rsidR="00A23CBC">
              <w:rPr>
                <w:rFonts w:ascii="Arial" w:eastAsia="Calibri" w:hAnsi="Arial" w:cs="Arial"/>
              </w:rPr>
              <w:t>200</w:t>
            </w:r>
          </w:p>
        </w:tc>
      </w:tr>
      <w:tr w:rsidR="00467B73" w:rsidRPr="00E81969" w14:paraId="4004A815" w14:textId="77777777" w:rsidTr="00AD392A">
        <w:tc>
          <w:tcPr>
            <w:tcW w:w="704" w:type="dxa"/>
          </w:tcPr>
          <w:p w14:paraId="5201C57A" w14:textId="77777777" w:rsidR="00467B73" w:rsidRPr="00E81969" w:rsidRDefault="00467B73" w:rsidP="0026740F">
            <w:pPr>
              <w:contextualSpacing/>
              <w:rPr>
                <w:rFonts w:ascii="Arial" w:eastAsia="Calibri" w:hAnsi="Arial" w:cs="Arial"/>
              </w:rPr>
            </w:pPr>
          </w:p>
        </w:tc>
        <w:tc>
          <w:tcPr>
            <w:tcW w:w="2693" w:type="dxa"/>
          </w:tcPr>
          <w:p w14:paraId="2901AFB7" w14:textId="77777777" w:rsidR="00467B73" w:rsidRPr="00E81969" w:rsidRDefault="00467B73" w:rsidP="0026740F">
            <w:pPr>
              <w:contextualSpacing/>
              <w:rPr>
                <w:rFonts w:ascii="Arial" w:eastAsia="Calibri" w:hAnsi="Arial" w:cs="Arial"/>
              </w:rPr>
            </w:pPr>
          </w:p>
        </w:tc>
        <w:tc>
          <w:tcPr>
            <w:tcW w:w="1134" w:type="dxa"/>
            <w:tcBorders>
              <w:top w:val="single" w:sz="4" w:space="0" w:color="auto"/>
              <w:right w:val="single" w:sz="4" w:space="0" w:color="auto"/>
            </w:tcBorders>
          </w:tcPr>
          <w:p w14:paraId="40BEC384" w14:textId="2B9FA2E0"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41.</w:t>
            </w:r>
            <w:r w:rsidR="00A23CBC">
              <w:rPr>
                <w:rFonts w:ascii="Arial" w:eastAsia="Calibri" w:hAnsi="Arial" w:cs="Arial"/>
              </w:rPr>
              <w:t>22</w:t>
            </w:r>
            <w:r w:rsidR="00467B73" w:rsidRPr="00E81969">
              <w:rPr>
                <w:rFonts w:ascii="Arial" w:eastAsia="Calibri" w:hAnsi="Arial" w:cs="Arial"/>
              </w:rPr>
              <w:t>0</w:t>
            </w:r>
          </w:p>
        </w:tc>
        <w:tc>
          <w:tcPr>
            <w:tcW w:w="709" w:type="dxa"/>
            <w:tcBorders>
              <w:left w:val="single" w:sz="4" w:space="0" w:color="auto"/>
            </w:tcBorders>
          </w:tcPr>
          <w:p w14:paraId="715F7618" w14:textId="77777777" w:rsidR="00467B73" w:rsidRPr="00E81969" w:rsidRDefault="00467B73" w:rsidP="0026740F">
            <w:pPr>
              <w:contextualSpacing/>
              <w:rPr>
                <w:rFonts w:ascii="Arial" w:eastAsia="Calibri" w:hAnsi="Arial" w:cs="Arial"/>
              </w:rPr>
            </w:pPr>
          </w:p>
        </w:tc>
        <w:tc>
          <w:tcPr>
            <w:tcW w:w="2551" w:type="dxa"/>
          </w:tcPr>
          <w:p w14:paraId="76425A12" w14:textId="77777777" w:rsidR="00467B73" w:rsidRPr="00E81969" w:rsidRDefault="00467B73" w:rsidP="0026740F">
            <w:pPr>
              <w:contextualSpacing/>
              <w:rPr>
                <w:rFonts w:ascii="Arial" w:eastAsia="Calibri" w:hAnsi="Arial" w:cs="Arial"/>
              </w:rPr>
            </w:pPr>
          </w:p>
        </w:tc>
        <w:tc>
          <w:tcPr>
            <w:tcW w:w="1134" w:type="dxa"/>
            <w:tcBorders>
              <w:top w:val="single" w:sz="4" w:space="0" w:color="auto"/>
            </w:tcBorders>
          </w:tcPr>
          <w:p w14:paraId="6A865F58" w14:textId="2462A305" w:rsidR="00467B73" w:rsidRPr="00E81969" w:rsidRDefault="00396BD3" w:rsidP="001B663D">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41.</w:t>
            </w:r>
            <w:r w:rsidR="00A23CBC">
              <w:rPr>
                <w:rFonts w:ascii="Arial" w:eastAsia="Calibri" w:hAnsi="Arial" w:cs="Arial"/>
              </w:rPr>
              <w:t>22</w:t>
            </w:r>
            <w:r w:rsidR="00467B73" w:rsidRPr="00E81969">
              <w:rPr>
                <w:rFonts w:ascii="Arial" w:eastAsia="Calibri" w:hAnsi="Arial" w:cs="Arial"/>
              </w:rPr>
              <w:t>0</w:t>
            </w:r>
          </w:p>
        </w:tc>
      </w:tr>
    </w:tbl>
    <w:p w14:paraId="0DB103CD" w14:textId="77777777" w:rsidR="00467B73" w:rsidRPr="00461A38" w:rsidRDefault="00467B73" w:rsidP="0026740F">
      <w:pPr>
        <w:autoSpaceDE w:val="0"/>
        <w:autoSpaceDN w:val="0"/>
        <w:adjustRightInd w:val="0"/>
        <w:spacing w:after="0" w:line="240" w:lineRule="auto"/>
        <w:contextualSpacing/>
        <w:rPr>
          <w:rFonts w:eastAsia="Calibri"/>
          <w:b w:val="0"/>
        </w:rPr>
      </w:pPr>
    </w:p>
    <w:p w14:paraId="5AEB7E9A" w14:textId="77777777" w:rsidR="00467B73" w:rsidRPr="00461A38" w:rsidRDefault="00467B73" w:rsidP="0026740F">
      <w:pPr>
        <w:autoSpaceDE w:val="0"/>
        <w:autoSpaceDN w:val="0"/>
        <w:adjustRightInd w:val="0"/>
        <w:spacing w:after="0" w:line="240" w:lineRule="auto"/>
        <w:rPr>
          <w:rFonts w:eastAsia="Calibri"/>
        </w:rPr>
      </w:pPr>
    </w:p>
    <w:p w14:paraId="1764BD74"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17.13</w:t>
      </w:r>
    </w:p>
    <w:p w14:paraId="0EC4C703" w14:textId="77777777" w:rsidR="00467B73" w:rsidRPr="00461A38" w:rsidRDefault="00467B73" w:rsidP="0026740F">
      <w:pPr>
        <w:autoSpaceDE w:val="0"/>
        <w:autoSpaceDN w:val="0"/>
        <w:adjustRightInd w:val="0"/>
        <w:spacing w:after="0" w:line="240" w:lineRule="auto"/>
        <w:rPr>
          <w:rFonts w:eastAsia="Calibri"/>
          <w:b w:val="0"/>
          <w:szCs w:val="18"/>
        </w:rPr>
      </w:pPr>
      <w:r w:rsidRPr="00461A38">
        <w:rPr>
          <w:rFonts w:eastAsia="Calibri"/>
          <w:b w:val="0"/>
        </w:rPr>
        <w:t>6-3</w:t>
      </w:r>
      <w:r w:rsidRPr="00461A38">
        <w:rPr>
          <w:rFonts w:eastAsia="Calibri"/>
          <w:b w:val="0"/>
        </w:rPr>
        <w:tab/>
        <w:t>1.000 x (</w:t>
      </w:r>
      <w:r w:rsidR="00396BD3">
        <w:rPr>
          <w:rFonts w:eastAsia="Calibri"/>
          <w:b w:val="0"/>
        </w:rPr>
        <w:t>€ </w:t>
      </w:r>
      <w:r w:rsidRPr="00461A38">
        <w:rPr>
          <w:rFonts w:eastAsia="Calibri"/>
          <w:b w:val="0"/>
        </w:rPr>
        <w:t xml:space="preserve">6 - </w:t>
      </w:r>
      <w:r w:rsidR="00396BD3">
        <w:rPr>
          <w:rFonts w:eastAsia="Calibri"/>
          <w:b w:val="0"/>
        </w:rPr>
        <w:t>€ </w:t>
      </w:r>
      <w:r w:rsidRPr="00461A38">
        <w:rPr>
          <w:rFonts w:eastAsia="Calibri"/>
          <w:b w:val="0"/>
        </w:rPr>
        <w:t>4,50) =</w:t>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1.500</w:t>
      </w:r>
    </w:p>
    <w:p w14:paraId="2E137696"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19-3</w:t>
      </w:r>
      <w:r w:rsidRPr="00461A38">
        <w:rPr>
          <w:rFonts w:eastAsia="Calibri"/>
          <w:b w:val="0"/>
        </w:rPr>
        <w:tab/>
        <w:t xml:space="preserve">   700 x (</w:t>
      </w:r>
      <w:r w:rsidR="00396BD3">
        <w:rPr>
          <w:rFonts w:eastAsia="Calibri"/>
          <w:b w:val="0"/>
        </w:rPr>
        <w:t>€ </w:t>
      </w:r>
      <w:r w:rsidRPr="00461A38">
        <w:rPr>
          <w:rFonts w:eastAsia="Calibri"/>
          <w:b w:val="0"/>
        </w:rPr>
        <w:t xml:space="preserve">6,10 - </w:t>
      </w:r>
      <w:r w:rsidR="00396BD3">
        <w:rPr>
          <w:rFonts w:eastAsia="Calibri"/>
          <w:b w:val="0"/>
        </w:rPr>
        <w:t>€ </w:t>
      </w:r>
      <w:r w:rsidRPr="00461A38">
        <w:rPr>
          <w:rFonts w:eastAsia="Calibri"/>
          <w:b w:val="0"/>
        </w:rPr>
        <w:t>4,60) =</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1.050</w:t>
      </w:r>
      <w:r w:rsidRPr="00461A38">
        <w:rPr>
          <w:rFonts w:eastAsia="Calibri"/>
          <w:b w:val="0"/>
        </w:rPr>
        <w:tab/>
      </w:r>
    </w:p>
    <w:p w14:paraId="3BB930AF" w14:textId="77777777" w:rsidR="00467B73" w:rsidRPr="00E81969" w:rsidRDefault="00467B73" w:rsidP="0026740F">
      <w:pPr>
        <w:autoSpaceDE w:val="0"/>
        <w:autoSpaceDN w:val="0"/>
        <w:adjustRightInd w:val="0"/>
        <w:spacing w:after="0" w:line="240" w:lineRule="auto"/>
        <w:contextualSpacing/>
        <w:rPr>
          <w:rFonts w:eastAsia="Calibri"/>
          <w:b w:val="0"/>
        </w:rPr>
      </w:pPr>
      <w:r w:rsidRPr="00461A38">
        <w:rPr>
          <w:rFonts w:eastAsia="Calibri"/>
          <w:b w:val="0"/>
        </w:rPr>
        <w:t>31-3</w:t>
      </w:r>
      <w:r w:rsidRPr="00461A38">
        <w:rPr>
          <w:rFonts w:eastAsia="Calibri"/>
          <w:b w:val="0"/>
        </w:rPr>
        <w:tab/>
        <w:t>2.500 x (</w:t>
      </w:r>
      <w:r w:rsidR="00396BD3">
        <w:rPr>
          <w:rFonts w:eastAsia="Calibri"/>
          <w:b w:val="0"/>
        </w:rPr>
        <w:t>€ </w:t>
      </w:r>
      <w:r w:rsidRPr="00461A38">
        <w:rPr>
          <w:rFonts w:eastAsia="Calibri"/>
          <w:b w:val="0"/>
        </w:rPr>
        <w:t xml:space="preserve">5,90 - </w:t>
      </w:r>
      <w:r w:rsidR="00396BD3">
        <w:rPr>
          <w:rFonts w:eastAsia="Calibri"/>
          <w:b w:val="0"/>
        </w:rPr>
        <w:t>€ </w:t>
      </w:r>
      <w:r w:rsidRPr="00461A38">
        <w:rPr>
          <w:rFonts w:eastAsia="Calibri"/>
          <w:b w:val="0"/>
        </w:rPr>
        <w:t>4,65) =</w:t>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3.125</w:t>
      </w:r>
      <w:r w:rsidR="00E81969">
        <w:rPr>
          <w:rFonts w:eastAsia="Calibri"/>
          <w:b w:val="0"/>
        </w:rPr>
        <w:t xml:space="preserve"> +</w:t>
      </w:r>
    </w:p>
    <w:p w14:paraId="4A8D7B65" w14:textId="77777777" w:rsidR="00F0785D"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5.675</w:t>
      </w:r>
    </w:p>
    <w:p w14:paraId="30C3B905" w14:textId="77777777" w:rsidR="00F0785D" w:rsidRDefault="00F0785D" w:rsidP="0026740F">
      <w:pPr>
        <w:autoSpaceDE w:val="0"/>
        <w:autoSpaceDN w:val="0"/>
        <w:adjustRightInd w:val="0"/>
        <w:spacing w:after="0" w:line="240" w:lineRule="auto"/>
        <w:contextualSpacing/>
        <w:rPr>
          <w:rFonts w:eastAsia="Calibri"/>
          <w:b w:val="0"/>
        </w:rPr>
      </w:pPr>
    </w:p>
    <w:p w14:paraId="5F9DBACC" w14:textId="77777777" w:rsidR="00467B73" w:rsidRPr="00461A38" w:rsidRDefault="00467B73" w:rsidP="0026740F">
      <w:pPr>
        <w:autoSpaceDE w:val="0"/>
        <w:autoSpaceDN w:val="0"/>
        <w:adjustRightInd w:val="0"/>
        <w:spacing w:after="0" w:line="240" w:lineRule="auto"/>
        <w:rPr>
          <w:rFonts w:eastAsia="Calibri"/>
        </w:rPr>
      </w:pPr>
      <w:r w:rsidRPr="00461A38">
        <w:rPr>
          <w:rFonts w:eastAsia="Calibri"/>
        </w:rPr>
        <w:t>Opgave 17.14</w:t>
      </w:r>
    </w:p>
    <w:p w14:paraId="411416FA" w14:textId="77777777" w:rsidR="00467B73" w:rsidRPr="00461A38" w:rsidRDefault="00467B73" w:rsidP="0026740F">
      <w:pPr>
        <w:spacing w:after="0" w:line="240" w:lineRule="auto"/>
        <w:rPr>
          <w:rFonts w:eastAsia="Calibri"/>
          <w:b w:val="0"/>
        </w:rPr>
      </w:pPr>
      <w:r w:rsidRPr="00461A38">
        <w:rPr>
          <w:rFonts w:eastAsia="Calibri"/>
          <w:b w:val="0"/>
        </w:rPr>
        <w:t>Juiste antwoord C</w:t>
      </w:r>
    </w:p>
    <w:p w14:paraId="3AC239C1" w14:textId="77777777" w:rsidR="00F0785D" w:rsidRDefault="00396BD3" w:rsidP="0026740F">
      <w:pPr>
        <w:autoSpaceDE w:val="0"/>
        <w:autoSpaceDN w:val="0"/>
        <w:adjustRightInd w:val="0"/>
        <w:spacing w:after="0" w:line="240" w:lineRule="auto"/>
        <w:rPr>
          <w:rFonts w:eastAsia="Calibri"/>
          <w:b w:val="0"/>
        </w:rPr>
      </w:pPr>
      <w:r>
        <w:rPr>
          <w:rFonts w:eastAsia="Calibri"/>
          <w:b w:val="0"/>
        </w:rPr>
        <w:t>€ </w:t>
      </w:r>
      <w:r w:rsidR="00467B73" w:rsidRPr="00461A38">
        <w:rPr>
          <w:rFonts w:eastAsia="Calibri"/>
          <w:b w:val="0"/>
        </w:rPr>
        <w:t xml:space="preserve">1.100.000 / 20 = </w:t>
      </w:r>
      <w:r>
        <w:rPr>
          <w:rFonts w:eastAsia="Calibri"/>
          <w:b w:val="0"/>
        </w:rPr>
        <w:t>€ </w:t>
      </w:r>
      <w:r w:rsidR="00467B73" w:rsidRPr="00461A38">
        <w:rPr>
          <w:rFonts w:eastAsia="Calibri"/>
          <w:b w:val="0"/>
        </w:rPr>
        <w:t>55.000</w:t>
      </w:r>
    </w:p>
    <w:p w14:paraId="482E7F26" w14:textId="77777777" w:rsidR="00F0785D" w:rsidRDefault="00F0785D" w:rsidP="0026740F">
      <w:pPr>
        <w:autoSpaceDE w:val="0"/>
        <w:autoSpaceDN w:val="0"/>
        <w:adjustRightInd w:val="0"/>
        <w:spacing w:after="0" w:line="240" w:lineRule="auto"/>
        <w:rPr>
          <w:rFonts w:eastAsia="Calibri"/>
          <w:b w:val="0"/>
        </w:rPr>
      </w:pPr>
    </w:p>
    <w:p w14:paraId="3AD0AD12" w14:textId="77777777" w:rsidR="00467B73" w:rsidRPr="00461A38" w:rsidRDefault="00467B73" w:rsidP="0026740F">
      <w:pPr>
        <w:autoSpaceDE w:val="0"/>
        <w:autoSpaceDN w:val="0"/>
        <w:adjustRightInd w:val="0"/>
        <w:spacing w:after="0" w:line="240" w:lineRule="auto"/>
        <w:contextualSpacing/>
        <w:rPr>
          <w:rFonts w:eastAsia="Calibri"/>
        </w:rPr>
      </w:pPr>
      <w:r w:rsidRPr="00461A38">
        <w:rPr>
          <w:rFonts w:eastAsia="Calibri"/>
        </w:rPr>
        <w:t>Casus 17.1</w:t>
      </w:r>
    </w:p>
    <w:p w14:paraId="728C6454" w14:textId="77777777" w:rsidR="00467B73" w:rsidRPr="00461A38" w:rsidRDefault="00467B73" w:rsidP="0026740F">
      <w:pPr>
        <w:numPr>
          <w:ilvl w:val="0"/>
          <w:numId w:val="105"/>
        </w:numPr>
        <w:autoSpaceDE w:val="0"/>
        <w:autoSpaceDN w:val="0"/>
        <w:adjustRightInd w:val="0"/>
        <w:spacing w:after="0" w:line="240" w:lineRule="auto"/>
        <w:ind w:left="284" w:hanging="284"/>
        <w:contextualSpacing/>
        <w:rPr>
          <w:rFonts w:eastAsia="Calibri"/>
          <w:b w:val="0"/>
        </w:rPr>
      </w:pPr>
      <w:r w:rsidRPr="00461A38">
        <w:rPr>
          <w:rFonts w:eastAsia="Calibri"/>
          <w:b w:val="0"/>
        </w:rPr>
        <w:t>Voor het bepalen van de winst wordt een gemengde rekening goederen opgesteld:</w:t>
      </w:r>
    </w:p>
    <w:p w14:paraId="0EF1CDB9"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Voorraad goederen</w:t>
      </w:r>
    </w:p>
    <w:tbl>
      <w:tblPr>
        <w:tblStyle w:val="Tabelraster9"/>
        <w:tblW w:w="864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
        <w:gridCol w:w="2410"/>
        <w:gridCol w:w="1418"/>
        <w:gridCol w:w="850"/>
        <w:gridCol w:w="1701"/>
        <w:gridCol w:w="1418"/>
      </w:tblGrid>
      <w:tr w:rsidR="00467B73" w:rsidRPr="00E81969" w14:paraId="23C67C00" w14:textId="77777777" w:rsidTr="00AD392A">
        <w:tc>
          <w:tcPr>
            <w:tcW w:w="845" w:type="dxa"/>
            <w:tcBorders>
              <w:top w:val="single" w:sz="4" w:space="0" w:color="auto"/>
            </w:tcBorders>
          </w:tcPr>
          <w:p w14:paraId="6D6DF890" w14:textId="77777777" w:rsidR="00467B73" w:rsidRPr="00E81969" w:rsidRDefault="00467B73" w:rsidP="0026740F">
            <w:pPr>
              <w:contextualSpacing/>
              <w:rPr>
                <w:rFonts w:ascii="Arial" w:eastAsia="Calibri" w:hAnsi="Arial" w:cs="Arial"/>
              </w:rPr>
            </w:pPr>
            <w:r w:rsidRPr="00E81969">
              <w:rPr>
                <w:rFonts w:ascii="Arial" w:eastAsia="Calibri" w:hAnsi="Arial" w:cs="Arial"/>
              </w:rPr>
              <w:t>1-12</w:t>
            </w:r>
          </w:p>
        </w:tc>
        <w:tc>
          <w:tcPr>
            <w:tcW w:w="2410" w:type="dxa"/>
            <w:tcBorders>
              <w:top w:val="single" w:sz="4" w:space="0" w:color="auto"/>
            </w:tcBorders>
          </w:tcPr>
          <w:p w14:paraId="2EE59BA8" w14:textId="77777777" w:rsidR="00467B73" w:rsidRPr="00E81969" w:rsidRDefault="00467B73" w:rsidP="0026740F">
            <w:pPr>
              <w:contextualSpacing/>
              <w:rPr>
                <w:rFonts w:ascii="Arial" w:eastAsia="Calibri" w:hAnsi="Arial" w:cs="Arial"/>
              </w:rPr>
            </w:pPr>
            <w:r w:rsidRPr="00E81969">
              <w:rPr>
                <w:rFonts w:ascii="Arial" w:eastAsia="Calibri" w:hAnsi="Arial" w:cs="Arial"/>
              </w:rPr>
              <w:t>Beginvoorraad</w:t>
            </w:r>
          </w:p>
        </w:tc>
        <w:tc>
          <w:tcPr>
            <w:tcW w:w="1418" w:type="dxa"/>
            <w:tcBorders>
              <w:top w:val="single" w:sz="4" w:space="0" w:color="auto"/>
              <w:right w:val="single" w:sz="4" w:space="0" w:color="auto"/>
            </w:tcBorders>
          </w:tcPr>
          <w:p w14:paraId="399152E0"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800.000</w:t>
            </w:r>
          </w:p>
        </w:tc>
        <w:tc>
          <w:tcPr>
            <w:tcW w:w="850" w:type="dxa"/>
            <w:tcBorders>
              <w:top w:val="single" w:sz="4" w:space="0" w:color="auto"/>
              <w:left w:val="single" w:sz="4" w:space="0" w:color="auto"/>
            </w:tcBorders>
          </w:tcPr>
          <w:p w14:paraId="172522DC" w14:textId="77777777" w:rsidR="00467B73" w:rsidRPr="00E81969" w:rsidRDefault="00467B73" w:rsidP="0026740F">
            <w:pPr>
              <w:contextualSpacing/>
              <w:rPr>
                <w:rFonts w:ascii="Arial" w:eastAsia="Calibri" w:hAnsi="Arial" w:cs="Arial"/>
              </w:rPr>
            </w:pPr>
            <w:r w:rsidRPr="00E81969">
              <w:rPr>
                <w:rFonts w:ascii="Arial" w:eastAsia="Calibri" w:hAnsi="Arial" w:cs="Arial"/>
              </w:rPr>
              <w:t>10-12</w:t>
            </w:r>
          </w:p>
        </w:tc>
        <w:tc>
          <w:tcPr>
            <w:tcW w:w="1701" w:type="dxa"/>
            <w:tcBorders>
              <w:top w:val="single" w:sz="4" w:space="0" w:color="auto"/>
            </w:tcBorders>
          </w:tcPr>
          <w:p w14:paraId="06B71057" w14:textId="77777777" w:rsidR="00467B73" w:rsidRPr="00E81969" w:rsidRDefault="00467B73" w:rsidP="0026740F">
            <w:pPr>
              <w:contextualSpacing/>
              <w:rPr>
                <w:rFonts w:ascii="Arial" w:eastAsia="Calibri" w:hAnsi="Arial" w:cs="Arial"/>
              </w:rPr>
            </w:pPr>
            <w:r w:rsidRPr="00E81969">
              <w:rPr>
                <w:rFonts w:ascii="Arial" w:eastAsia="Calibri" w:hAnsi="Arial" w:cs="Arial"/>
              </w:rPr>
              <w:t>Verkoop</w:t>
            </w:r>
          </w:p>
        </w:tc>
        <w:tc>
          <w:tcPr>
            <w:tcW w:w="1418" w:type="dxa"/>
            <w:tcBorders>
              <w:top w:val="single" w:sz="4" w:space="0" w:color="auto"/>
            </w:tcBorders>
          </w:tcPr>
          <w:p w14:paraId="37FA98D9"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720.000</w:t>
            </w:r>
          </w:p>
        </w:tc>
      </w:tr>
      <w:tr w:rsidR="00467B73" w:rsidRPr="00E81969" w14:paraId="11ED24E5" w14:textId="77777777" w:rsidTr="00AD392A">
        <w:tc>
          <w:tcPr>
            <w:tcW w:w="845" w:type="dxa"/>
          </w:tcPr>
          <w:p w14:paraId="108FC433" w14:textId="77777777" w:rsidR="00467B73" w:rsidRPr="00E81969" w:rsidRDefault="00467B73" w:rsidP="0026740F">
            <w:pPr>
              <w:contextualSpacing/>
              <w:rPr>
                <w:rFonts w:ascii="Arial" w:eastAsia="Calibri" w:hAnsi="Arial" w:cs="Arial"/>
              </w:rPr>
            </w:pPr>
            <w:r w:rsidRPr="00E81969">
              <w:rPr>
                <w:rFonts w:ascii="Arial" w:eastAsia="Calibri" w:hAnsi="Arial" w:cs="Arial"/>
              </w:rPr>
              <w:t>15-12</w:t>
            </w:r>
          </w:p>
        </w:tc>
        <w:tc>
          <w:tcPr>
            <w:tcW w:w="2410" w:type="dxa"/>
          </w:tcPr>
          <w:p w14:paraId="766694D7" w14:textId="77777777" w:rsidR="00467B73" w:rsidRPr="00E81969" w:rsidRDefault="00467B73" w:rsidP="0026740F">
            <w:pPr>
              <w:contextualSpacing/>
              <w:rPr>
                <w:rFonts w:ascii="Arial" w:eastAsia="Calibri" w:hAnsi="Arial" w:cs="Arial"/>
              </w:rPr>
            </w:pPr>
            <w:r w:rsidRPr="00E81969">
              <w:rPr>
                <w:rFonts w:ascii="Arial" w:eastAsia="Calibri" w:hAnsi="Arial" w:cs="Arial"/>
              </w:rPr>
              <w:t>Aankoop</w:t>
            </w:r>
          </w:p>
        </w:tc>
        <w:tc>
          <w:tcPr>
            <w:tcW w:w="1418" w:type="dxa"/>
            <w:tcBorders>
              <w:right w:val="single" w:sz="4" w:space="0" w:color="auto"/>
            </w:tcBorders>
          </w:tcPr>
          <w:p w14:paraId="586904C6"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190.000</w:t>
            </w:r>
          </w:p>
        </w:tc>
        <w:tc>
          <w:tcPr>
            <w:tcW w:w="850" w:type="dxa"/>
            <w:tcBorders>
              <w:left w:val="single" w:sz="4" w:space="0" w:color="auto"/>
            </w:tcBorders>
          </w:tcPr>
          <w:p w14:paraId="4FE905C2" w14:textId="77777777" w:rsidR="00467B73" w:rsidRPr="00E81969" w:rsidRDefault="00467B73" w:rsidP="0026740F">
            <w:pPr>
              <w:contextualSpacing/>
              <w:rPr>
                <w:rFonts w:ascii="Arial" w:eastAsia="Calibri" w:hAnsi="Arial" w:cs="Arial"/>
              </w:rPr>
            </w:pPr>
            <w:r w:rsidRPr="00E81969">
              <w:rPr>
                <w:rFonts w:ascii="Arial" w:eastAsia="Calibri" w:hAnsi="Arial" w:cs="Arial"/>
              </w:rPr>
              <w:t>31-12</w:t>
            </w:r>
          </w:p>
        </w:tc>
        <w:tc>
          <w:tcPr>
            <w:tcW w:w="1701" w:type="dxa"/>
          </w:tcPr>
          <w:p w14:paraId="398EB78C" w14:textId="77777777" w:rsidR="00467B73" w:rsidRPr="00E81969" w:rsidRDefault="00467B73" w:rsidP="0026740F">
            <w:pPr>
              <w:contextualSpacing/>
              <w:rPr>
                <w:rFonts w:ascii="Arial" w:eastAsia="Calibri" w:hAnsi="Arial" w:cs="Arial"/>
              </w:rPr>
            </w:pPr>
            <w:r w:rsidRPr="00E81969">
              <w:rPr>
                <w:rFonts w:ascii="Arial" w:eastAsia="Calibri" w:hAnsi="Arial" w:cs="Arial"/>
              </w:rPr>
              <w:t>Eindvoorraad</w:t>
            </w:r>
          </w:p>
        </w:tc>
        <w:tc>
          <w:tcPr>
            <w:tcW w:w="1418" w:type="dxa"/>
          </w:tcPr>
          <w:p w14:paraId="3324480F"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707.200</w:t>
            </w:r>
          </w:p>
        </w:tc>
      </w:tr>
      <w:tr w:rsidR="00467B73" w:rsidRPr="00E81969" w14:paraId="59EA16B6" w14:textId="77777777" w:rsidTr="00AD392A">
        <w:tc>
          <w:tcPr>
            <w:tcW w:w="845" w:type="dxa"/>
          </w:tcPr>
          <w:p w14:paraId="51AD1692" w14:textId="77777777" w:rsidR="00467B73" w:rsidRPr="00E81969" w:rsidRDefault="00467B73" w:rsidP="0026740F">
            <w:pPr>
              <w:contextualSpacing/>
              <w:rPr>
                <w:rFonts w:ascii="Arial" w:eastAsia="Calibri" w:hAnsi="Arial" w:cs="Arial"/>
              </w:rPr>
            </w:pPr>
            <w:r w:rsidRPr="00E81969">
              <w:rPr>
                <w:rFonts w:ascii="Arial" w:eastAsia="Calibri" w:hAnsi="Arial" w:cs="Arial"/>
              </w:rPr>
              <w:t>25-12</w:t>
            </w:r>
          </w:p>
        </w:tc>
        <w:tc>
          <w:tcPr>
            <w:tcW w:w="2410" w:type="dxa"/>
          </w:tcPr>
          <w:p w14:paraId="7847AD69" w14:textId="77777777" w:rsidR="00467B73" w:rsidRPr="00E81969" w:rsidRDefault="00467B73" w:rsidP="0026740F">
            <w:pPr>
              <w:contextualSpacing/>
              <w:rPr>
                <w:rFonts w:ascii="Arial" w:eastAsia="Calibri" w:hAnsi="Arial" w:cs="Arial"/>
              </w:rPr>
            </w:pPr>
            <w:r w:rsidRPr="00E81969">
              <w:rPr>
                <w:rFonts w:ascii="Arial" w:eastAsia="Calibri" w:hAnsi="Arial" w:cs="Arial"/>
              </w:rPr>
              <w:t>Aankoop</w:t>
            </w:r>
          </w:p>
        </w:tc>
        <w:tc>
          <w:tcPr>
            <w:tcW w:w="1418" w:type="dxa"/>
            <w:tcBorders>
              <w:right w:val="single" w:sz="4" w:space="0" w:color="auto"/>
            </w:tcBorders>
          </w:tcPr>
          <w:p w14:paraId="70D49532"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282.000</w:t>
            </w:r>
          </w:p>
        </w:tc>
        <w:tc>
          <w:tcPr>
            <w:tcW w:w="850" w:type="dxa"/>
            <w:tcBorders>
              <w:left w:val="single" w:sz="4" w:space="0" w:color="auto"/>
            </w:tcBorders>
          </w:tcPr>
          <w:p w14:paraId="266C8957" w14:textId="77777777" w:rsidR="00467B73" w:rsidRPr="00E81969" w:rsidRDefault="00467B73" w:rsidP="0026740F">
            <w:pPr>
              <w:contextualSpacing/>
              <w:rPr>
                <w:rFonts w:ascii="Arial" w:eastAsia="Calibri" w:hAnsi="Arial" w:cs="Arial"/>
              </w:rPr>
            </w:pPr>
          </w:p>
        </w:tc>
        <w:tc>
          <w:tcPr>
            <w:tcW w:w="1701" w:type="dxa"/>
          </w:tcPr>
          <w:p w14:paraId="2CDD90EB" w14:textId="77777777" w:rsidR="00467B73" w:rsidRPr="00E81969" w:rsidRDefault="00467B73" w:rsidP="0026740F">
            <w:pPr>
              <w:contextualSpacing/>
              <w:rPr>
                <w:rFonts w:ascii="Arial" w:eastAsia="Calibri" w:hAnsi="Arial" w:cs="Arial"/>
              </w:rPr>
            </w:pPr>
          </w:p>
        </w:tc>
        <w:tc>
          <w:tcPr>
            <w:tcW w:w="1418" w:type="dxa"/>
          </w:tcPr>
          <w:p w14:paraId="4B0D57B2" w14:textId="77777777" w:rsidR="00467B73" w:rsidRPr="00E81969" w:rsidRDefault="00467B73" w:rsidP="0007491A">
            <w:pPr>
              <w:contextualSpacing/>
              <w:jc w:val="right"/>
              <w:rPr>
                <w:rFonts w:ascii="Arial" w:eastAsia="Calibri" w:hAnsi="Arial" w:cs="Arial"/>
              </w:rPr>
            </w:pPr>
          </w:p>
        </w:tc>
      </w:tr>
      <w:tr w:rsidR="00467B73" w:rsidRPr="00E81969" w14:paraId="2B2A7710" w14:textId="77777777" w:rsidTr="00AD392A">
        <w:tc>
          <w:tcPr>
            <w:tcW w:w="845" w:type="dxa"/>
          </w:tcPr>
          <w:p w14:paraId="04763629" w14:textId="77777777" w:rsidR="00467B73" w:rsidRPr="00E81969" w:rsidRDefault="00467B73" w:rsidP="0026740F">
            <w:pPr>
              <w:contextualSpacing/>
              <w:rPr>
                <w:rFonts w:ascii="Arial" w:eastAsia="Calibri" w:hAnsi="Arial" w:cs="Arial"/>
              </w:rPr>
            </w:pPr>
            <w:r w:rsidRPr="00E81969">
              <w:rPr>
                <w:rFonts w:ascii="Arial" w:eastAsia="Calibri" w:hAnsi="Arial" w:cs="Arial"/>
              </w:rPr>
              <w:t>31-12</w:t>
            </w:r>
          </w:p>
        </w:tc>
        <w:tc>
          <w:tcPr>
            <w:tcW w:w="2410" w:type="dxa"/>
          </w:tcPr>
          <w:p w14:paraId="460887E7" w14:textId="77777777" w:rsidR="00467B73" w:rsidRPr="00E81969" w:rsidRDefault="00467B73" w:rsidP="0026740F">
            <w:pPr>
              <w:contextualSpacing/>
              <w:rPr>
                <w:rFonts w:ascii="Arial" w:eastAsia="Calibri" w:hAnsi="Arial" w:cs="Arial"/>
              </w:rPr>
            </w:pPr>
            <w:r w:rsidRPr="00E81969">
              <w:rPr>
                <w:rFonts w:ascii="Arial" w:eastAsia="Calibri" w:hAnsi="Arial" w:cs="Arial"/>
              </w:rPr>
              <w:t>Winst op verkopen</w:t>
            </w:r>
          </w:p>
        </w:tc>
        <w:tc>
          <w:tcPr>
            <w:tcW w:w="1418" w:type="dxa"/>
            <w:tcBorders>
              <w:bottom w:val="single" w:sz="4" w:space="0" w:color="auto"/>
              <w:right w:val="single" w:sz="4" w:space="0" w:color="auto"/>
            </w:tcBorders>
          </w:tcPr>
          <w:p w14:paraId="50528DEC"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155.200</w:t>
            </w:r>
          </w:p>
        </w:tc>
        <w:tc>
          <w:tcPr>
            <w:tcW w:w="850" w:type="dxa"/>
            <w:tcBorders>
              <w:left w:val="single" w:sz="4" w:space="0" w:color="auto"/>
            </w:tcBorders>
          </w:tcPr>
          <w:p w14:paraId="0A1B6AE2" w14:textId="77777777" w:rsidR="00467B73" w:rsidRPr="00E81969" w:rsidRDefault="00467B73" w:rsidP="0026740F">
            <w:pPr>
              <w:contextualSpacing/>
              <w:rPr>
                <w:rFonts w:ascii="Arial" w:eastAsia="Calibri" w:hAnsi="Arial" w:cs="Arial"/>
              </w:rPr>
            </w:pPr>
          </w:p>
        </w:tc>
        <w:tc>
          <w:tcPr>
            <w:tcW w:w="1701" w:type="dxa"/>
          </w:tcPr>
          <w:p w14:paraId="58E012E7" w14:textId="77777777" w:rsidR="00467B73" w:rsidRPr="00E81969" w:rsidRDefault="00467B73" w:rsidP="0026740F">
            <w:pPr>
              <w:contextualSpacing/>
              <w:rPr>
                <w:rFonts w:ascii="Arial" w:eastAsia="Calibri" w:hAnsi="Arial" w:cs="Arial"/>
              </w:rPr>
            </w:pPr>
          </w:p>
        </w:tc>
        <w:tc>
          <w:tcPr>
            <w:tcW w:w="1418" w:type="dxa"/>
            <w:tcBorders>
              <w:bottom w:val="single" w:sz="4" w:space="0" w:color="auto"/>
            </w:tcBorders>
          </w:tcPr>
          <w:p w14:paraId="2742079A" w14:textId="77777777" w:rsidR="00467B73" w:rsidRPr="00E81969" w:rsidRDefault="00467B73" w:rsidP="0007491A">
            <w:pPr>
              <w:contextualSpacing/>
              <w:jc w:val="right"/>
              <w:rPr>
                <w:rFonts w:ascii="Arial" w:eastAsia="Calibri" w:hAnsi="Arial" w:cs="Arial"/>
              </w:rPr>
            </w:pPr>
          </w:p>
        </w:tc>
      </w:tr>
      <w:tr w:rsidR="00467B73" w:rsidRPr="00E81969" w14:paraId="56C993A9" w14:textId="77777777" w:rsidTr="00AD392A">
        <w:tc>
          <w:tcPr>
            <w:tcW w:w="845" w:type="dxa"/>
          </w:tcPr>
          <w:p w14:paraId="17266BAB" w14:textId="77777777" w:rsidR="00467B73" w:rsidRPr="00E81969" w:rsidRDefault="00467B73" w:rsidP="0026740F">
            <w:pPr>
              <w:contextualSpacing/>
              <w:rPr>
                <w:rFonts w:ascii="Arial" w:eastAsia="Calibri" w:hAnsi="Arial" w:cs="Arial"/>
              </w:rPr>
            </w:pPr>
          </w:p>
        </w:tc>
        <w:tc>
          <w:tcPr>
            <w:tcW w:w="2410" w:type="dxa"/>
          </w:tcPr>
          <w:p w14:paraId="37FD4435" w14:textId="77777777" w:rsidR="00467B73" w:rsidRPr="00E81969" w:rsidRDefault="00467B73" w:rsidP="0026740F">
            <w:pPr>
              <w:contextualSpacing/>
              <w:rPr>
                <w:rFonts w:ascii="Arial" w:eastAsia="Calibri" w:hAnsi="Arial" w:cs="Arial"/>
              </w:rPr>
            </w:pPr>
          </w:p>
        </w:tc>
        <w:tc>
          <w:tcPr>
            <w:tcW w:w="1418" w:type="dxa"/>
            <w:tcBorders>
              <w:top w:val="single" w:sz="4" w:space="0" w:color="auto"/>
              <w:right w:val="single" w:sz="4" w:space="0" w:color="auto"/>
            </w:tcBorders>
          </w:tcPr>
          <w:p w14:paraId="0A2E6ADE"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1.427.200</w:t>
            </w:r>
          </w:p>
        </w:tc>
        <w:tc>
          <w:tcPr>
            <w:tcW w:w="850" w:type="dxa"/>
            <w:tcBorders>
              <w:left w:val="single" w:sz="4" w:space="0" w:color="auto"/>
            </w:tcBorders>
          </w:tcPr>
          <w:p w14:paraId="31C6704F" w14:textId="77777777" w:rsidR="00467B73" w:rsidRPr="00E81969" w:rsidRDefault="00467B73" w:rsidP="0026740F">
            <w:pPr>
              <w:contextualSpacing/>
              <w:rPr>
                <w:rFonts w:ascii="Arial" w:eastAsia="Calibri" w:hAnsi="Arial" w:cs="Arial"/>
              </w:rPr>
            </w:pPr>
          </w:p>
        </w:tc>
        <w:tc>
          <w:tcPr>
            <w:tcW w:w="1701" w:type="dxa"/>
          </w:tcPr>
          <w:p w14:paraId="24CF603E" w14:textId="77777777" w:rsidR="00467B73" w:rsidRPr="00E81969" w:rsidRDefault="00467B73" w:rsidP="0026740F">
            <w:pPr>
              <w:contextualSpacing/>
              <w:rPr>
                <w:rFonts w:ascii="Arial" w:eastAsia="Calibri" w:hAnsi="Arial" w:cs="Arial"/>
              </w:rPr>
            </w:pPr>
          </w:p>
        </w:tc>
        <w:tc>
          <w:tcPr>
            <w:tcW w:w="1418" w:type="dxa"/>
            <w:tcBorders>
              <w:top w:val="single" w:sz="4" w:space="0" w:color="auto"/>
            </w:tcBorders>
          </w:tcPr>
          <w:p w14:paraId="42ABE052"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1.427.200</w:t>
            </w:r>
          </w:p>
        </w:tc>
      </w:tr>
    </w:tbl>
    <w:p w14:paraId="0E32AD7D" w14:textId="77777777" w:rsidR="00467B73" w:rsidRPr="00461A38" w:rsidRDefault="00467B73" w:rsidP="0026740F">
      <w:pPr>
        <w:autoSpaceDE w:val="0"/>
        <w:autoSpaceDN w:val="0"/>
        <w:adjustRightInd w:val="0"/>
        <w:spacing w:after="0" w:line="240" w:lineRule="auto"/>
        <w:rPr>
          <w:rFonts w:eastAsia="Calibri"/>
          <w:b w:val="0"/>
        </w:rPr>
      </w:pPr>
    </w:p>
    <w:p w14:paraId="493647E3" w14:textId="77777777" w:rsidR="0007491A" w:rsidRDefault="0007491A">
      <w:pPr>
        <w:rPr>
          <w:rFonts w:eastAsia="Calibri"/>
          <w:b w:val="0"/>
        </w:rPr>
      </w:pPr>
      <w:r>
        <w:rPr>
          <w:rFonts w:eastAsia="Calibri"/>
          <w:b w:val="0"/>
        </w:rPr>
        <w:br w:type="page"/>
      </w:r>
    </w:p>
    <w:p w14:paraId="4270A123"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lastRenderedPageBreak/>
        <w:tab/>
        <w:t xml:space="preserve">Eindvoorraad 2.450 stuks x </w:t>
      </w:r>
      <w:r w:rsidR="00396BD3">
        <w:rPr>
          <w:rFonts w:eastAsia="Calibri"/>
          <w:b w:val="0"/>
        </w:rPr>
        <w:t>€ </w:t>
      </w:r>
      <w:r w:rsidRPr="00461A38">
        <w:rPr>
          <w:rFonts w:eastAsia="Calibri"/>
          <w:b w:val="0"/>
        </w:rPr>
        <w:t xml:space="preserve">96 + 2.000 stuks x </w:t>
      </w:r>
      <w:r w:rsidR="00396BD3">
        <w:rPr>
          <w:rFonts w:eastAsia="Calibri"/>
          <w:b w:val="0"/>
        </w:rPr>
        <w:t>€ </w:t>
      </w:r>
      <w:r w:rsidRPr="00461A38">
        <w:rPr>
          <w:rFonts w:eastAsia="Calibri"/>
          <w:b w:val="0"/>
        </w:rPr>
        <w:t xml:space="preserve">95 + 3.000 stuks x </w:t>
      </w:r>
      <w:r w:rsidR="00396BD3">
        <w:rPr>
          <w:rFonts w:eastAsia="Calibri"/>
          <w:b w:val="0"/>
        </w:rPr>
        <w:t>€ </w:t>
      </w:r>
      <w:r w:rsidRPr="00461A38">
        <w:rPr>
          <w:rFonts w:eastAsia="Calibri"/>
          <w:b w:val="0"/>
        </w:rPr>
        <w:t xml:space="preserve">94 = </w:t>
      </w:r>
      <w:r w:rsidR="00396BD3">
        <w:rPr>
          <w:rFonts w:eastAsia="Calibri"/>
          <w:b w:val="0"/>
        </w:rPr>
        <w:t>€ </w:t>
      </w:r>
      <w:r w:rsidRPr="00461A38">
        <w:rPr>
          <w:rFonts w:eastAsia="Calibri"/>
          <w:b w:val="0"/>
        </w:rPr>
        <w:t>707.200</w:t>
      </w:r>
    </w:p>
    <w:p w14:paraId="75E2951A"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t>Winst op verkopen</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155.200</w:t>
      </w:r>
    </w:p>
    <w:p w14:paraId="107EFB09"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t>Afschrijving gebouw</w:t>
      </w:r>
      <w:r w:rsidRPr="00461A38">
        <w:rPr>
          <w:rFonts w:eastAsia="Calibri"/>
          <w:b w:val="0"/>
        </w:rPr>
        <w:tab/>
      </w:r>
      <w:r w:rsidR="00396BD3">
        <w:rPr>
          <w:rFonts w:eastAsia="Calibri"/>
          <w:b w:val="0"/>
        </w:rPr>
        <w:t>€ </w:t>
      </w:r>
      <w:r w:rsidRPr="00461A38">
        <w:rPr>
          <w:rFonts w:eastAsia="Calibri"/>
          <w:b w:val="0"/>
        </w:rPr>
        <w:t>1.205.000 / 241 maanden =</w:t>
      </w:r>
      <w:r w:rsidRPr="00461A38">
        <w:rPr>
          <w:rFonts w:eastAsia="Calibri"/>
          <w:b w:val="0"/>
        </w:rPr>
        <w:tab/>
      </w:r>
      <w:r w:rsidR="00396BD3">
        <w:rPr>
          <w:rFonts w:eastAsia="Calibri"/>
          <w:b w:val="0"/>
        </w:rPr>
        <w:t>€ </w:t>
      </w:r>
      <w:r w:rsidRPr="00461A38">
        <w:rPr>
          <w:rFonts w:eastAsia="Calibri"/>
          <w:b w:val="0"/>
        </w:rPr>
        <w:t xml:space="preserve">  5.000</w:t>
      </w:r>
    </w:p>
    <w:p w14:paraId="72715405"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t>Afschrijving inventaris</w:t>
      </w:r>
      <w:r w:rsidRPr="00461A38">
        <w:rPr>
          <w:rFonts w:eastAsia="Calibri"/>
          <w:b w:val="0"/>
        </w:rPr>
        <w:tab/>
        <w:t xml:space="preserve">2% x </w:t>
      </w:r>
      <w:r w:rsidR="00396BD3">
        <w:rPr>
          <w:rFonts w:eastAsia="Calibri"/>
          <w:b w:val="0"/>
        </w:rPr>
        <w:t>€ </w:t>
      </w:r>
      <w:r w:rsidRPr="00461A38">
        <w:rPr>
          <w:rFonts w:eastAsia="Calibri"/>
          <w:b w:val="0"/>
        </w:rPr>
        <w:t>400.000</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8.000</w:t>
      </w:r>
    </w:p>
    <w:p w14:paraId="00B13629"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t>Lonen en overige kosten</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75.000</w:t>
      </w:r>
    </w:p>
    <w:p w14:paraId="29777D91"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t>Rentekosten</w:t>
      </w:r>
      <w:r w:rsidRPr="00461A38">
        <w:rPr>
          <w:rFonts w:eastAsia="Calibri"/>
          <w:b w:val="0"/>
        </w:rPr>
        <w:tab/>
      </w:r>
      <w:r w:rsidR="00396BD3">
        <w:rPr>
          <w:rFonts w:eastAsia="Calibri"/>
          <w:b w:val="0"/>
        </w:rPr>
        <w:t>€ </w:t>
      </w:r>
      <w:r w:rsidRPr="00461A38">
        <w:rPr>
          <w:rFonts w:eastAsia="Calibri"/>
          <w:b w:val="0"/>
        </w:rPr>
        <w:t>45.000/12</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 xml:space="preserve">  3.750</w:t>
      </w:r>
      <w:r w:rsidR="00E81969">
        <w:rPr>
          <w:rFonts w:eastAsia="Calibri"/>
          <w:b w:val="0"/>
        </w:rPr>
        <w:t xml:space="preserve"> +</w:t>
      </w:r>
      <w:r w:rsidRPr="00461A38">
        <w:rPr>
          <w:rFonts w:eastAsia="Calibri"/>
          <w:b w:val="0"/>
        </w:rPr>
        <w:tab/>
      </w:r>
    </w:p>
    <w:p w14:paraId="6818DFC4"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 xml:space="preserve">  91.750</w:t>
      </w:r>
      <w:r w:rsidRPr="00461A38">
        <w:rPr>
          <w:rFonts w:eastAsia="Calibri"/>
          <w:b w:val="0"/>
        </w:rPr>
        <w:t xml:space="preserve"> </w:t>
      </w:r>
      <w:r w:rsidR="005D253C">
        <w:rPr>
          <w:rFonts w:eastAsia="Calibri"/>
          <w:b w:val="0"/>
        </w:rPr>
        <w:t>-</w:t>
      </w:r>
    </w:p>
    <w:p w14:paraId="1D4D6179"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t>Winst december</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63.450</w:t>
      </w:r>
    </w:p>
    <w:p w14:paraId="3CA1131C" w14:textId="77777777" w:rsidR="00467B73" w:rsidRPr="00461A38" w:rsidRDefault="00467B73" w:rsidP="0026740F">
      <w:pPr>
        <w:autoSpaceDE w:val="0"/>
        <w:autoSpaceDN w:val="0"/>
        <w:adjustRightInd w:val="0"/>
        <w:spacing w:after="0" w:line="240" w:lineRule="auto"/>
        <w:rPr>
          <w:rFonts w:eastAsia="Calibri"/>
          <w:b w:val="0"/>
        </w:rPr>
      </w:pPr>
    </w:p>
    <w:p w14:paraId="0A66DCD6" w14:textId="77777777" w:rsidR="00467B73" w:rsidRPr="00461A38" w:rsidRDefault="00467B73" w:rsidP="0026740F">
      <w:pPr>
        <w:numPr>
          <w:ilvl w:val="0"/>
          <w:numId w:val="105"/>
        </w:numPr>
        <w:autoSpaceDE w:val="0"/>
        <w:autoSpaceDN w:val="0"/>
        <w:adjustRightInd w:val="0"/>
        <w:spacing w:after="0" w:line="240" w:lineRule="auto"/>
        <w:ind w:left="284" w:hanging="284"/>
        <w:contextualSpacing/>
        <w:rPr>
          <w:rFonts w:eastAsia="Calibri"/>
          <w:b w:val="0"/>
        </w:rPr>
      </w:pPr>
      <w:r w:rsidRPr="00461A38">
        <w:rPr>
          <w:rFonts w:eastAsia="Calibri"/>
          <w:b w:val="0"/>
        </w:rPr>
        <w:t xml:space="preserve">                                                       </w:t>
      </w:r>
      <w:r w:rsidR="0007491A">
        <w:rPr>
          <w:rFonts w:eastAsia="Calibri"/>
          <w:b w:val="0"/>
        </w:rPr>
        <w:t>B</w:t>
      </w:r>
      <w:r w:rsidRPr="00461A38">
        <w:rPr>
          <w:rFonts w:eastAsia="Calibri"/>
          <w:b w:val="0"/>
        </w:rPr>
        <w:t>alans per 1 december</w:t>
      </w:r>
    </w:p>
    <w:tbl>
      <w:tblPr>
        <w:tblStyle w:val="Tabelraster9"/>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1416"/>
        <w:gridCol w:w="2414"/>
        <w:gridCol w:w="1422"/>
      </w:tblGrid>
      <w:tr w:rsidR="00467B73" w:rsidRPr="00E81969" w14:paraId="51EDC67A" w14:textId="77777777" w:rsidTr="00E81969">
        <w:tc>
          <w:tcPr>
            <w:tcW w:w="2265" w:type="dxa"/>
            <w:tcBorders>
              <w:top w:val="single" w:sz="4" w:space="0" w:color="auto"/>
            </w:tcBorders>
          </w:tcPr>
          <w:p w14:paraId="2732B20B" w14:textId="77777777" w:rsidR="00467B73" w:rsidRPr="00E81969" w:rsidRDefault="00467B73" w:rsidP="0026740F">
            <w:pPr>
              <w:rPr>
                <w:rFonts w:ascii="Arial" w:eastAsia="Calibri" w:hAnsi="Arial" w:cs="Arial"/>
              </w:rPr>
            </w:pPr>
            <w:r w:rsidRPr="00E81969">
              <w:rPr>
                <w:rFonts w:ascii="Arial" w:eastAsia="Calibri" w:hAnsi="Arial" w:cs="Arial"/>
              </w:rPr>
              <w:t>Gebouw</w:t>
            </w:r>
          </w:p>
        </w:tc>
        <w:tc>
          <w:tcPr>
            <w:tcW w:w="1416" w:type="dxa"/>
            <w:tcBorders>
              <w:top w:val="single" w:sz="4" w:space="0" w:color="auto"/>
              <w:right w:val="single" w:sz="4" w:space="0" w:color="auto"/>
            </w:tcBorders>
          </w:tcPr>
          <w:p w14:paraId="5EE52197" w14:textId="77777777" w:rsidR="00467B73" w:rsidRPr="00E81969" w:rsidRDefault="00396BD3" w:rsidP="0007491A">
            <w:pPr>
              <w:jc w:val="right"/>
              <w:rPr>
                <w:rFonts w:ascii="Arial" w:eastAsia="Calibri" w:hAnsi="Arial" w:cs="Arial"/>
              </w:rPr>
            </w:pPr>
            <w:r>
              <w:rPr>
                <w:rFonts w:ascii="Arial" w:eastAsia="Calibri" w:hAnsi="Arial" w:cs="Arial"/>
              </w:rPr>
              <w:t>€ </w:t>
            </w:r>
            <w:r w:rsidR="00467B73" w:rsidRPr="00E81969">
              <w:rPr>
                <w:rFonts w:ascii="Arial" w:eastAsia="Calibri" w:hAnsi="Arial" w:cs="Arial"/>
              </w:rPr>
              <w:t>1.200.000</w:t>
            </w:r>
          </w:p>
        </w:tc>
        <w:tc>
          <w:tcPr>
            <w:tcW w:w="2414" w:type="dxa"/>
            <w:tcBorders>
              <w:top w:val="single" w:sz="4" w:space="0" w:color="auto"/>
              <w:left w:val="single" w:sz="4" w:space="0" w:color="auto"/>
            </w:tcBorders>
          </w:tcPr>
          <w:p w14:paraId="174696A5" w14:textId="77777777" w:rsidR="00467B73" w:rsidRPr="00E81969" w:rsidRDefault="00467B73" w:rsidP="0026740F">
            <w:pPr>
              <w:rPr>
                <w:rFonts w:ascii="Arial" w:eastAsia="Calibri" w:hAnsi="Arial" w:cs="Arial"/>
              </w:rPr>
            </w:pPr>
            <w:r w:rsidRPr="00E81969">
              <w:rPr>
                <w:rFonts w:ascii="Arial" w:eastAsia="Calibri" w:hAnsi="Arial" w:cs="Arial"/>
              </w:rPr>
              <w:t>Eigen vermogen</w:t>
            </w:r>
          </w:p>
        </w:tc>
        <w:tc>
          <w:tcPr>
            <w:tcW w:w="1422" w:type="dxa"/>
            <w:tcBorders>
              <w:top w:val="single" w:sz="4" w:space="0" w:color="auto"/>
            </w:tcBorders>
          </w:tcPr>
          <w:p w14:paraId="0A0DE3EE" w14:textId="77777777" w:rsidR="00467B73" w:rsidRPr="00E81969" w:rsidRDefault="00396BD3" w:rsidP="0007491A">
            <w:pPr>
              <w:jc w:val="right"/>
              <w:rPr>
                <w:rFonts w:ascii="Arial" w:eastAsia="Calibri" w:hAnsi="Arial" w:cs="Arial"/>
              </w:rPr>
            </w:pPr>
            <w:r>
              <w:rPr>
                <w:rFonts w:ascii="Arial" w:eastAsia="Calibri" w:hAnsi="Arial" w:cs="Arial"/>
              </w:rPr>
              <w:t>€ </w:t>
            </w:r>
            <w:r w:rsidR="00467B73" w:rsidRPr="00E81969">
              <w:rPr>
                <w:rFonts w:ascii="Arial" w:eastAsia="Calibri" w:hAnsi="Arial" w:cs="Arial"/>
              </w:rPr>
              <w:t>1.600.000</w:t>
            </w:r>
          </w:p>
        </w:tc>
      </w:tr>
      <w:tr w:rsidR="00467B73" w:rsidRPr="00E81969" w14:paraId="74F1E63F" w14:textId="77777777" w:rsidTr="00E81969">
        <w:tc>
          <w:tcPr>
            <w:tcW w:w="2265" w:type="dxa"/>
          </w:tcPr>
          <w:p w14:paraId="29E405D2" w14:textId="77777777" w:rsidR="00467B73" w:rsidRPr="00E81969" w:rsidRDefault="00467B73" w:rsidP="0026740F">
            <w:pPr>
              <w:rPr>
                <w:rFonts w:ascii="Arial" w:eastAsia="Calibri" w:hAnsi="Arial" w:cs="Arial"/>
              </w:rPr>
            </w:pPr>
            <w:r w:rsidRPr="00E81969">
              <w:rPr>
                <w:rFonts w:ascii="Arial" w:eastAsia="Calibri" w:hAnsi="Arial" w:cs="Arial"/>
              </w:rPr>
              <w:t>Inventaris</w:t>
            </w:r>
          </w:p>
        </w:tc>
        <w:tc>
          <w:tcPr>
            <w:tcW w:w="1416" w:type="dxa"/>
            <w:tcBorders>
              <w:right w:val="single" w:sz="4" w:space="0" w:color="auto"/>
            </w:tcBorders>
          </w:tcPr>
          <w:p w14:paraId="2BC0186A" w14:textId="77777777" w:rsidR="00467B73" w:rsidRPr="00E81969" w:rsidRDefault="00396BD3" w:rsidP="0007491A">
            <w:pPr>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392.000</w:t>
            </w:r>
          </w:p>
        </w:tc>
        <w:tc>
          <w:tcPr>
            <w:tcW w:w="2414" w:type="dxa"/>
            <w:tcBorders>
              <w:left w:val="single" w:sz="4" w:space="0" w:color="auto"/>
            </w:tcBorders>
          </w:tcPr>
          <w:p w14:paraId="03756D28" w14:textId="77777777" w:rsidR="00467B73" w:rsidRPr="00E81969" w:rsidRDefault="00467B73" w:rsidP="0026740F">
            <w:pPr>
              <w:rPr>
                <w:rFonts w:ascii="Arial" w:eastAsia="Calibri" w:hAnsi="Arial" w:cs="Arial"/>
              </w:rPr>
            </w:pPr>
            <w:r w:rsidRPr="00E81969">
              <w:rPr>
                <w:rFonts w:ascii="Arial" w:eastAsia="Calibri" w:hAnsi="Arial" w:cs="Arial"/>
              </w:rPr>
              <w:t>Winst lopend boekjaar</w:t>
            </w:r>
          </w:p>
        </w:tc>
        <w:tc>
          <w:tcPr>
            <w:tcW w:w="1422" w:type="dxa"/>
          </w:tcPr>
          <w:p w14:paraId="4AE9586B" w14:textId="77777777" w:rsidR="00467B73" w:rsidRPr="00E81969" w:rsidRDefault="00396BD3" w:rsidP="0007491A">
            <w:pPr>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463.450</w:t>
            </w:r>
          </w:p>
        </w:tc>
      </w:tr>
      <w:tr w:rsidR="00467B73" w:rsidRPr="00E81969" w14:paraId="175FC0FB" w14:textId="77777777" w:rsidTr="00E81969">
        <w:tc>
          <w:tcPr>
            <w:tcW w:w="2265" w:type="dxa"/>
          </w:tcPr>
          <w:p w14:paraId="7F1AF5DF" w14:textId="77777777" w:rsidR="00467B73" w:rsidRPr="00E81969" w:rsidRDefault="00467B73" w:rsidP="0026740F">
            <w:pPr>
              <w:rPr>
                <w:rFonts w:ascii="Arial" w:eastAsia="Calibri" w:hAnsi="Arial" w:cs="Arial"/>
              </w:rPr>
            </w:pPr>
            <w:r w:rsidRPr="00E81969">
              <w:rPr>
                <w:rFonts w:ascii="Arial" w:eastAsia="Calibri" w:hAnsi="Arial" w:cs="Arial"/>
              </w:rPr>
              <w:t>Goederen</w:t>
            </w:r>
          </w:p>
        </w:tc>
        <w:tc>
          <w:tcPr>
            <w:tcW w:w="1416" w:type="dxa"/>
            <w:tcBorders>
              <w:right w:val="single" w:sz="4" w:space="0" w:color="auto"/>
            </w:tcBorders>
          </w:tcPr>
          <w:p w14:paraId="485756EF" w14:textId="77777777" w:rsidR="00467B73" w:rsidRPr="00E81969" w:rsidRDefault="00396BD3" w:rsidP="0007491A">
            <w:pPr>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707.200</w:t>
            </w:r>
          </w:p>
        </w:tc>
        <w:tc>
          <w:tcPr>
            <w:tcW w:w="2414" w:type="dxa"/>
            <w:tcBorders>
              <w:left w:val="single" w:sz="4" w:space="0" w:color="auto"/>
            </w:tcBorders>
          </w:tcPr>
          <w:p w14:paraId="59AEF074" w14:textId="77777777" w:rsidR="00467B73" w:rsidRPr="00E81969" w:rsidRDefault="00467B73" w:rsidP="0026740F">
            <w:pPr>
              <w:rPr>
                <w:rFonts w:ascii="Arial" w:eastAsia="Calibri" w:hAnsi="Arial" w:cs="Arial"/>
              </w:rPr>
            </w:pPr>
            <w:r w:rsidRPr="00E81969">
              <w:rPr>
                <w:rFonts w:ascii="Arial" w:eastAsia="Calibri" w:hAnsi="Arial" w:cs="Arial"/>
              </w:rPr>
              <w:t>Vreemd vermogen</w:t>
            </w:r>
          </w:p>
        </w:tc>
        <w:tc>
          <w:tcPr>
            <w:tcW w:w="1422" w:type="dxa"/>
          </w:tcPr>
          <w:p w14:paraId="274B85FB" w14:textId="77777777" w:rsidR="00467B73" w:rsidRPr="00E81969" w:rsidRDefault="00396BD3" w:rsidP="0007491A">
            <w:pPr>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458.750</w:t>
            </w:r>
          </w:p>
        </w:tc>
      </w:tr>
      <w:tr w:rsidR="00467B73" w:rsidRPr="00E81969" w14:paraId="3C73F95B" w14:textId="77777777" w:rsidTr="00E81969">
        <w:tc>
          <w:tcPr>
            <w:tcW w:w="2265" w:type="dxa"/>
          </w:tcPr>
          <w:p w14:paraId="4F7B2C02" w14:textId="77777777" w:rsidR="00467B73" w:rsidRPr="00E81969" w:rsidRDefault="00467B73" w:rsidP="0026740F">
            <w:pPr>
              <w:rPr>
                <w:rFonts w:ascii="Arial" w:eastAsia="Calibri" w:hAnsi="Arial" w:cs="Arial"/>
              </w:rPr>
            </w:pPr>
            <w:r w:rsidRPr="00E81969">
              <w:rPr>
                <w:rFonts w:ascii="Arial" w:eastAsia="Calibri" w:hAnsi="Arial" w:cs="Arial"/>
              </w:rPr>
              <w:t>Kas</w:t>
            </w:r>
          </w:p>
        </w:tc>
        <w:tc>
          <w:tcPr>
            <w:tcW w:w="1416" w:type="dxa"/>
            <w:tcBorders>
              <w:bottom w:val="single" w:sz="4" w:space="0" w:color="auto"/>
              <w:right w:val="single" w:sz="4" w:space="0" w:color="auto"/>
            </w:tcBorders>
          </w:tcPr>
          <w:p w14:paraId="435425DD" w14:textId="77777777" w:rsidR="00467B73" w:rsidRPr="00E81969" w:rsidRDefault="00396BD3" w:rsidP="0007491A">
            <w:pPr>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223.000</w:t>
            </w:r>
          </w:p>
        </w:tc>
        <w:tc>
          <w:tcPr>
            <w:tcW w:w="2414" w:type="dxa"/>
            <w:tcBorders>
              <w:left w:val="single" w:sz="4" w:space="0" w:color="auto"/>
            </w:tcBorders>
          </w:tcPr>
          <w:p w14:paraId="0E3D60A9" w14:textId="77777777" w:rsidR="00467B73" w:rsidRPr="00E81969" w:rsidRDefault="00467B73" w:rsidP="0026740F">
            <w:pPr>
              <w:rPr>
                <w:rFonts w:ascii="Arial" w:eastAsia="Calibri" w:hAnsi="Arial" w:cs="Arial"/>
              </w:rPr>
            </w:pPr>
          </w:p>
        </w:tc>
        <w:tc>
          <w:tcPr>
            <w:tcW w:w="1422" w:type="dxa"/>
            <w:tcBorders>
              <w:bottom w:val="single" w:sz="4" w:space="0" w:color="auto"/>
            </w:tcBorders>
          </w:tcPr>
          <w:p w14:paraId="63B1F0E9" w14:textId="77777777" w:rsidR="00467B73" w:rsidRPr="00E81969" w:rsidRDefault="00467B73" w:rsidP="0007491A">
            <w:pPr>
              <w:jc w:val="right"/>
              <w:rPr>
                <w:rFonts w:ascii="Arial" w:eastAsia="Calibri" w:hAnsi="Arial" w:cs="Arial"/>
              </w:rPr>
            </w:pPr>
          </w:p>
        </w:tc>
      </w:tr>
      <w:tr w:rsidR="00467B73" w:rsidRPr="00E81969" w14:paraId="067F58B9" w14:textId="77777777" w:rsidTr="00E81969">
        <w:tc>
          <w:tcPr>
            <w:tcW w:w="2265" w:type="dxa"/>
          </w:tcPr>
          <w:p w14:paraId="4831E250" w14:textId="77777777" w:rsidR="00467B73" w:rsidRPr="00E81969" w:rsidRDefault="00467B73" w:rsidP="0026740F">
            <w:pPr>
              <w:rPr>
                <w:rFonts w:ascii="Arial" w:eastAsia="Calibri" w:hAnsi="Arial" w:cs="Arial"/>
              </w:rPr>
            </w:pPr>
          </w:p>
        </w:tc>
        <w:tc>
          <w:tcPr>
            <w:tcW w:w="1416" w:type="dxa"/>
            <w:tcBorders>
              <w:top w:val="single" w:sz="4" w:space="0" w:color="auto"/>
              <w:right w:val="single" w:sz="4" w:space="0" w:color="auto"/>
            </w:tcBorders>
          </w:tcPr>
          <w:p w14:paraId="3CC3F120" w14:textId="77777777" w:rsidR="00467B73" w:rsidRPr="00E81969" w:rsidRDefault="00396BD3" w:rsidP="0007491A">
            <w:pPr>
              <w:jc w:val="right"/>
              <w:rPr>
                <w:rFonts w:ascii="Arial" w:eastAsia="Calibri" w:hAnsi="Arial" w:cs="Arial"/>
              </w:rPr>
            </w:pPr>
            <w:r>
              <w:rPr>
                <w:rFonts w:ascii="Arial" w:eastAsia="Calibri" w:hAnsi="Arial" w:cs="Arial"/>
              </w:rPr>
              <w:t>€ </w:t>
            </w:r>
            <w:r w:rsidR="00467B73" w:rsidRPr="00E81969">
              <w:rPr>
                <w:rFonts w:ascii="Arial" w:eastAsia="Calibri" w:hAnsi="Arial" w:cs="Arial"/>
              </w:rPr>
              <w:t>2.522.200</w:t>
            </w:r>
          </w:p>
        </w:tc>
        <w:tc>
          <w:tcPr>
            <w:tcW w:w="2414" w:type="dxa"/>
            <w:tcBorders>
              <w:left w:val="single" w:sz="4" w:space="0" w:color="auto"/>
            </w:tcBorders>
          </w:tcPr>
          <w:p w14:paraId="44063F34" w14:textId="77777777" w:rsidR="00467B73" w:rsidRPr="00E81969" w:rsidRDefault="00467B73" w:rsidP="0026740F">
            <w:pPr>
              <w:rPr>
                <w:rFonts w:ascii="Arial" w:eastAsia="Calibri" w:hAnsi="Arial" w:cs="Arial"/>
              </w:rPr>
            </w:pPr>
          </w:p>
        </w:tc>
        <w:tc>
          <w:tcPr>
            <w:tcW w:w="1422" w:type="dxa"/>
            <w:tcBorders>
              <w:top w:val="single" w:sz="4" w:space="0" w:color="auto"/>
            </w:tcBorders>
          </w:tcPr>
          <w:p w14:paraId="3EB37AEB" w14:textId="77777777" w:rsidR="00467B73" w:rsidRPr="00E81969" w:rsidRDefault="00396BD3" w:rsidP="0007491A">
            <w:pPr>
              <w:jc w:val="right"/>
              <w:rPr>
                <w:rFonts w:ascii="Arial" w:eastAsia="Calibri" w:hAnsi="Arial" w:cs="Arial"/>
              </w:rPr>
            </w:pPr>
            <w:r>
              <w:rPr>
                <w:rFonts w:ascii="Arial" w:eastAsia="Calibri" w:hAnsi="Arial" w:cs="Arial"/>
              </w:rPr>
              <w:t>€ </w:t>
            </w:r>
            <w:r w:rsidR="00467B73" w:rsidRPr="00E81969">
              <w:rPr>
                <w:rFonts w:ascii="Arial" w:eastAsia="Calibri" w:hAnsi="Arial" w:cs="Arial"/>
              </w:rPr>
              <w:t>2.522.200</w:t>
            </w:r>
          </w:p>
        </w:tc>
      </w:tr>
    </w:tbl>
    <w:p w14:paraId="5E7B7265" w14:textId="77777777" w:rsidR="00467B73" w:rsidRPr="00461A38" w:rsidRDefault="00467B73" w:rsidP="0026740F">
      <w:pPr>
        <w:autoSpaceDE w:val="0"/>
        <w:autoSpaceDN w:val="0"/>
        <w:adjustRightInd w:val="0"/>
        <w:spacing w:after="0" w:line="240" w:lineRule="auto"/>
        <w:rPr>
          <w:rFonts w:eastAsia="Calibri"/>
          <w:b w:val="0"/>
        </w:rPr>
      </w:pPr>
    </w:p>
    <w:p w14:paraId="40E06794"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t xml:space="preserve">Gebouw </w:t>
      </w:r>
      <w:r w:rsidR="00396BD3">
        <w:rPr>
          <w:rFonts w:eastAsia="Calibri"/>
          <w:b w:val="0"/>
        </w:rPr>
        <w:t>€ </w:t>
      </w:r>
      <w:r w:rsidRPr="00461A38">
        <w:rPr>
          <w:rFonts w:eastAsia="Calibri"/>
          <w:b w:val="0"/>
        </w:rPr>
        <w:t xml:space="preserve">1.205.000 - </w:t>
      </w:r>
      <w:r w:rsidR="00396BD3">
        <w:rPr>
          <w:rFonts w:eastAsia="Calibri"/>
          <w:b w:val="0"/>
        </w:rPr>
        <w:t>€ </w:t>
      </w:r>
      <w:r w:rsidRPr="00461A38">
        <w:rPr>
          <w:rFonts w:eastAsia="Calibri"/>
          <w:b w:val="0"/>
        </w:rPr>
        <w:t xml:space="preserve">5.000 = </w:t>
      </w:r>
      <w:r w:rsidR="00396BD3">
        <w:rPr>
          <w:rFonts w:eastAsia="Calibri"/>
          <w:b w:val="0"/>
        </w:rPr>
        <w:t>€ </w:t>
      </w:r>
      <w:r w:rsidRPr="00461A38">
        <w:rPr>
          <w:rFonts w:eastAsia="Calibri"/>
          <w:b w:val="0"/>
        </w:rPr>
        <w:t>1.200.000</w:t>
      </w:r>
    </w:p>
    <w:p w14:paraId="7BF27F44"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t xml:space="preserve">Inventaris </w:t>
      </w:r>
      <w:r w:rsidR="00396BD3">
        <w:rPr>
          <w:rFonts w:eastAsia="Calibri"/>
          <w:b w:val="0"/>
        </w:rPr>
        <w:t>€ </w:t>
      </w:r>
      <w:r w:rsidRPr="00461A38">
        <w:rPr>
          <w:rFonts w:eastAsia="Calibri"/>
          <w:b w:val="0"/>
        </w:rPr>
        <w:t xml:space="preserve">400.000 - </w:t>
      </w:r>
      <w:r w:rsidR="00396BD3">
        <w:rPr>
          <w:rFonts w:eastAsia="Calibri"/>
          <w:b w:val="0"/>
        </w:rPr>
        <w:t>€ </w:t>
      </w:r>
      <w:r w:rsidRPr="00461A38">
        <w:rPr>
          <w:rFonts w:eastAsia="Calibri"/>
          <w:b w:val="0"/>
        </w:rPr>
        <w:t xml:space="preserve">8.000 = </w:t>
      </w:r>
      <w:r w:rsidR="00396BD3">
        <w:rPr>
          <w:rFonts w:eastAsia="Calibri"/>
          <w:b w:val="0"/>
        </w:rPr>
        <w:t>€ </w:t>
      </w:r>
      <w:r w:rsidRPr="00461A38">
        <w:rPr>
          <w:rFonts w:eastAsia="Calibri"/>
          <w:b w:val="0"/>
        </w:rPr>
        <w:t>392.000</w:t>
      </w:r>
    </w:p>
    <w:p w14:paraId="21094020"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t xml:space="preserve">Goederen </w:t>
      </w:r>
      <w:r w:rsidR="00396BD3">
        <w:rPr>
          <w:rFonts w:eastAsia="Calibri"/>
          <w:b w:val="0"/>
        </w:rPr>
        <w:t>€ </w:t>
      </w:r>
      <w:r w:rsidRPr="00461A38">
        <w:rPr>
          <w:rFonts w:eastAsia="Calibri"/>
          <w:b w:val="0"/>
        </w:rPr>
        <w:t>707.200 zie a</w:t>
      </w:r>
    </w:p>
    <w:p w14:paraId="7AEDDF2B"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t xml:space="preserve">Kas </w:t>
      </w:r>
      <w:r w:rsidR="00396BD3">
        <w:rPr>
          <w:rFonts w:eastAsia="Calibri"/>
          <w:b w:val="0"/>
        </w:rPr>
        <w:t>€ </w:t>
      </w:r>
      <w:r w:rsidRPr="00461A38">
        <w:rPr>
          <w:rFonts w:eastAsia="Calibri"/>
          <w:b w:val="0"/>
        </w:rPr>
        <w:t xml:space="preserve">95.000 + </w:t>
      </w:r>
      <w:r w:rsidR="00396BD3">
        <w:rPr>
          <w:rFonts w:eastAsia="Calibri"/>
          <w:b w:val="0"/>
        </w:rPr>
        <w:t>€ </w:t>
      </w:r>
      <w:r w:rsidRPr="00461A38">
        <w:rPr>
          <w:rFonts w:eastAsia="Calibri"/>
          <w:b w:val="0"/>
        </w:rPr>
        <w:t xml:space="preserve">720.000 verkoop - </w:t>
      </w:r>
      <w:r w:rsidR="00396BD3">
        <w:rPr>
          <w:rFonts w:eastAsia="Calibri"/>
          <w:b w:val="0"/>
        </w:rPr>
        <w:t>€ </w:t>
      </w:r>
      <w:r w:rsidRPr="00461A38">
        <w:rPr>
          <w:rFonts w:eastAsia="Calibri"/>
          <w:b w:val="0"/>
        </w:rPr>
        <w:t xml:space="preserve">472.000 aankopen - </w:t>
      </w:r>
      <w:r w:rsidR="00396BD3">
        <w:rPr>
          <w:rFonts w:eastAsia="Calibri"/>
          <w:b w:val="0"/>
        </w:rPr>
        <w:t>€ </w:t>
      </w:r>
      <w:r w:rsidRPr="00461A38">
        <w:rPr>
          <w:rFonts w:eastAsia="Calibri"/>
          <w:b w:val="0"/>
        </w:rPr>
        <w:t xml:space="preserve">75.000 lonen en overige </w:t>
      </w:r>
    </w:p>
    <w:p w14:paraId="129762C5"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 xml:space="preserve">kosten - </w:t>
      </w:r>
      <w:r w:rsidR="00396BD3">
        <w:rPr>
          <w:rFonts w:eastAsia="Calibri"/>
          <w:b w:val="0"/>
        </w:rPr>
        <w:t>€ </w:t>
      </w:r>
      <w:r w:rsidRPr="00461A38">
        <w:rPr>
          <w:rFonts w:eastAsia="Calibri"/>
          <w:b w:val="0"/>
        </w:rPr>
        <w:t xml:space="preserve">45.000 rentekosten = </w:t>
      </w:r>
      <w:r w:rsidR="00396BD3">
        <w:rPr>
          <w:rFonts w:eastAsia="Calibri"/>
          <w:b w:val="0"/>
        </w:rPr>
        <w:t>€ </w:t>
      </w:r>
      <w:r w:rsidRPr="00461A38">
        <w:rPr>
          <w:rFonts w:eastAsia="Calibri"/>
          <w:b w:val="0"/>
        </w:rPr>
        <w:t>223.000</w:t>
      </w:r>
    </w:p>
    <w:p w14:paraId="54B4D3A4" w14:textId="77777777" w:rsidR="00467B73" w:rsidRPr="00461A38" w:rsidRDefault="0007491A" w:rsidP="0026740F">
      <w:pPr>
        <w:autoSpaceDE w:val="0"/>
        <w:autoSpaceDN w:val="0"/>
        <w:adjustRightInd w:val="0"/>
        <w:spacing w:after="0" w:line="240" w:lineRule="auto"/>
        <w:ind w:firstLine="284"/>
        <w:rPr>
          <w:rFonts w:eastAsia="Calibri"/>
          <w:b w:val="0"/>
        </w:rPr>
      </w:pPr>
      <w:r>
        <w:rPr>
          <w:rFonts w:eastAsia="Calibri"/>
          <w:b w:val="0"/>
        </w:rPr>
        <w:t>W</w:t>
      </w:r>
      <w:r w:rsidR="00467B73" w:rsidRPr="00461A38">
        <w:rPr>
          <w:rFonts w:eastAsia="Calibri"/>
          <w:b w:val="0"/>
        </w:rPr>
        <w:t xml:space="preserve">inst lopend boekjaar </w:t>
      </w:r>
      <w:r w:rsidR="00396BD3">
        <w:rPr>
          <w:rFonts w:eastAsia="Calibri"/>
          <w:b w:val="0"/>
        </w:rPr>
        <w:t>€ </w:t>
      </w:r>
      <w:r w:rsidR="00467B73" w:rsidRPr="00461A38">
        <w:rPr>
          <w:rFonts w:eastAsia="Calibri"/>
          <w:b w:val="0"/>
        </w:rPr>
        <w:t xml:space="preserve">400.000 + </w:t>
      </w:r>
      <w:r w:rsidR="00396BD3">
        <w:rPr>
          <w:rFonts w:eastAsia="Calibri"/>
          <w:b w:val="0"/>
        </w:rPr>
        <w:t>€ </w:t>
      </w:r>
      <w:r w:rsidR="00467B73" w:rsidRPr="00461A38">
        <w:rPr>
          <w:rFonts w:eastAsia="Calibri"/>
          <w:b w:val="0"/>
        </w:rPr>
        <w:t xml:space="preserve">63.450 = </w:t>
      </w:r>
      <w:r w:rsidR="00396BD3">
        <w:rPr>
          <w:rFonts w:eastAsia="Calibri"/>
          <w:b w:val="0"/>
        </w:rPr>
        <w:t>€ </w:t>
      </w:r>
      <w:r w:rsidR="00467B73" w:rsidRPr="00461A38">
        <w:rPr>
          <w:rFonts w:eastAsia="Calibri"/>
          <w:b w:val="0"/>
        </w:rPr>
        <w:t>463.450</w:t>
      </w:r>
    </w:p>
    <w:p w14:paraId="38281DA2" w14:textId="77777777" w:rsidR="00467B73" w:rsidRPr="00461A38" w:rsidRDefault="0007491A" w:rsidP="0026740F">
      <w:pPr>
        <w:autoSpaceDE w:val="0"/>
        <w:autoSpaceDN w:val="0"/>
        <w:adjustRightInd w:val="0"/>
        <w:spacing w:after="0" w:line="240" w:lineRule="auto"/>
        <w:ind w:firstLine="284"/>
        <w:rPr>
          <w:rFonts w:eastAsia="Calibri"/>
          <w:b w:val="0"/>
        </w:rPr>
      </w:pPr>
      <w:r>
        <w:rPr>
          <w:rFonts w:eastAsia="Calibri"/>
          <w:b w:val="0"/>
        </w:rPr>
        <w:t>V</w:t>
      </w:r>
      <w:r w:rsidR="00467B73" w:rsidRPr="00461A38">
        <w:rPr>
          <w:rFonts w:eastAsia="Calibri"/>
          <w:b w:val="0"/>
        </w:rPr>
        <w:t xml:space="preserve">reemd vermogen </w:t>
      </w:r>
      <w:r w:rsidR="00396BD3">
        <w:rPr>
          <w:rFonts w:eastAsia="Calibri"/>
          <w:b w:val="0"/>
        </w:rPr>
        <w:t>€ </w:t>
      </w:r>
      <w:r w:rsidR="00467B73" w:rsidRPr="00461A38">
        <w:rPr>
          <w:rFonts w:eastAsia="Calibri"/>
          <w:b w:val="0"/>
        </w:rPr>
        <w:t xml:space="preserve">500.000 - </w:t>
      </w:r>
      <w:r w:rsidR="00396BD3">
        <w:rPr>
          <w:rFonts w:eastAsia="Calibri"/>
          <w:b w:val="0"/>
        </w:rPr>
        <w:t>€ </w:t>
      </w:r>
      <w:r w:rsidR="00467B73" w:rsidRPr="00461A38">
        <w:rPr>
          <w:rFonts w:eastAsia="Calibri"/>
          <w:b w:val="0"/>
        </w:rPr>
        <w:t xml:space="preserve">41.250 renteschuld = </w:t>
      </w:r>
      <w:r w:rsidR="00396BD3">
        <w:rPr>
          <w:rFonts w:eastAsia="Calibri"/>
          <w:b w:val="0"/>
        </w:rPr>
        <w:t>€ </w:t>
      </w:r>
      <w:r w:rsidR="00467B73" w:rsidRPr="00461A38">
        <w:rPr>
          <w:rFonts w:eastAsia="Calibri"/>
          <w:b w:val="0"/>
        </w:rPr>
        <w:t>458.750</w:t>
      </w:r>
    </w:p>
    <w:p w14:paraId="7605AEA2" w14:textId="77777777" w:rsidR="00424D10" w:rsidRPr="00461A38" w:rsidRDefault="00424D10" w:rsidP="00CF2428">
      <w:pPr>
        <w:spacing w:after="0" w:line="240" w:lineRule="auto"/>
        <w:rPr>
          <w:b w:val="0"/>
        </w:rPr>
      </w:pPr>
    </w:p>
    <w:sectPr w:rsidR="00424D10" w:rsidRPr="00461A3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D18A4" w14:textId="77777777" w:rsidR="00D72051" w:rsidRDefault="00D72051" w:rsidP="006540DA">
      <w:pPr>
        <w:spacing w:after="0" w:line="240" w:lineRule="auto"/>
      </w:pPr>
      <w:r>
        <w:separator/>
      </w:r>
    </w:p>
  </w:endnote>
  <w:endnote w:type="continuationSeparator" w:id="0">
    <w:p w14:paraId="6B33474A" w14:textId="77777777" w:rsidR="00D72051" w:rsidRDefault="00D72051" w:rsidP="0065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heSansB W4 SemiLight">
    <w:altName w:val="Arial"/>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1958F" w14:textId="77777777" w:rsidR="00FD5066" w:rsidRDefault="00FD5066" w:rsidP="006540DA">
    <w:pPr>
      <w:pStyle w:val="Voettekst"/>
      <w:tabs>
        <w:tab w:val="clear" w:pos="4536"/>
        <w:tab w:val="clear" w:pos="9072"/>
      </w:tabs>
      <w:rPr>
        <w:b w:val="0"/>
        <w:i/>
        <w:iCs/>
      </w:rPr>
    </w:pPr>
    <w:r w:rsidRPr="006540DA">
      <w:rPr>
        <w:b w:val="0"/>
        <w:i/>
      </w:rPr>
      <w:t xml:space="preserve">©   </w:t>
    </w:r>
    <w:r w:rsidRPr="006540DA">
      <w:rPr>
        <w:b w:val="0"/>
        <w:i/>
        <w:iCs/>
      </w:rPr>
      <w:t>Convoy</w:t>
    </w:r>
    <w:r w:rsidRPr="006540DA">
      <w:rPr>
        <w:b w:val="0"/>
        <w:i/>
        <w:iCs/>
      </w:rPr>
      <w:tab/>
      <w:t xml:space="preserve"> </w:t>
    </w:r>
    <w:r>
      <w:rPr>
        <w:b w:val="0"/>
        <w:i/>
        <w:iCs/>
      </w:rPr>
      <w:t>2019</w:t>
    </w:r>
    <w:r w:rsidRPr="006540DA">
      <w:rPr>
        <w:b w:val="0"/>
        <w:i/>
        <w:iCs/>
      </w:rPr>
      <w:t xml:space="preserve">          </w:t>
    </w:r>
    <w:r>
      <w:rPr>
        <w:b w:val="0"/>
        <w:i/>
        <w:iCs/>
      </w:rPr>
      <w:t xml:space="preserve">                                            </w:t>
    </w:r>
    <w:r w:rsidRPr="006540DA">
      <w:rPr>
        <w:b w:val="0"/>
        <w:i/>
        <w:iCs/>
      </w:rPr>
      <w:t xml:space="preserve">  </w:t>
    </w:r>
    <w:r w:rsidRPr="006540DA">
      <w:rPr>
        <w:b w:val="0"/>
        <w:i/>
        <w:iCs/>
      </w:rPr>
      <w:fldChar w:fldCharType="begin"/>
    </w:r>
    <w:r w:rsidRPr="006540DA">
      <w:rPr>
        <w:b w:val="0"/>
        <w:i/>
        <w:iCs/>
      </w:rPr>
      <w:instrText>PAGE   \* MERGEFORMAT</w:instrText>
    </w:r>
    <w:r w:rsidRPr="006540DA">
      <w:rPr>
        <w:b w:val="0"/>
        <w:i/>
        <w:iCs/>
      </w:rPr>
      <w:fldChar w:fldCharType="separate"/>
    </w:r>
    <w:r>
      <w:rPr>
        <w:b w:val="0"/>
        <w:i/>
        <w:iCs/>
        <w:noProof/>
      </w:rPr>
      <w:t>122</w:t>
    </w:r>
    <w:r w:rsidRPr="006540DA">
      <w:rPr>
        <w:b w:val="0"/>
        <w:i/>
        <w:iCs/>
      </w:rPr>
      <w:fldChar w:fldCharType="end"/>
    </w:r>
  </w:p>
  <w:p w14:paraId="3AE349B2" w14:textId="77777777" w:rsidR="00FD5066" w:rsidRDefault="00FD5066" w:rsidP="006540DA">
    <w:pPr>
      <w:pStyle w:val="Voettekst"/>
      <w:tabs>
        <w:tab w:val="clear" w:pos="4536"/>
        <w:tab w:val="clear" w:pos="9072"/>
      </w:tabs>
      <w:rPr>
        <w:b w:val="0"/>
        <w:i/>
        <w:iCs/>
      </w:rPr>
    </w:pPr>
  </w:p>
  <w:p w14:paraId="3C8EF4BA" w14:textId="77777777" w:rsidR="00FD5066" w:rsidRPr="006540DA" w:rsidRDefault="00FD5066" w:rsidP="006540DA">
    <w:pPr>
      <w:pStyle w:val="Voettekst"/>
      <w:tabs>
        <w:tab w:val="clear" w:pos="4536"/>
        <w:tab w:val="clear" w:pos="9072"/>
      </w:tabs>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ED3445" w14:textId="77777777" w:rsidR="00D72051" w:rsidRDefault="00D72051" w:rsidP="006540DA">
      <w:pPr>
        <w:spacing w:after="0" w:line="240" w:lineRule="auto"/>
      </w:pPr>
      <w:r>
        <w:separator/>
      </w:r>
    </w:p>
  </w:footnote>
  <w:footnote w:type="continuationSeparator" w:id="0">
    <w:p w14:paraId="4E6447BC" w14:textId="77777777" w:rsidR="00D72051" w:rsidRDefault="00D72051" w:rsidP="00654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4C2A2" w14:textId="77777777" w:rsidR="00FD5066" w:rsidRPr="002119B6" w:rsidRDefault="00FD5066">
    <w:pPr>
      <w:pStyle w:val="Koptekst"/>
      <w:rPr>
        <w:i/>
      </w:rPr>
    </w:pPr>
    <w:r w:rsidRPr="002119B6">
      <w:rPr>
        <w:i/>
      </w:rPr>
      <w:t xml:space="preserve">Praktische Bedrijfseconomie </w:t>
    </w:r>
    <w:r w:rsidRPr="002119B6">
      <w:rPr>
        <w:i/>
      </w:rPr>
      <w:tab/>
    </w:r>
    <w:r w:rsidRPr="002119B6">
      <w:rPr>
        <w:i/>
      </w:rPr>
      <w:tab/>
      <w:t>Uitwerkingen</w:t>
    </w:r>
    <w:r w:rsidR="00C06BC2">
      <w:rPr>
        <w:i/>
      </w:rPr>
      <w:t xml:space="preserve"> hoofdstuk 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7B44"/>
    <w:multiLevelType w:val="hybridMultilevel"/>
    <w:tmpl w:val="4F5A98EA"/>
    <w:lvl w:ilvl="0" w:tplc="04130005">
      <w:start w:val="1"/>
      <w:numFmt w:val="bullet"/>
      <w:lvlText w:val=""/>
      <w:lvlJc w:val="left"/>
      <w:pPr>
        <w:ind w:left="1004" w:hanging="360"/>
      </w:pPr>
      <w:rPr>
        <w:rFonts w:ascii="Wingdings" w:hAnsi="Wingdings"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15:restartNumberingAfterBreak="0">
    <w:nsid w:val="00BF4BAC"/>
    <w:multiLevelType w:val="hybridMultilevel"/>
    <w:tmpl w:val="3AAEA30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CA3BBA"/>
    <w:multiLevelType w:val="hybridMultilevel"/>
    <w:tmpl w:val="38F6C4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F951C7"/>
    <w:multiLevelType w:val="hybridMultilevel"/>
    <w:tmpl w:val="B31472E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9">
      <w:start w:val="1"/>
      <w:numFmt w:val="lowerLetter"/>
      <w:lvlText w:val="%6."/>
      <w:lvlJc w:val="lef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FF713B"/>
    <w:multiLevelType w:val="hybridMultilevel"/>
    <w:tmpl w:val="899494CA"/>
    <w:lvl w:ilvl="0" w:tplc="6082B6AA">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F70708E"/>
    <w:multiLevelType w:val="hybridMultilevel"/>
    <w:tmpl w:val="DBE0DF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9C16A4"/>
    <w:multiLevelType w:val="hybridMultilevel"/>
    <w:tmpl w:val="AFFE403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15:restartNumberingAfterBreak="0">
    <w:nsid w:val="0FAF555C"/>
    <w:multiLevelType w:val="hybridMultilevel"/>
    <w:tmpl w:val="D73E06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651E66"/>
    <w:multiLevelType w:val="hybridMultilevel"/>
    <w:tmpl w:val="E214CE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0FC46C6"/>
    <w:multiLevelType w:val="hybridMultilevel"/>
    <w:tmpl w:val="A9826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3901F19"/>
    <w:multiLevelType w:val="hybridMultilevel"/>
    <w:tmpl w:val="88B402B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463AE4"/>
    <w:multiLevelType w:val="hybridMultilevel"/>
    <w:tmpl w:val="CD3ADD16"/>
    <w:lvl w:ilvl="0" w:tplc="04130019">
      <w:start w:val="1"/>
      <w:numFmt w:val="lowerLetter"/>
      <w:lvlText w:val="%1."/>
      <w:lvlJc w:val="left"/>
      <w:pPr>
        <w:ind w:left="720" w:hanging="360"/>
      </w:pPr>
    </w:lvl>
    <w:lvl w:ilvl="1" w:tplc="92541AB0">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B967EB"/>
    <w:multiLevelType w:val="hybridMultilevel"/>
    <w:tmpl w:val="8340C67C"/>
    <w:lvl w:ilvl="0" w:tplc="04130019">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013307"/>
    <w:multiLevelType w:val="hybridMultilevel"/>
    <w:tmpl w:val="927E6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B3D244D"/>
    <w:multiLevelType w:val="hybridMultilevel"/>
    <w:tmpl w:val="F4806A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C1344E0"/>
    <w:multiLevelType w:val="hybridMultilevel"/>
    <w:tmpl w:val="18F866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CBB65E0"/>
    <w:multiLevelType w:val="hybridMultilevel"/>
    <w:tmpl w:val="092EA76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D9B70DD"/>
    <w:multiLevelType w:val="hybridMultilevel"/>
    <w:tmpl w:val="29E47D2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8" w15:restartNumberingAfterBreak="0">
    <w:nsid w:val="20867DE4"/>
    <w:multiLevelType w:val="hybridMultilevel"/>
    <w:tmpl w:val="D7EC10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21B17CB"/>
    <w:multiLevelType w:val="hybridMultilevel"/>
    <w:tmpl w:val="ED1CCCD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32751A2"/>
    <w:multiLevelType w:val="hybridMultilevel"/>
    <w:tmpl w:val="DB443D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3D85817"/>
    <w:multiLevelType w:val="hybridMultilevel"/>
    <w:tmpl w:val="4AE6AB5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40B7C22"/>
    <w:multiLevelType w:val="hybridMultilevel"/>
    <w:tmpl w:val="28DE32C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44365A8"/>
    <w:multiLevelType w:val="hybridMultilevel"/>
    <w:tmpl w:val="7DBE5452"/>
    <w:lvl w:ilvl="0" w:tplc="41441A76">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CC5EFF"/>
    <w:multiLevelType w:val="hybridMultilevel"/>
    <w:tmpl w:val="E81C0B50"/>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71D8CA5E">
      <w:start w:val="8"/>
      <w:numFmt w:val="bullet"/>
      <w:lvlText w:val="–"/>
      <w:lvlJc w:val="left"/>
      <w:pPr>
        <w:ind w:left="2340" w:hanging="360"/>
      </w:pPr>
      <w:rPr>
        <w:rFonts w:ascii="Arial" w:eastAsiaTheme="minorHAnsi"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6E857C2"/>
    <w:multiLevelType w:val="hybridMultilevel"/>
    <w:tmpl w:val="9BB290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7F10624"/>
    <w:multiLevelType w:val="hybridMultilevel"/>
    <w:tmpl w:val="622A701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83128C1"/>
    <w:multiLevelType w:val="hybridMultilevel"/>
    <w:tmpl w:val="DB284938"/>
    <w:lvl w:ilvl="0" w:tplc="7132FEA6">
      <w:start w:val="2"/>
      <w:numFmt w:val="bullet"/>
      <w:lvlText w:val="-"/>
      <w:lvlJc w:val="left"/>
      <w:pPr>
        <w:ind w:left="644" w:hanging="360"/>
      </w:pPr>
      <w:rPr>
        <w:rFonts w:ascii="Arial" w:eastAsiaTheme="minorHAnsi" w:hAnsi="Arial"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8" w15:restartNumberingAfterBreak="0">
    <w:nsid w:val="28923030"/>
    <w:multiLevelType w:val="hybridMultilevel"/>
    <w:tmpl w:val="847E73A0"/>
    <w:lvl w:ilvl="0" w:tplc="6082B6AA">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2C086DBE"/>
    <w:multiLevelType w:val="hybridMultilevel"/>
    <w:tmpl w:val="C7AE0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2C62545F"/>
    <w:multiLevelType w:val="hybridMultilevel"/>
    <w:tmpl w:val="F6907D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EF40784"/>
    <w:multiLevelType w:val="hybridMultilevel"/>
    <w:tmpl w:val="4CE453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FBB54CA"/>
    <w:multiLevelType w:val="hybridMultilevel"/>
    <w:tmpl w:val="DABCEE8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30DC27A2"/>
    <w:multiLevelType w:val="hybridMultilevel"/>
    <w:tmpl w:val="52A029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1A5497B"/>
    <w:multiLevelType w:val="hybridMultilevel"/>
    <w:tmpl w:val="3E5A65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21D2E81"/>
    <w:multiLevelType w:val="hybridMultilevel"/>
    <w:tmpl w:val="FC90E00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32C72E14"/>
    <w:multiLevelType w:val="hybridMultilevel"/>
    <w:tmpl w:val="E69C8B54"/>
    <w:lvl w:ilvl="0" w:tplc="AA32F35A">
      <w:start w:val="1"/>
      <w:numFmt w:val="lowerLetter"/>
      <w:lvlText w:val="%1."/>
      <w:lvlJc w:val="left"/>
      <w:pPr>
        <w:ind w:left="720" w:hanging="360"/>
      </w:pPr>
      <w:rPr>
        <w:sz w:val="22"/>
      </w:rPr>
    </w:lvl>
    <w:lvl w:ilvl="1" w:tplc="AD343BFC">
      <w:start w:val="2"/>
      <w:numFmt w:val="bullet"/>
      <w:lvlText w:val="-"/>
      <w:lvlJc w:val="left"/>
      <w:pPr>
        <w:ind w:left="1440" w:hanging="360"/>
      </w:pPr>
      <w:rPr>
        <w:rFonts w:ascii="Arial" w:eastAsiaTheme="minorHAnsi" w:hAnsi="Arial" w:cs="Aria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15:restartNumberingAfterBreak="0">
    <w:nsid w:val="355C3654"/>
    <w:multiLevelType w:val="hybridMultilevel"/>
    <w:tmpl w:val="C9A41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356A5982"/>
    <w:multiLevelType w:val="hybridMultilevel"/>
    <w:tmpl w:val="E5E8B68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6DE2C7A"/>
    <w:multiLevelType w:val="hybridMultilevel"/>
    <w:tmpl w:val="3648E4C8"/>
    <w:lvl w:ilvl="0" w:tplc="41441A76">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37625977"/>
    <w:multiLevelType w:val="hybridMultilevel"/>
    <w:tmpl w:val="4064B2D0"/>
    <w:lvl w:ilvl="0" w:tplc="04130019">
      <w:start w:val="1"/>
      <w:numFmt w:val="lowerLetter"/>
      <w:lvlText w:val="%1."/>
      <w:lvlJc w:val="left"/>
      <w:pPr>
        <w:ind w:left="720" w:hanging="360"/>
      </w:pPr>
    </w:lvl>
    <w:lvl w:ilvl="1" w:tplc="4F921960">
      <w:start w:val="1"/>
      <w:numFmt w:val="bullet"/>
      <w:lvlText w:val="–"/>
      <w:lvlJc w:val="left"/>
      <w:pPr>
        <w:ind w:left="1440" w:hanging="36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38DB612C"/>
    <w:multiLevelType w:val="hybridMultilevel"/>
    <w:tmpl w:val="AA4C989A"/>
    <w:lvl w:ilvl="0" w:tplc="83E8EEE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39DC733D"/>
    <w:multiLevelType w:val="hybridMultilevel"/>
    <w:tmpl w:val="5B7E5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C112149"/>
    <w:multiLevelType w:val="hybridMultilevel"/>
    <w:tmpl w:val="2B165F6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3DE83603"/>
    <w:multiLevelType w:val="hybridMultilevel"/>
    <w:tmpl w:val="9542B13A"/>
    <w:lvl w:ilvl="0" w:tplc="1AC44C1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3E131084"/>
    <w:multiLevelType w:val="hybridMultilevel"/>
    <w:tmpl w:val="A3A47D8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6" w15:restartNumberingAfterBreak="0">
    <w:nsid w:val="3E825035"/>
    <w:multiLevelType w:val="hybridMultilevel"/>
    <w:tmpl w:val="DE54D9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3EEF1F01"/>
    <w:multiLevelType w:val="hybridMultilevel"/>
    <w:tmpl w:val="43AEC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40500BD4"/>
    <w:multiLevelType w:val="hybridMultilevel"/>
    <w:tmpl w:val="EBCEC54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42C07424"/>
    <w:multiLevelType w:val="hybridMultilevel"/>
    <w:tmpl w:val="5A82B45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43543777"/>
    <w:multiLevelType w:val="hybridMultilevel"/>
    <w:tmpl w:val="98E89CCC"/>
    <w:lvl w:ilvl="0" w:tplc="8EAA9006">
      <w:start w:val="1"/>
      <w:numFmt w:val="lowerLetter"/>
      <w:pStyle w:val="Letterlist"/>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1" w15:restartNumberingAfterBreak="0">
    <w:nsid w:val="43AB428F"/>
    <w:multiLevelType w:val="hybridMultilevel"/>
    <w:tmpl w:val="48A0AB7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52" w15:restartNumberingAfterBreak="0">
    <w:nsid w:val="43E61307"/>
    <w:multiLevelType w:val="hybridMultilevel"/>
    <w:tmpl w:val="4794707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451916AC"/>
    <w:multiLevelType w:val="hybridMultilevel"/>
    <w:tmpl w:val="278224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46493431"/>
    <w:multiLevelType w:val="hybridMultilevel"/>
    <w:tmpl w:val="0B12F51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477F06BF"/>
    <w:multiLevelType w:val="hybridMultilevel"/>
    <w:tmpl w:val="145697DA"/>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47E42B3C"/>
    <w:multiLevelType w:val="hybridMultilevel"/>
    <w:tmpl w:val="183E767C"/>
    <w:lvl w:ilvl="0" w:tplc="ED0CA3F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4E4D3344"/>
    <w:multiLevelType w:val="hybridMultilevel"/>
    <w:tmpl w:val="E92615E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4EAB4246"/>
    <w:multiLevelType w:val="hybridMultilevel"/>
    <w:tmpl w:val="5FBC047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4FCF006A"/>
    <w:multiLevelType w:val="hybridMultilevel"/>
    <w:tmpl w:val="899494CA"/>
    <w:lvl w:ilvl="0" w:tplc="6082B6AA">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0" w15:restartNumberingAfterBreak="0">
    <w:nsid w:val="503C4F85"/>
    <w:multiLevelType w:val="hybridMultilevel"/>
    <w:tmpl w:val="834A44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50D00DFA"/>
    <w:multiLevelType w:val="hybridMultilevel"/>
    <w:tmpl w:val="E4E26E4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52210DBE"/>
    <w:multiLevelType w:val="hybridMultilevel"/>
    <w:tmpl w:val="69B26C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52566713"/>
    <w:multiLevelType w:val="hybridMultilevel"/>
    <w:tmpl w:val="09E01ABA"/>
    <w:lvl w:ilvl="0" w:tplc="04130001">
      <w:start w:val="1"/>
      <w:numFmt w:val="bullet"/>
      <w:lvlText w:val=""/>
      <w:lvlJc w:val="left"/>
      <w:pPr>
        <w:ind w:left="784" w:hanging="360"/>
      </w:pPr>
      <w:rPr>
        <w:rFonts w:ascii="Symbol" w:hAnsi="Symbol" w:hint="default"/>
      </w:rPr>
    </w:lvl>
    <w:lvl w:ilvl="1" w:tplc="04130003">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64" w15:restartNumberingAfterBreak="0">
    <w:nsid w:val="527776DB"/>
    <w:multiLevelType w:val="hybridMultilevel"/>
    <w:tmpl w:val="B25CF7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53C5713E"/>
    <w:multiLevelType w:val="hybridMultilevel"/>
    <w:tmpl w:val="3BDCF590"/>
    <w:lvl w:ilvl="0" w:tplc="04130019">
      <w:start w:val="1"/>
      <w:numFmt w:val="lowerLetter"/>
      <w:lvlText w:val="%1."/>
      <w:lvlJc w:val="left"/>
      <w:pPr>
        <w:ind w:left="1112" w:hanging="360"/>
      </w:pPr>
    </w:lvl>
    <w:lvl w:ilvl="1" w:tplc="04130019">
      <w:start w:val="1"/>
      <w:numFmt w:val="lowerLetter"/>
      <w:lvlText w:val="%2."/>
      <w:lvlJc w:val="left"/>
      <w:pPr>
        <w:ind w:left="1832" w:hanging="360"/>
      </w:pPr>
    </w:lvl>
    <w:lvl w:ilvl="2" w:tplc="0413001B">
      <w:start w:val="1"/>
      <w:numFmt w:val="lowerRoman"/>
      <w:lvlText w:val="%3."/>
      <w:lvlJc w:val="right"/>
      <w:pPr>
        <w:ind w:left="2552" w:hanging="180"/>
      </w:pPr>
    </w:lvl>
    <w:lvl w:ilvl="3" w:tplc="0413000F">
      <w:start w:val="1"/>
      <w:numFmt w:val="decimal"/>
      <w:lvlText w:val="%4."/>
      <w:lvlJc w:val="left"/>
      <w:pPr>
        <w:ind w:left="3272" w:hanging="360"/>
      </w:pPr>
    </w:lvl>
    <w:lvl w:ilvl="4" w:tplc="04130019">
      <w:start w:val="1"/>
      <w:numFmt w:val="lowerLetter"/>
      <w:lvlText w:val="%5."/>
      <w:lvlJc w:val="left"/>
      <w:pPr>
        <w:ind w:left="3992" w:hanging="360"/>
      </w:pPr>
    </w:lvl>
    <w:lvl w:ilvl="5" w:tplc="0413001B">
      <w:start w:val="1"/>
      <w:numFmt w:val="lowerRoman"/>
      <w:lvlText w:val="%6."/>
      <w:lvlJc w:val="right"/>
      <w:pPr>
        <w:ind w:left="4712" w:hanging="180"/>
      </w:pPr>
    </w:lvl>
    <w:lvl w:ilvl="6" w:tplc="0413000F">
      <w:start w:val="1"/>
      <w:numFmt w:val="decimal"/>
      <w:lvlText w:val="%7."/>
      <w:lvlJc w:val="left"/>
      <w:pPr>
        <w:ind w:left="5432" w:hanging="360"/>
      </w:pPr>
    </w:lvl>
    <w:lvl w:ilvl="7" w:tplc="04130019">
      <w:start w:val="1"/>
      <w:numFmt w:val="lowerLetter"/>
      <w:lvlText w:val="%8."/>
      <w:lvlJc w:val="left"/>
      <w:pPr>
        <w:ind w:left="6152" w:hanging="360"/>
      </w:pPr>
    </w:lvl>
    <w:lvl w:ilvl="8" w:tplc="0413001B">
      <w:start w:val="1"/>
      <w:numFmt w:val="lowerRoman"/>
      <w:lvlText w:val="%9."/>
      <w:lvlJc w:val="right"/>
      <w:pPr>
        <w:ind w:left="6872" w:hanging="180"/>
      </w:pPr>
    </w:lvl>
  </w:abstractNum>
  <w:abstractNum w:abstractNumId="66" w15:restartNumberingAfterBreak="0">
    <w:nsid w:val="53D55750"/>
    <w:multiLevelType w:val="hybridMultilevel"/>
    <w:tmpl w:val="550E5188"/>
    <w:lvl w:ilvl="0" w:tplc="04130019">
      <w:start w:val="1"/>
      <w:numFmt w:val="lowerLetter"/>
      <w:lvlText w:val="%1."/>
      <w:lvlJc w:val="left"/>
      <w:pPr>
        <w:ind w:left="720" w:hanging="360"/>
      </w:pPr>
    </w:lvl>
    <w:lvl w:ilvl="1" w:tplc="92541AB0">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54C41D12"/>
    <w:multiLevelType w:val="hybridMultilevel"/>
    <w:tmpl w:val="1224770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55211D9F"/>
    <w:multiLevelType w:val="hybridMultilevel"/>
    <w:tmpl w:val="10DC29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56B36D8"/>
    <w:multiLevelType w:val="hybridMultilevel"/>
    <w:tmpl w:val="876EEF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569C71BB"/>
    <w:multiLevelType w:val="hybridMultilevel"/>
    <w:tmpl w:val="ADFE7B30"/>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340" w:hanging="36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5841016C"/>
    <w:multiLevelType w:val="hybridMultilevel"/>
    <w:tmpl w:val="CEC628E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58CB1D9B"/>
    <w:multiLevelType w:val="hybridMultilevel"/>
    <w:tmpl w:val="FF9C87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5B454041"/>
    <w:multiLevelType w:val="hybridMultilevel"/>
    <w:tmpl w:val="C8342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5BF17C17"/>
    <w:multiLevelType w:val="hybridMultilevel"/>
    <w:tmpl w:val="D2A2265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5E8D06E1"/>
    <w:multiLevelType w:val="hybridMultilevel"/>
    <w:tmpl w:val="377CDD7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5F910D2F"/>
    <w:multiLevelType w:val="hybridMultilevel"/>
    <w:tmpl w:val="AB348B9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611D5D56"/>
    <w:multiLevelType w:val="hybridMultilevel"/>
    <w:tmpl w:val="C3E6C98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638C2C88"/>
    <w:multiLevelType w:val="hybridMultilevel"/>
    <w:tmpl w:val="1D48B4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64461CE3"/>
    <w:multiLevelType w:val="hybridMultilevel"/>
    <w:tmpl w:val="EBDAD3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68C236D4"/>
    <w:multiLevelType w:val="hybridMultilevel"/>
    <w:tmpl w:val="D7184A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69384DFA"/>
    <w:multiLevelType w:val="hybridMultilevel"/>
    <w:tmpl w:val="A3C89F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2" w15:restartNumberingAfterBreak="0">
    <w:nsid w:val="6A853805"/>
    <w:multiLevelType w:val="hybridMultilevel"/>
    <w:tmpl w:val="C3B0C504"/>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6AF8790A"/>
    <w:multiLevelType w:val="hybridMultilevel"/>
    <w:tmpl w:val="C90427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6AFB78DC"/>
    <w:multiLevelType w:val="hybridMultilevel"/>
    <w:tmpl w:val="DB48F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6B1A063F"/>
    <w:multiLevelType w:val="hybridMultilevel"/>
    <w:tmpl w:val="A4B6605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6" w15:restartNumberingAfterBreak="0">
    <w:nsid w:val="6B572A72"/>
    <w:multiLevelType w:val="hybridMultilevel"/>
    <w:tmpl w:val="CC98829C"/>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87" w15:restartNumberingAfterBreak="0">
    <w:nsid w:val="6BC11067"/>
    <w:multiLevelType w:val="hybridMultilevel"/>
    <w:tmpl w:val="1736E4F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6BF84D5A"/>
    <w:multiLevelType w:val="hybridMultilevel"/>
    <w:tmpl w:val="9BB290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6BFF71DC"/>
    <w:multiLevelType w:val="hybridMultilevel"/>
    <w:tmpl w:val="62E68B70"/>
    <w:lvl w:ilvl="0" w:tplc="8292BAC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0" w15:restartNumberingAfterBreak="0">
    <w:nsid w:val="6E243BBD"/>
    <w:multiLevelType w:val="hybridMultilevel"/>
    <w:tmpl w:val="48960358"/>
    <w:lvl w:ilvl="0" w:tplc="41441A76">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70A411A7"/>
    <w:multiLevelType w:val="hybridMultilevel"/>
    <w:tmpl w:val="12665836"/>
    <w:lvl w:ilvl="0" w:tplc="AA32F35A">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722B236D"/>
    <w:multiLevelType w:val="hybridMultilevel"/>
    <w:tmpl w:val="A55C55E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72DA7276"/>
    <w:multiLevelType w:val="hybridMultilevel"/>
    <w:tmpl w:val="2A883200"/>
    <w:lvl w:ilvl="0" w:tplc="04130019">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73106B94"/>
    <w:multiLevelType w:val="hybridMultilevel"/>
    <w:tmpl w:val="C3E005E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731F33B9"/>
    <w:multiLevelType w:val="hybridMultilevel"/>
    <w:tmpl w:val="194842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6" w15:restartNumberingAfterBreak="0">
    <w:nsid w:val="75C01C58"/>
    <w:multiLevelType w:val="hybridMultilevel"/>
    <w:tmpl w:val="3FFC25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7" w15:restartNumberingAfterBreak="0">
    <w:nsid w:val="760C6DDA"/>
    <w:multiLevelType w:val="hybridMultilevel"/>
    <w:tmpl w:val="75C453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8" w15:restartNumberingAfterBreak="0">
    <w:nsid w:val="771824A6"/>
    <w:multiLevelType w:val="hybridMultilevel"/>
    <w:tmpl w:val="B5E233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785B7CD3"/>
    <w:multiLevelType w:val="hybridMultilevel"/>
    <w:tmpl w:val="6BF63C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79771A79"/>
    <w:multiLevelType w:val="hybridMultilevel"/>
    <w:tmpl w:val="88FCAF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7B496C90"/>
    <w:multiLevelType w:val="hybridMultilevel"/>
    <w:tmpl w:val="001C79F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2" w15:restartNumberingAfterBreak="0">
    <w:nsid w:val="7B6B09A2"/>
    <w:multiLevelType w:val="hybridMultilevel"/>
    <w:tmpl w:val="BFB036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3" w15:restartNumberingAfterBreak="0">
    <w:nsid w:val="7C02260C"/>
    <w:multiLevelType w:val="hybridMultilevel"/>
    <w:tmpl w:val="C4BE6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4" w15:restartNumberingAfterBreak="0">
    <w:nsid w:val="7CAF177D"/>
    <w:multiLevelType w:val="hybridMultilevel"/>
    <w:tmpl w:val="75A49F06"/>
    <w:lvl w:ilvl="0" w:tplc="04130019">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5" w15:restartNumberingAfterBreak="0">
    <w:nsid w:val="7CC43E46"/>
    <w:multiLevelType w:val="hybridMultilevel"/>
    <w:tmpl w:val="A5228DC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6" w15:restartNumberingAfterBreak="0">
    <w:nsid w:val="7E2E709E"/>
    <w:multiLevelType w:val="hybridMultilevel"/>
    <w:tmpl w:val="1B725020"/>
    <w:lvl w:ilvl="0" w:tplc="3078BFB8">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7" w15:restartNumberingAfterBreak="0">
    <w:nsid w:val="7E8763DB"/>
    <w:multiLevelType w:val="hybridMultilevel"/>
    <w:tmpl w:val="DBDADC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2"/>
  </w:num>
  <w:num w:numId="2">
    <w:abstractNumId w:val="2"/>
  </w:num>
  <w:num w:numId="3">
    <w:abstractNumId w:val="50"/>
  </w:num>
  <w:num w:numId="4">
    <w:abstractNumId w:val="26"/>
  </w:num>
  <w:num w:numId="5">
    <w:abstractNumId w:val="64"/>
  </w:num>
  <w:num w:numId="6">
    <w:abstractNumId w:val="78"/>
  </w:num>
  <w:num w:numId="7">
    <w:abstractNumId w:val="16"/>
  </w:num>
  <w:num w:numId="8">
    <w:abstractNumId w:val="77"/>
  </w:num>
  <w:num w:numId="9">
    <w:abstractNumId w:val="58"/>
  </w:num>
  <w:num w:numId="10">
    <w:abstractNumId w:val="87"/>
  </w:num>
  <w:num w:numId="11">
    <w:abstractNumId w:val="10"/>
  </w:num>
  <w:num w:numId="12">
    <w:abstractNumId w:val="3"/>
  </w:num>
  <w:num w:numId="13">
    <w:abstractNumId w:val="52"/>
  </w:num>
  <w:num w:numId="14">
    <w:abstractNumId w:val="8"/>
  </w:num>
  <w:num w:numId="15">
    <w:abstractNumId w:val="76"/>
  </w:num>
  <w:num w:numId="16">
    <w:abstractNumId w:val="49"/>
  </w:num>
  <w:num w:numId="17">
    <w:abstractNumId w:val="25"/>
  </w:num>
  <w:num w:numId="18">
    <w:abstractNumId w:val="88"/>
  </w:num>
  <w:num w:numId="19">
    <w:abstractNumId w:val="44"/>
  </w:num>
  <w:num w:numId="20">
    <w:abstractNumId w:val="15"/>
  </w:num>
  <w:num w:numId="21">
    <w:abstractNumId w:val="94"/>
  </w:num>
  <w:num w:numId="22">
    <w:abstractNumId w:val="31"/>
  </w:num>
  <w:num w:numId="23">
    <w:abstractNumId w:val="6"/>
  </w:num>
  <w:num w:numId="24">
    <w:abstractNumId w:val="80"/>
  </w:num>
  <w:num w:numId="25">
    <w:abstractNumId w:val="11"/>
  </w:num>
  <w:num w:numId="26">
    <w:abstractNumId w:val="82"/>
  </w:num>
  <w:num w:numId="27">
    <w:abstractNumId w:val="66"/>
  </w:num>
  <w:num w:numId="28">
    <w:abstractNumId w:val="48"/>
  </w:num>
  <w:num w:numId="29">
    <w:abstractNumId w:val="53"/>
  </w:num>
  <w:num w:numId="30">
    <w:abstractNumId w:val="95"/>
  </w:num>
  <w:num w:numId="31">
    <w:abstractNumId w:val="5"/>
  </w:num>
  <w:num w:numId="32">
    <w:abstractNumId w:val="83"/>
  </w:num>
  <w:num w:numId="33">
    <w:abstractNumId w:val="51"/>
  </w:num>
  <w:num w:numId="34">
    <w:abstractNumId w:val="81"/>
  </w:num>
  <w:num w:numId="35">
    <w:abstractNumId w:val="107"/>
  </w:num>
  <w:num w:numId="36">
    <w:abstractNumId w:val="99"/>
  </w:num>
  <w:num w:numId="37">
    <w:abstractNumId w:val="86"/>
  </w:num>
  <w:num w:numId="38">
    <w:abstractNumId w:val="106"/>
  </w:num>
  <w:num w:numId="39">
    <w:abstractNumId w:val="14"/>
  </w:num>
  <w:num w:numId="40">
    <w:abstractNumId w:val="67"/>
  </w:num>
  <w:num w:numId="41">
    <w:abstractNumId w:val="63"/>
  </w:num>
  <w:num w:numId="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1"/>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96"/>
  </w:num>
  <w:num w:numId="50">
    <w:abstractNumId w:val="20"/>
  </w:num>
  <w:num w:numId="51">
    <w:abstractNumId w:val="17"/>
  </w:num>
  <w:num w:numId="52">
    <w:abstractNumId w:val="45"/>
  </w:num>
  <w:num w:numId="53">
    <w:abstractNumId w:val="34"/>
  </w:num>
  <w:num w:numId="54">
    <w:abstractNumId w:val="56"/>
  </w:num>
  <w:num w:numId="55">
    <w:abstractNumId w:val="40"/>
  </w:num>
  <w:num w:numId="56">
    <w:abstractNumId w:val="55"/>
  </w:num>
  <w:num w:numId="57">
    <w:abstractNumId w:val="24"/>
  </w:num>
  <w:num w:numId="58">
    <w:abstractNumId w:val="68"/>
  </w:num>
  <w:num w:numId="59">
    <w:abstractNumId w:val="70"/>
  </w:num>
  <w:num w:numId="60">
    <w:abstractNumId w:val="38"/>
  </w:num>
  <w:num w:numId="61">
    <w:abstractNumId w:val="98"/>
  </w:num>
  <w:num w:numId="62">
    <w:abstractNumId w:val="27"/>
  </w:num>
  <w:num w:numId="63">
    <w:abstractNumId w:val="89"/>
  </w:num>
  <w:num w:numId="64">
    <w:abstractNumId w:val="18"/>
  </w:num>
  <w:num w:numId="65">
    <w:abstractNumId w:val="97"/>
  </w:num>
  <w:num w:numId="66">
    <w:abstractNumId w:val="22"/>
  </w:num>
  <w:num w:numId="67">
    <w:abstractNumId w:val="33"/>
  </w:num>
  <w:num w:numId="68">
    <w:abstractNumId w:val="105"/>
  </w:num>
  <w:num w:numId="69">
    <w:abstractNumId w:val="84"/>
  </w:num>
  <w:num w:numId="70">
    <w:abstractNumId w:val="72"/>
  </w:num>
  <w:num w:numId="71">
    <w:abstractNumId w:val="54"/>
  </w:num>
  <w:num w:numId="72">
    <w:abstractNumId w:val="35"/>
  </w:num>
  <w:num w:numId="73">
    <w:abstractNumId w:val="43"/>
  </w:num>
  <w:num w:numId="74">
    <w:abstractNumId w:val="21"/>
  </w:num>
  <w:num w:numId="75">
    <w:abstractNumId w:val="102"/>
  </w:num>
  <w:num w:numId="76">
    <w:abstractNumId w:val="71"/>
  </w:num>
  <w:num w:numId="77">
    <w:abstractNumId w:val="90"/>
  </w:num>
  <w:num w:numId="78">
    <w:abstractNumId w:val="39"/>
  </w:num>
  <w:num w:numId="79">
    <w:abstractNumId w:val="23"/>
  </w:num>
  <w:num w:numId="80">
    <w:abstractNumId w:val="9"/>
  </w:num>
  <w:num w:numId="81">
    <w:abstractNumId w:val="12"/>
  </w:num>
  <w:num w:numId="82">
    <w:abstractNumId w:val="93"/>
  </w:num>
  <w:num w:numId="83">
    <w:abstractNumId w:val="42"/>
  </w:num>
  <w:num w:numId="84">
    <w:abstractNumId w:val="104"/>
  </w:num>
  <w:num w:numId="85">
    <w:abstractNumId w:val="13"/>
  </w:num>
  <w:num w:numId="86">
    <w:abstractNumId w:val="73"/>
  </w:num>
  <w:num w:numId="87">
    <w:abstractNumId w:val="79"/>
  </w:num>
  <w:num w:numId="88">
    <w:abstractNumId w:val="47"/>
  </w:num>
  <w:num w:numId="89">
    <w:abstractNumId w:val="37"/>
  </w:num>
  <w:num w:numId="90">
    <w:abstractNumId w:val="46"/>
  </w:num>
  <w:num w:numId="91">
    <w:abstractNumId w:val="61"/>
  </w:num>
  <w:num w:numId="92">
    <w:abstractNumId w:val="103"/>
  </w:num>
  <w:num w:numId="93">
    <w:abstractNumId w:val="57"/>
  </w:num>
  <w:num w:numId="94">
    <w:abstractNumId w:val="62"/>
  </w:num>
  <w:num w:numId="95">
    <w:abstractNumId w:val="7"/>
  </w:num>
  <w:num w:numId="96">
    <w:abstractNumId w:val="92"/>
  </w:num>
  <w:num w:numId="97">
    <w:abstractNumId w:val="69"/>
  </w:num>
  <w:num w:numId="98">
    <w:abstractNumId w:val="74"/>
  </w:num>
  <w:num w:numId="99">
    <w:abstractNumId w:val="75"/>
  </w:num>
  <w:num w:numId="100">
    <w:abstractNumId w:val="30"/>
  </w:num>
  <w:num w:numId="101">
    <w:abstractNumId w:val="0"/>
  </w:num>
  <w:num w:numId="102">
    <w:abstractNumId w:val="1"/>
  </w:num>
  <w:num w:numId="103">
    <w:abstractNumId w:val="19"/>
  </w:num>
  <w:num w:numId="104">
    <w:abstractNumId w:val="41"/>
  </w:num>
  <w:num w:numId="105">
    <w:abstractNumId w:val="91"/>
  </w:num>
  <w:num w:numId="106">
    <w:abstractNumId w:val="36"/>
  </w:num>
  <w:num w:numId="107">
    <w:abstractNumId w:val="29"/>
  </w:num>
  <w:num w:numId="108">
    <w:abstractNumId w:val="10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4A3"/>
    <w:rsid w:val="00014236"/>
    <w:rsid w:val="00021E4B"/>
    <w:rsid w:val="00031477"/>
    <w:rsid w:val="0004168D"/>
    <w:rsid w:val="00047EB2"/>
    <w:rsid w:val="00060639"/>
    <w:rsid w:val="0007491A"/>
    <w:rsid w:val="00097F44"/>
    <w:rsid w:val="000A0C53"/>
    <w:rsid w:val="000B2D55"/>
    <w:rsid w:val="000E06BB"/>
    <w:rsid w:val="000E0953"/>
    <w:rsid w:val="000E209A"/>
    <w:rsid w:val="000F0874"/>
    <w:rsid w:val="000F4706"/>
    <w:rsid w:val="000F58DE"/>
    <w:rsid w:val="00100465"/>
    <w:rsid w:val="001006A5"/>
    <w:rsid w:val="001129E9"/>
    <w:rsid w:val="00127C53"/>
    <w:rsid w:val="00142F0E"/>
    <w:rsid w:val="00166CB7"/>
    <w:rsid w:val="00166D0E"/>
    <w:rsid w:val="001846F6"/>
    <w:rsid w:val="00193C3F"/>
    <w:rsid w:val="001A16A4"/>
    <w:rsid w:val="001B663D"/>
    <w:rsid w:val="001C786E"/>
    <w:rsid w:val="001D52F4"/>
    <w:rsid w:val="001D6711"/>
    <w:rsid w:val="00210A4D"/>
    <w:rsid w:val="002119B6"/>
    <w:rsid w:val="002138CC"/>
    <w:rsid w:val="00215CF5"/>
    <w:rsid w:val="002220BF"/>
    <w:rsid w:val="00230631"/>
    <w:rsid w:val="002334CF"/>
    <w:rsid w:val="00247426"/>
    <w:rsid w:val="00256F44"/>
    <w:rsid w:val="002665E5"/>
    <w:rsid w:val="002667F9"/>
    <w:rsid w:val="0026740F"/>
    <w:rsid w:val="00290465"/>
    <w:rsid w:val="002B6807"/>
    <w:rsid w:val="002C2BA5"/>
    <w:rsid w:val="002E77D9"/>
    <w:rsid w:val="002F6D5E"/>
    <w:rsid w:val="0030160C"/>
    <w:rsid w:val="0030244F"/>
    <w:rsid w:val="00303345"/>
    <w:rsid w:val="00317B9C"/>
    <w:rsid w:val="00324FAD"/>
    <w:rsid w:val="003257FD"/>
    <w:rsid w:val="00325E3B"/>
    <w:rsid w:val="00333B94"/>
    <w:rsid w:val="0034701A"/>
    <w:rsid w:val="00360551"/>
    <w:rsid w:val="00362262"/>
    <w:rsid w:val="00367BAE"/>
    <w:rsid w:val="00374719"/>
    <w:rsid w:val="003778C8"/>
    <w:rsid w:val="00382D8B"/>
    <w:rsid w:val="00391F8E"/>
    <w:rsid w:val="00396BD3"/>
    <w:rsid w:val="003C04CE"/>
    <w:rsid w:val="003E07F2"/>
    <w:rsid w:val="003E3C69"/>
    <w:rsid w:val="003F4233"/>
    <w:rsid w:val="004079DE"/>
    <w:rsid w:val="00413379"/>
    <w:rsid w:val="00416F4B"/>
    <w:rsid w:val="00424D10"/>
    <w:rsid w:val="00432FBF"/>
    <w:rsid w:val="00441824"/>
    <w:rsid w:val="0044363F"/>
    <w:rsid w:val="00454DF8"/>
    <w:rsid w:val="0045553E"/>
    <w:rsid w:val="00456934"/>
    <w:rsid w:val="00460DAA"/>
    <w:rsid w:val="00461A38"/>
    <w:rsid w:val="00466B90"/>
    <w:rsid w:val="00467B73"/>
    <w:rsid w:val="004755A3"/>
    <w:rsid w:val="004801A3"/>
    <w:rsid w:val="00480429"/>
    <w:rsid w:val="00494669"/>
    <w:rsid w:val="004C08B8"/>
    <w:rsid w:val="004D2203"/>
    <w:rsid w:val="004D4119"/>
    <w:rsid w:val="004E4561"/>
    <w:rsid w:val="004E63E2"/>
    <w:rsid w:val="004E710A"/>
    <w:rsid w:val="004F0828"/>
    <w:rsid w:val="005069B6"/>
    <w:rsid w:val="00511331"/>
    <w:rsid w:val="00516938"/>
    <w:rsid w:val="00524680"/>
    <w:rsid w:val="0053357F"/>
    <w:rsid w:val="00551377"/>
    <w:rsid w:val="00567593"/>
    <w:rsid w:val="00572081"/>
    <w:rsid w:val="0057354F"/>
    <w:rsid w:val="005774A3"/>
    <w:rsid w:val="005829D1"/>
    <w:rsid w:val="005B236D"/>
    <w:rsid w:val="005C6AE4"/>
    <w:rsid w:val="005D0194"/>
    <w:rsid w:val="005D253C"/>
    <w:rsid w:val="005D401D"/>
    <w:rsid w:val="005D75A9"/>
    <w:rsid w:val="005F3B7F"/>
    <w:rsid w:val="00605094"/>
    <w:rsid w:val="00613883"/>
    <w:rsid w:val="00614EA7"/>
    <w:rsid w:val="00621357"/>
    <w:rsid w:val="0063494B"/>
    <w:rsid w:val="006459C0"/>
    <w:rsid w:val="006540DA"/>
    <w:rsid w:val="0066764A"/>
    <w:rsid w:val="006827E4"/>
    <w:rsid w:val="00684034"/>
    <w:rsid w:val="006A4B60"/>
    <w:rsid w:val="006B2956"/>
    <w:rsid w:val="006B57B9"/>
    <w:rsid w:val="006F1686"/>
    <w:rsid w:val="006F74C9"/>
    <w:rsid w:val="006F764A"/>
    <w:rsid w:val="006F798D"/>
    <w:rsid w:val="00710BDC"/>
    <w:rsid w:val="007160C4"/>
    <w:rsid w:val="00745225"/>
    <w:rsid w:val="00754BB7"/>
    <w:rsid w:val="00754CFE"/>
    <w:rsid w:val="00763EB2"/>
    <w:rsid w:val="007659F4"/>
    <w:rsid w:val="00780EC6"/>
    <w:rsid w:val="007859C1"/>
    <w:rsid w:val="00796807"/>
    <w:rsid w:val="0079764C"/>
    <w:rsid w:val="007C5D08"/>
    <w:rsid w:val="007D598C"/>
    <w:rsid w:val="007F2C45"/>
    <w:rsid w:val="00800765"/>
    <w:rsid w:val="00805C73"/>
    <w:rsid w:val="008200C5"/>
    <w:rsid w:val="00820118"/>
    <w:rsid w:val="00826C76"/>
    <w:rsid w:val="00856E7B"/>
    <w:rsid w:val="00862969"/>
    <w:rsid w:val="008641B9"/>
    <w:rsid w:val="008755CB"/>
    <w:rsid w:val="0087562A"/>
    <w:rsid w:val="008767E0"/>
    <w:rsid w:val="00894055"/>
    <w:rsid w:val="008A013F"/>
    <w:rsid w:val="008A155F"/>
    <w:rsid w:val="008A2165"/>
    <w:rsid w:val="008C3E8E"/>
    <w:rsid w:val="008C5074"/>
    <w:rsid w:val="008D4B48"/>
    <w:rsid w:val="008D756A"/>
    <w:rsid w:val="008E08FC"/>
    <w:rsid w:val="008E5B4A"/>
    <w:rsid w:val="008F013C"/>
    <w:rsid w:val="008F2532"/>
    <w:rsid w:val="00901D13"/>
    <w:rsid w:val="009066AF"/>
    <w:rsid w:val="00914D03"/>
    <w:rsid w:val="00931418"/>
    <w:rsid w:val="009441D4"/>
    <w:rsid w:val="009B6D55"/>
    <w:rsid w:val="009D3130"/>
    <w:rsid w:val="009E29E1"/>
    <w:rsid w:val="009E4467"/>
    <w:rsid w:val="009E61AA"/>
    <w:rsid w:val="009F21AF"/>
    <w:rsid w:val="00A02399"/>
    <w:rsid w:val="00A03771"/>
    <w:rsid w:val="00A10835"/>
    <w:rsid w:val="00A17A37"/>
    <w:rsid w:val="00A23CBC"/>
    <w:rsid w:val="00A402EF"/>
    <w:rsid w:val="00AA4190"/>
    <w:rsid w:val="00AA4A06"/>
    <w:rsid w:val="00AC0418"/>
    <w:rsid w:val="00AC0A84"/>
    <w:rsid w:val="00AC13DE"/>
    <w:rsid w:val="00AC6A5A"/>
    <w:rsid w:val="00AD0E53"/>
    <w:rsid w:val="00AD392A"/>
    <w:rsid w:val="00AD609E"/>
    <w:rsid w:val="00AD67F4"/>
    <w:rsid w:val="00AE1F7F"/>
    <w:rsid w:val="00AF2F53"/>
    <w:rsid w:val="00B002AB"/>
    <w:rsid w:val="00B00B53"/>
    <w:rsid w:val="00B2088C"/>
    <w:rsid w:val="00B2664F"/>
    <w:rsid w:val="00B341A7"/>
    <w:rsid w:val="00B52FFB"/>
    <w:rsid w:val="00B61961"/>
    <w:rsid w:val="00B656F6"/>
    <w:rsid w:val="00B7645F"/>
    <w:rsid w:val="00B82FAA"/>
    <w:rsid w:val="00B96DF4"/>
    <w:rsid w:val="00BB44C4"/>
    <w:rsid w:val="00BC3508"/>
    <w:rsid w:val="00BC749F"/>
    <w:rsid w:val="00BF2CE7"/>
    <w:rsid w:val="00C05658"/>
    <w:rsid w:val="00C05928"/>
    <w:rsid w:val="00C06BC2"/>
    <w:rsid w:val="00C2276B"/>
    <w:rsid w:val="00C27AD8"/>
    <w:rsid w:val="00C3713C"/>
    <w:rsid w:val="00C57E12"/>
    <w:rsid w:val="00C924E9"/>
    <w:rsid w:val="00C95290"/>
    <w:rsid w:val="00CC1544"/>
    <w:rsid w:val="00CE0103"/>
    <w:rsid w:val="00CF2428"/>
    <w:rsid w:val="00D12B97"/>
    <w:rsid w:val="00D30409"/>
    <w:rsid w:val="00D37CA6"/>
    <w:rsid w:val="00D43534"/>
    <w:rsid w:val="00D72051"/>
    <w:rsid w:val="00D76A10"/>
    <w:rsid w:val="00D84E93"/>
    <w:rsid w:val="00D8626A"/>
    <w:rsid w:val="00D94748"/>
    <w:rsid w:val="00DB3EC9"/>
    <w:rsid w:val="00DB5062"/>
    <w:rsid w:val="00DB6DD7"/>
    <w:rsid w:val="00DC752C"/>
    <w:rsid w:val="00DD754B"/>
    <w:rsid w:val="00DE50D9"/>
    <w:rsid w:val="00E231FB"/>
    <w:rsid w:val="00E26433"/>
    <w:rsid w:val="00E60071"/>
    <w:rsid w:val="00E611D6"/>
    <w:rsid w:val="00E63835"/>
    <w:rsid w:val="00E6657B"/>
    <w:rsid w:val="00E714BD"/>
    <w:rsid w:val="00E81969"/>
    <w:rsid w:val="00E9740E"/>
    <w:rsid w:val="00EA7182"/>
    <w:rsid w:val="00EB4B47"/>
    <w:rsid w:val="00EC6BC5"/>
    <w:rsid w:val="00EF642B"/>
    <w:rsid w:val="00EF6624"/>
    <w:rsid w:val="00F00451"/>
    <w:rsid w:val="00F00E7E"/>
    <w:rsid w:val="00F0785D"/>
    <w:rsid w:val="00F1143C"/>
    <w:rsid w:val="00F12CFE"/>
    <w:rsid w:val="00F152CE"/>
    <w:rsid w:val="00F20A45"/>
    <w:rsid w:val="00F30237"/>
    <w:rsid w:val="00F31958"/>
    <w:rsid w:val="00F62A7E"/>
    <w:rsid w:val="00F66BEB"/>
    <w:rsid w:val="00F77A31"/>
    <w:rsid w:val="00FA1458"/>
    <w:rsid w:val="00FB2D20"/>
    <w:rsid w:val="00FC01E0"/>
    <w:rsid w:val="00FD29EC"/>
    <w:rsid w:val="00FD5066"/>
    <w:rsid w:val="00FE51D1"/>
    <w:rsid w:val="00FE57A4"/>
    <w:rsid w:val="00FF2AE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058EEF"/>
  <w15:docId w15:val="{9A829C1D-5EA7-405A-A86A-7FB89046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b/>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next w:val="Standaard"/>
    <w:link w:val="Kop4Char"/>
    <w:uiPriority w:val="9"/>
    <w:unhideWhenUsed/>
    <w:qFormat/>
    <w:rsid w:val="00AD0E53"/>
    <w:pPr>
      <w:keepNext/>
      <w:keepLines/>
      <w:spacing w:after="41"/>
      <w:ind w:left="10" w:hanging="10"/>
      <w:outlineLvl w:val="3"/>
    </w:pPr>
    <w:rPr>
      <w:rFonts w:ascii="Times New Roman" w:eastAsia="Times New Roman" w:hAnsi="Times New Roman" w:cs="Times New Roman"/>
      <w:color w:val="1F1410"/>
      <w:sz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4D03"/>
    <w:pPr>
      <w:ind w:left="720"/>
      <w:contextualSpacing/>
    </w:pPr>
  </w:style>
  <w:style w:type="table" w:styleId="Tabelraster">
    <w:name w:val="Table Grid"/>
    <w:basedOn w:val="Standaardtabel"/>
    <w:uiPriority w:val="59"/>
    <w:rsid w:val="00AC0A84"/>
    <w:pPr>
      <w:spacing w:after="0" w:line="240" w:lineRule="auto"/>
    </w:pPr>
    <w:rPr>
      <w:rFonts w:asciiTheme="minorHAnsi" w:hAnsiTheme="minorHAnsi" w:cstheme="minorBid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
    <w:name w:val="broodtekst"/>
    <w:basedOn w:val="Standaard"/>
    <w:uiPriority w:val="99"/>
    <w:rsid w:val="00AC0A84"/>
    <w:pPr>
      <w:autoSpaceDE w:val="0"/>
      <w:autoSpaceDN w:val="0"/>
      <w:adjustRightInd w:val="0"/>
      <w:spacing w:after="0" w:line="300" w:lineRule="atLeast"/>
      <w:ind w:left="1020" w:right="1020"/>
      <w:textAlignment w:val="center"/>
    </w:pPr>
    <w:rPr>
      <w:rFonts w:ascii="TheSansB W4 SemiLight" w:hAnsi="TheSansB W4 SemiLight" w:cs="TheSansB W4 SemiLight"/>
      <w:b w:val="0"/>
      <w:color w:val="000000"/>
    </w:rPr>
  </w:style>
  <w:style w:type="character" w:customStyle="1" w:styleId="Kop4Char">
    <w:name w:val="Kop 4 Char"/>
    <w:basedOn w:val="Standaardalinea-lettertype"/>
    <w:link w:val="Kop4"/>
    <w:rsid w:val="00AD0E53"/>
    <w:rPr>
      <w:rFonts w:ascii="Times New Roman" w:eastAsia="Times New Roman" w:hAnsi="Times New Roman" w:cs="Times New Roman"/>
      <w:color w:val="1F1410"/>
      <w:sz w:val="21"/>
      <w:lang w:eastAsia="nl-NL"/>
    </w:rPr>
  </w:style>
  <w:style w:type="paragraph" w:customStyle="1" w:styleId="Tekstletter">
    <w:name w:val="Tekstletter"/>
    <w:link w:val="TekstletterChar"/>
    <w:rsid w:val="004755A3"/>
    <w:pPr>
      <w:spacing w:after="0" w:line="240" w:lineRule="auto"/>
    </w:pPr>
    <w:rPr>
      <w:rFonts w:ascii="Times New Roman" w:eastAsia="Times New Roman" w:hAnsi="Times New Roman" w:cs="Times New Roman"/>
      <w:b w:val="0"/>
      <w:color w:val="000000"/>
      <w:szCs w:val="20"/>
      <w:lang w:eastAsia="nl-NL"/>
    </w:rPr>
  </w:style>
  <w:style w:type="character" w:customStyle="1" w:styleId="TekstletterChar">
    <w:name w:val="Tekstletter Char"/>
    <w:link w:val="Tekstletter"/>
    <w:rsid w:val="004755A3"/>
    <w:rPr>
      <w:rFonts w:ascii="Times New Roman" w:eastAsia="Times New Roman" w:hAnsi="Times New Roman" w:cs="Times New Roman"/>
      <w:b w:val="0"/>
      <w:color w:val="000000"/>
      <w:szCs w:val="20"/>
      <w:lang w:eastAsia="nl-NL"/>
    </w:rPr>
  </w:style>
  <w:style w:type="paragraph" w:customStyle="1" w:styleId="Default">
    <w:name w:val="Default"/>
    <w:rsid w:val="00E714BD"/>
    <w:pPr>
      <w:autoSpaceDE w:val="0"/>
      <w:autoSpaceDN w:val="0"/>
      <w:adjustRightInd w:val="0"/>
      <w:spacing w:after="0" w:line="240" w:lineRule="auto"/>
    </w:pPr>
    <w:rPr>
      <w:color w:val="000000"/>
      <w:sz w:val="24"/>
      <w:szCs w:val="24"/>
    </w:rPr>
  </w:style>
  <w:style w:type="paragraph" w:customStyle="1" w:styleId="Letterlist">
    <w:name w:val="Letterlist"/>
    <w:basedOn w:val="Standaard"/>
    <w:rsid w:val="005F3B7F"/>
    <w:pPr>
      <w:numPr>
        <w:numId w:val="3"/>
      </w:numPr>
      <w:spacing w:after="0" w:line="240" w:lineRule="auto"/>
    </w:pPr>
    <w:rPr>
      <w:rFonts w:ascii="Times New Roman" w:eastAsia="Times New Roman" w:hAnsi="Times New Roman" w:cs="Times New Roman"/>
      <w:b w:val="0"/>
      <w:sz w:val="24"/>
      <w:szCs w:val="24"/>
      <w:lang w:eastAsia="nl-NL"/>
    </w:rPr>
  </w:style>
  <w:style w:type="paragraph" w:styleId="Koptekst">
    <w:name w:val="header"/>
    <w:basedOn w:val="Standaard"/>
    <w:link w:val="KoptekstChar"/>
    <w:uiPriority w:val="99"/>
    <w:unhideWhenUsed/>
    <w:rsid w:val="006540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40DA"/>
  </w:style>
  <w:style w:type="paragraph" w:styleId="Voettekst">
    <w:name w:val="footer"/>
    <w:basedOn w:val="Standaard"/>
    <w:link w:val="VoettekstChar"/>
    <w:uiPriority w:val="99"/>
    <w:unhideWhenUsed/>
    <w:rsid w:val="006540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40DA"/>
  </w:style>
  <w:style w:type="character" w:styleId="Paginanummer">
    <w:name w:val="page number"/>
    <w:basedOn w:val="Standaardalinea-lettertype"/>
    <w:rsid w:val="006540DA"/>
  </w:style>
  <w:style w:type="character" w:customStyle="1" w:styleId="TekstletterChar1">
    <w:name w:val="Tekstletter Char1"/>
    <w:rsid w:val="0044363F"/>
    <w:rPr>
      <w:rFonts w:ascii="Times New Roman" w:eastAsia="Times New Roman" w:hAnsi="Times New Roman" w:cs="Times New Roman"/>
      <w:color w:val="000000"/>
      <w:szCs w:val="20"/>
    </w:rPr>
  </w:style>
  <w:style w:type="character" w:styleId="Verwijzingopmerking">
    <w:name w:val="annotation reference"/>
    <w:basedOn w:val="Standaardalinea-lettertype"/>
    <w:uiPriority w:val="99"/>
    <w:semiHidden/>
    <w:unhideWhenUsed/>
    <w:rsid w:val="0044363F"/>
    <w:rPr>
      <w:sz w:val="16"/>
      <w:szCs w:val="16"/>
    </w:rPr>
  </w:style>
  <w:style w:type="paragraph" w:styleId="Tekstopmerking">
    <w:name w:val="annotation text"/>
    <w:basedOn w:val="Standaard"/>
    <w:link w:val="TekstopmerkingChar"/>
    <w:uiPriority w:val="99"/>
    <w:semiHidden/>
    <w:unhideWhenUsed/>
    <w:rsid w:val="0044363F"/>
    <w:pPr>
      <w:spacing w:after="0" w:line="240" w:lineRule="auto"/>
    </w:pPr>
    <w:rPr>
      <w:rFonts w:asciiTheme="minorHAnsi" w:hAnsiTheme="minorHAnsi" w:cstheme="minorBidi"/>
      <w:b w:val="0"/>
      <w:sz w:val="20"/>
      <w:szCs w:val="20"/>
    </w:rPr>
  </w:style>
  <w:style w:type="character" w:customStyle="1" w:styleId="TekstopmerkingChar">
    <w:name w:val="Tekst opmerking Char"/>
    <w:basedOn w:val="Standaardalinea-lettertype"/>
    <w:link w:val="Tekstopmerking"/>
    <w:uiPriority w:val="99"/>
    <w:semiHidden/>
    <w:rsid w:val="0044363F"/>
    <w:rPr>
      <w:rFonts w:asciiTheme="minorHAnsi" w:hAnsiTheme="minorHAnsi" w:cstheme="minorBidi"/>
      <w:b w:val="0"/>
      <w:sz w:val="20"/>
      <w:szCs w:val="20"/>
    </w:rPr>
  </w:style>
  <w:style w:type="paragraph" w:styleId="Ballontekst">
    <w:name w:val="Balloon Text"/>
    <w:basedOn w:val="Standaard"/>
    <w:link w:val="BallontekstChar"/>
    <w:uiPriority w:val="99"/>
    <w:semiHidden/>
    <w:unhideWhenUsed/>
    <w:rsid w:val="0044363F"/>
    <w:pPr>
      <w:spacing w:after="0" w:line="240" w:lineRule="auto"/>
    </w:pPr>
    <w:rPr>
      <w:rFonts w:ascii="Segoe UI" w:hAnsi="Segoe UI" w:cs="Segoe UI"/>
      <w:b w:val="0"/>
      <w:sz w:val="18"/>
      <w:szCs w:val="18"/>
    </w:rPr>
  </w:style>
  <w:style w:type="character" w:customStyle="1" w:styleId="BallontekstChar">
    <w:name w:val="Ballontekst Char"/>
    <w:basedOn w:val="Standaardalinea-lettertype"/>
    <w:link w:val="Ballontekst"/>
    <w:uiPriority w:val="99"/>
    <w:semiHidden/>
    <w:rsid w:val="0044363F"/>
    <w:rPr>
      <w:rFonts w:ascii="Segoe UI" w:hAnsi="Segoe UI" w:cs="Segoe UI"/>
      <w:b w:val="0"/>
      <w:sz w:val="18"/>
      <w:szCs w:val="18"/>
    </w:rPr>
  </w:style>
  <w:style w:type="table" w:customStyle="1" w:styleId="Tabelraster1">
    <w:name w:val="Tabelraster1"/>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467B73"/>
  </w:style>
  <w:style w:type="table" w:customStyle="1" w:styleId="Tabelraster2">
    <w:name w:val="Tabelraster2"/>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467B73"/>
    <w:pPr>
      <w:spacing w:before="100" w:beforeAutospacing="1" w:after="100" w:afterAutospacing="1" w:line="240" w:lineRule="auto"/>
    </w:pPr>
    <w:rPr>
      <w:rFonts w:ascii="Times New Roman" w:eastAsia="Times New Roman" w:hAnsi="Times New Roman" w:cs="Times New Roman"/>
      <w:b w:val="0"/>
      <w:sz w:val="24"/>
      <w:szCs w:val="24"/>
      <w:lang w:eastAsia="nl-NL"/>
    </w:rPr>
  </w:style>
  <w:style w:type="table" w:customStyle="1" w:styleId="Tabelraster3">
    <w:name w:val="Tabelraster3"/>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
    <w:name w:val="Geen lijst2"/>
    <w:next w:val="Geenlijst"/>
    <w:uiPriority w:val="99"/>
    <w:semiHidden/>
    <w:unhideWhenUsed/>
    <w:rsid w:val="00467B73"/>
  </w:style>
  <w:style w:type="table" w:customStyle="1" w:styleId="Tabelraster5">
    <w:name w:val="Tabelraster5"/>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1256</Words>
  <Characters>6908</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dc:creator>
  <cp:keywords/>
  <dc:description/>
  <cp:lastModifiedBy>Henny Krom</cp:lastModifiedBy>
  <cp:revision>6</cp:revision>
  <dcterms:created xsi:type="dcterms:W3CDTF">2019-02-02T12:22:00Z</dcterms:created>
  <dcterms:modified xsi:type="dcterms:W3CDTF">2020-04-28T11:49:00Z</dcterms:modified>
</cp:coreProperties>
</file>