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88E49" w14:textId="77777777" w:rsidR="00E174F1" w:rsidRDefault="00E174F1" w:rsidP="00796049">
      <w:pPr>
        <w:rPr>
          <w:rFonts w:ascii="Arial" w:hAnsi="Arial" w:cs="Arial"/>
          <w:b/>
          <w:color w:val="000000" w:themeColor="text1"/>
          <w:sz w:val="22"/>
          <w:szCs w:val="22"/>
        </w:rPr>
      </w:pPr>
    </w:p>
    <w:p w14:paraId="593741A3" w14:textId="77777777" w:rsidR="00E174F1" w:rsidRDefault="00E174F1" w:rsidP="00796049">
      <w:pPr>
        <w:rPr>
          <w:rFonts w:ascii="Arial" w:hAnsi="Arial" w:cs="Arial"/>
          <w:b/>
          <w:color w:val="000000" w:themeColor="text1"/>
          <w:sz w:val="22"/>
          <w:szCs w:val="22"/>
        </w:rPr>
      </w:pPr>
    </w:p>
    <w:p w14:paraId="37DDF01E" w14:textId="77777777" w:rsidR="0085789B" w:rsidRPr="00E174F1" w:rsidRDefault="0085789B" w:rsidP="00E174F1">
      <w:pPr>
        <w:jc w:val="center"/>
        <w:rPr>
          <w:rFonts w:ascii="Arial" w:hAnsi="Arial" w:cs="Arial"/>
          <w:b/>
          <w:color w:val="000000" w:themeColor="text1"/>
          <w:sz w:val="32"/>
          <w:szCs w:val="32"/>
        </w:rPr>
      </w:pPr>
      <w:r w:rsidRPr="00E174F1">
        <w:rPr>
          <w:rFonts w:ascii="Arial" w:hAnsi="Arial" w:cs="Arial"/>
          <w:b/>
          <w:color w:val="000000" w:themeColor="text1"/>
          <w:sz w:val="32"/>
          <w:szCs w:val="32"/>
        </w:rPr>
        <w:t>Erratum VBA Financiering</w:t>
      </w:r>
    </w:p>
    <w:p w14:paraId="585189EF" w14:textId="77777777" w:rsidR="0085789B" w:rsidRDefault="0085789B" w:rsidP="00796049">
      <w:pPr>
        <w:rPr>
          <w:rFonts w:ascii="Arial" w:hAnsi="Arial" w:cs="Arial"/>
          <w:b/>
          <w:color w:val="000000" w:themeColor="text1"/>
          <w:sz w:val="22"/>
          <w:szCs w:val="22"/>
        </w:rPr>
      </w:pPr>
    </w:p>
    <w:p w14:paraId="4B258A43" w14:textId="77777777" w:rsidR="0085789B" w:rsidRPr="00E174F1" w:rsidRDefault="00D62376" w:rsidP="00796049">
      <w:pPr>
        <w:rPr>
          <w:b/>
        </w:rPr>
      </w:pPr>
      <w:r w:rsidRPr="00E174F1">
        <w:rPr>
          <w:b/>
        </w:rPr>
        <w:t>Theorieboek</w:t>
      </w:r>
    </w:p>
    <w:p w14:paraId="7A361084" w14:textId="77777777" w:rsidR="00D62376" w:rsidRPr="00E174F1" w:rsidRDefault="00D62376" w:rsidP="00796049">
      <w:pPr>
        <w:rPr>
          <w:b/>
        </w:rPr>
      </w:pPr>
    </w:p>
    <w:p w14:paraId="0724928A" w14:textId="77777777" w:rsidR="0085789B" w:rsidRPr="00E174F1" w:rsidRDefault="0085789B" w:rsidP="0085789B">
      <w:r w:rsidRPr="00E174F1">
        <w:t>INVOEGEN OP PAGINA 54 NA:</w:t>
      </w:r>
    </w:p>
    <w:p w14:paraId="211671E8" w14:textId="77777777" w:rsidR="0085789B" w:rsidRPr="00E174F1" w:rsidRDefault="0085789B" w:rsidP="0085789B">
      <w:r w:rsidRPr="00E174F1">
        <w:t>(Naast het feit…..de looptijd langer)</w:t>
      </w:r>
    </w:p>
    <w:p w14:paraId="751C867A" w14:textId="77777777" w:rsidR="0085789B" w:rsidRPr="00E174F1" w:rsidRDefault="0085789B" w:rsidP="0085789B"/>
    <w:p w14:paraId="625FF52C" w14:textId="77777777" w:rsidR="0085789B" w:rsidRPr="00E174F1" w:rsidRDefault="0085789B" w:rsidP="0085789B">
      <w:r w:rsidRPr="00E174F1">
        <w:t xml:space="preserve">Om beide projecten toch met elkaar te kunnen vergelijken dient men gebruik te maken van annuïteitenmethode. In dit geval dient de annuïteit dan te worden berekend in de vorm van een jaarlijks gelijkblijvend bedrag, welke in principe gedurende de looptijd van de twee projecten de netto contante waarde per jaar voorstelt. Bij annuïteiten gaat men uit van de veronderstelling dat een periodiek gelijk bedrag is opgebouwd uit een rente en aflossingsbestanddeel. Uitgangspunt hierbij is dat naargelang er meer wordt afgelost, het rentebestanddeel kleiner wordt. Immers, rente wordt berekend over het nog openstaande bedrag, welke door aflossing ieder jaar kleiner wordt. </w:t>
      </w:r>
    </w:p>
    <w:p w14:paraId="164D86C2" w14:textId="77777777" w:rsidR="0085789B" w:rsidRPr="00E174F1" w:rsidRDefault="0085789B" w:rsidP="0085789B"/>
    <w:p w14:paraId="373777ED" w14:textId="77777777" w:rsidR="0085789B" w:rsidRPr="00E174F1" w:rsidRDefault="0085789B" w:rsidP="0085789B">
      <w:pPr>
        <w:rPr>
          <w:b/>
        </w:rPr>
      </w:pPr>
      <w:r w:rsidRPr="00E174F1">
        <w:rPr>
          <w:b/>
        </w:rPr>
        <w:t>Voorbeeld 2.7 (Vervolg)</w:t>
      </w:r>
    </w:p>
    <w:p w14:paraId="66008275" w14:textId="77777777" w:rsidR="0085789B" w:rsidRPr="00E174F1" w:rsidRDefault="0085789B" w:rsidP="0085789B"/>
    <w:p w14:paraId="3C99A7A8" w14:textId="77777777" w:rsidR="0085789B" w:rsidRPr="00E174F1" w:rsidRDefault="0085789B" w:rsidP="0085789B">
      <w:r w:rsidRPr="00E174F1">
        <w:t>Indien de twee projecten A en B een netto contante waarde genereren van respectievelijk (afgerond) € 15.000 en € 123.000 dan kan voor beide projecten de annuïteit (vaak afgekort tot Ann) worden berekend:</w:t>
      </w:r>
    </w:p>
    <w:p w14:paraId="6DC1BA1C" w14:textId="77777777" w:rsidR="0085789B" w:rsidRPr="00E174F1" w:rsidRDefault="0085789B" w:rsidP="0085789B"/>
    <w:p w14:paraId="3C0DBB75" w14:textId="77777777" w:rsidR="0085789B" w:rsidRPr="00E174F1" w:rsidRDefault="0085789B" w:rsidP="0085789B">
      <w:r w:rsidRPr="00E174F1">
        <w:t>Project A:</w:t>
      </w:r>
    </w:p>
    <w:p w14:paraId="75DD57EF" w14:textId="77777777" w:rsidR="0085789B" w:rsidRPr="00E174F1" w:rsidRDefault="0085789B" w:rsidP="0085789B">
      <w:r w:rsidRPr="00E174F1">
        <w:t xml:space="preserve"> </w:t>
      </w:r>
    </w:p>
    <w:p w14:paraId="47836343" w14:textId="77777777" w:rsidR="0085789B" w:rsidRPr="00E174F1" w:rsidRDefault="0085789B" w:rsidP="0085789B">
      <w:pPr>
        <w:rPr>
          <w:rFonts w:eastAsiaTheme="minorEastAsia"/>
        </w:rPr>
      </w:pPr>
      <m:oMathPara>
        <m:oMathParaPr>
          <m:jc m:val="left"/>
        </m:oMathParaPr>
        <m:oMath>
          <m:r>
            <m:rPr>
              <m:nor/>
            </m:rPr>
            <m:t xml:space="preserve">€ 15000 = </m:t>
          </m:r>
          <m:f>
            <m:fPr>
              <m:ctrlPr>
                <w:rPr>
                  <w:rFonts w:ascii="Cambria Math" w:hAnsi="Cambria Math"/>
                  <w:i/>
                </w:rPr>
              </m:ctrlPr>
            </m:fPr>
            <m:num>
              <m:r>
                <m:rPr>
                  <m:nor/>
                </m:rPr>
                <m:t xml:space="preserve"> Ann</m:t>
              </m:r>
            </m:num>
            <m:den>
              <m:sSup>
                <m:sSupPr>
                  <m:ctrlPr>
                    <w:rPr>
                      <w:rFonts w:ascii="Cambria Math" w:hAnsi="Cambria Math"/>
                      <w:i/>
                    </w:rPr>
                  </m:ctrlPr>
                </m:sSupPr>
                <m:e>
                  <m:r>
                    <m:rPr>
                      <m:nor/>
                    </m:rPr>
                    <m:t>(1,08)</m:t>
                  </m:r>
                </m:e>
                <m:sup>
                  <m:r>
                    <m:rPr>
                      <m:nor/>
                    </m:rPr>
                    <m:t>1</m:t>
                  </m:r>
                </m:sup>
              </m:sSup>
            </m:den>
          </m:f>
          <m:r>
            <m:rPr>
              <m:nor/>
            </m:rPr>
            <m:t xml:space="preserve"> + </m:t>
          </m:r>
          <m:f>
            <m:fPr>
              <m:ctrlPr>
                <w:rPr>
                  <w:rFonts w:ascii="Cambria Math" w:hAnsi="Cambria Math"/>
                  <w:i/>
                </w:rPr>
              </m:ctrlPr>
            </m:fPr>
            <m:num>
              <m:r>
                <m:rPr>
                  <m:nor/>
                </m:rPr>
                <m:t xml:space="preserve"> Ann</m:t>
              </m:r>
            </m:num>
            <m:den>
              <m:sSup>
                <m:sSupPr>
                  <m:ctrlPr>
                    <w:rPr>
                      <w:rFonts w:ascii="Cambria Math" w:hAnsi="Cambria Math"/>
                      <w:i/>
                    </w:rPr>
                  </m:ctrlPr>
                </m:sSupPr>
                <m:e>
                  <m:r>
                    <m:rPr>
                      <m:nor/>
                    </m:rPr>
                    <m:t>(1,08)</m:t>
                  </m:r>
                </m:e>
                <m:sup>
                  <m:r>
                    <m:rPr>
                      <m:nor/>
                    </m:rPr>
                    <m:t>2</m:t>
                  </m:r>
                </m:sup>
              </m:sSup>
            </m:den>
          </m:f>
          <m:r>
            <m:rPr>
              <m:nor/>
            </m:rPr>
            <m:t xml:space="preserve"> + </m:t>
          </m:r>
          <m:f>
            <m:fPr>
              <m:ctrlPr>
                <w:rPr>
                  <w:rFonts w:ascii="Cambria Math" w:hAnsi="Cambria Math"/>
                  <w:i/>
                </w:rPr>
              </m:ctrlPr>
            </m:fPr>
            <m:num>
              <m:r>
                <m:rPr>
                  <m:nor/>
                </m:rPr>
                <m:t>Ann</m:t>
              </m:r>
            </m:num>
            <m:den>
              <m:sSup>
                <m:sSupPr>
                  <m:ctrlPr>
                    <w:rPr>
                      <w:rFonts w:ascii="Cambria Math" w:hAnsi="Cambria Math"/>
                      <w:i/>
                    </w:rPr>
                  </m:ctrlPr>
                </m:sSupPr>
                <m:e>
                  <m:r>
                    <m:rPr>
                      <m:nor/>
                    </m:rPr>
                    <m:t>(1,08)</m:t>
                  </m:r>
                </m:e>
                <m:sup>
                  <m:r>
                    <m:rPr>
                      <m:nor/>
                    </m:rPr>
                    <m:t>3</m:t>
                  </m:r>
                </m:sup>
              </m:sSup>
            </m:den>
          </m:f>
        </m:oMath>
      </m:oMathPara>
    </w:p>
    <w:p w14:paraId="1683C980" w14:textId="77777777" w:rsidR="0085789B" w:rsidRPr="00E174F1" w:rsidRDefault="0085789B" w:rsidP="0085789B"/>
    <w:p w14:paraId="58D5E3E7" w14:textId="77777777" w:rsidR="0085789B" w:rsidRPr="00E174F1" w:rsidRDefault="0085789B" w:rsidP="0085789B">
      <w:pPr>
        <w:rPr>
          <w:rFonts w:eastAsiaTheme="minorEastAsia"/>
        </w:rPr>
      </w:pPr>
      <m:oMathPara>
        <m:oMathParaPr>
          <m:jc m:val="left"/>
        </m:oMathParaPr>
        <m:oMath>
          <m:r>
            <m:rPr>
              <m:nor/>
            </m:rPr>
            <m:t xml:space="preserve">€ 15000 = Ann( </m:t>
          </m:r>
          <m:f>
            <m:fPr>
              <m:ctrlPr>
                <w:rPr>
                  <w:rFonts w:ascii="Cambria Math" w:hAnsi="Cambria Math"/>
                  <w:i/>
                </w:rPr>
              </m:ctrlPr>
            </m:fPr>
            <m:num>
              <m:r>
                <m:rPr>
                  <m:nor/>
                </m:rPr>
                <m:t xml:space="preserve"> 1</m:t>
              </m:r>
            </m:num>
            <m:den>
              <m:sSup>
                <m:sSupPr>
                  <m:ctrlPr>
                    <w:rPr>
                      <w:rFonts w:ascii="Cambria Math" w:hAnsi="Cambria Math"/>
                      <w:i/>
                    </w:rPr>
                  </m:ctrlPr>
                </m:sSupPr>
                <m:e>
                  <m:r>
                    <m:rPr>
                      <m:nor/>
                    </m:rPr>
                    <m:t>(1,08)</m:t>
                  </m:r>
                </m:e>
                <m:sup>
                  <m:r>
                    <m:rPr>
                      <m:nor/>
                    </m:rPr>
                    <m:t>1</m:t>
                  </m:r>
                </m:sup>
              </m:sSup>
            </m:den>
          </m:f>
          <m:r>
            <m:rPr>
              <m:nor/>
            </m:rPr>
            <m:t xml:space="preserve"> + </m:t>
          </m:r>
          <m:f>
            <m:fPr>
              <m:ctrlPr>
                <w:rPr>
                  <w:rFonts w:ascii="Cambria Math" w:hAnsi="Cambria Math"/>
                  <w:i/>
                </w:rPr>
              </m:ctrlPr>
            </m:fPr>
            <m:num>
              <m:r>
                <m:rPr>
                  <m:nor/>
                </m:rPr>
                <m:t xml:space="preserve"> 1</m:t>
              </m:r>
            </m:num>
            <m:den>
              <m:sSup>
                <m:sSupPr>
                  <m:ctrlPr>
                    <w:rPr>
                      <w:rFonts w:ascii="Cambria Math" w:hAnsi="Cambria Math"/>
                      <w:i/>
                    </w:rPr>
                  </m:ctrlPr>
                </m:sSupPr>
                <m:e>
                  <m:r>
                    <m:rPr>
                      <m:nor/>
                    </m:rPr>
                    <m:t>(1,08)</m:t>
                  </m:r>
                </m:e>
                <m:sup>
                  <m:r>
                    <m:rPr>
                      <m:nor/>
                    </m:rPr>
                    <m:t>2</m:t>
                  </m:r>
                </m:sup>
              </m:sSup>
            </m:den>
          </m:f>
          <m:r>
            <m:rPr>
              <m:nor/>
            </m:rPr>
            <m:t xml:space="preserve"> + </m:t>
          </m:r>
          <m:f>
            <m:fPr>
              <m:ctrlPr>
                <w:rPr>
                  <w:rFonts w:ascii="Cambria Math" w:hAnsi="Cambria Math"/>
                  <w:i/>
                </w:rPr>
              </m:ctrlPr>
            </m:fPr>
            <m:num>
              <m:r>
                <m:rPr>
                  <m:nor/>
                </m:rPr>
                <m:t>1</m:t>
              </m:r>
            </m:num>
            <m:den>
              <m:sSup>
                <m:sSupPr>
                  <m:ctrlPr>
                    <w:rPr>
                      <w:rFonts w:ascii="Cambria Math" w:hAnsi="Cambria Math"/>
                      <w:i/>
                    </w:rPr>
                  </m:ctrlPr>
                </m:sSupPr>
                <m:e>
                  <m:r>
                    <m:rPr>
                      <m:nor/>
                    </m:rPr>
                    <m:t>(1,08)</m:t>
                  </m:r>
                </m:e>
                <m:sup>
                  <m:r>
                    <m:rPr>
                      <m:nor/>
                    </m:rPr>
                    <m:t>3</m:t>
                  </m:r>
                </m:sup>
              </m:sSup>
            </m:den>
          </m:f>
          <m:r>
            <w:rPr>
              <w:rFonts w:ascii="Cambria Math" w:hAnsi="Cambria Math"/>
            </w:rPr>
            <m:t>)</m:t>
          </m:r>
        </m:oMath>
      </m:oMathPara>
    </w:p>
    <w:p w14:paraId="2094FBCC" w14:textId="77777777" w:rsidR="0085789B" w:rsidRPr="00E174F1" w:rsidRDefault="0085789B" w:rsidP="0085789B">
      <w:pPr>
        <w:rPr>
          <w:rFonts w:eastAsiaTheme="minorEastAsia"/>
        </w:rPr>
      </w:pPr>
    </w:p>
    <w:p w14:paraId="0E8C83A6" w14:textId="77777777" w:rsidR="0085789B" w:rsidRPr="00E174F1" w:rsidRDefault="0085789B" w:rsidP="0085789B">
      <w:pPr>
        <w:rPr>
          <w:rFonts w:eastAsiaTheme="minorEastAsia"/>
        </w:rPr>
      </w:pPr>
      <w:r w:rsidRPr="00E174F1">
        <w:rPr>
          <w:rFonts w:eastAsiaTheme="minorEastAsia"/>
        </w:rPr>
        <w:t xml:space="preserve">€ </w:t>
      </w:r>
      <m:oMath>
        <m:r>
          <m:rPr>
            <m:nor/>
          </m:rPr>
          <m:t xml:space="preserve">15000 = Ann </m:t>
        </m:r>
        <m:r>
          <m:rPr>
            <m:nor/>
          </m:rPr>
          <w:rPr>
            <w:iCs/>
          </w:rPr>
          <m:t>(2,577)</m:t>
        </m:r>
      </m:oMath>
    </w:p>
    <w:p w14:paraId="3FA3362B" w14:textId="77777777" w:rsidR="0085789B" w:rsidRPr="00E174F1" w:rsidRDefault="0085789B" w:rsidP="0085789B">
      <w:pPr>
        <w:rPr>
          <w:rFonts w:eastAsiaTheme="minorEastAsia"/>
        </w:rPr>
      </w:pPr>
    </w:p>
    <w:p w14:paraId="7361F8AB" w14:textId="77777777" w:rsidR="0085789B" w:rsidRPr="00E174F1" w:rsidRDefault="0085789B" w:rsidP="0085789B">
      <w:pPr>
        <w:rPr>
          <w:rFonts w:eastAsiaTheme="minorEastAsia"/>
        </w:rPr>
      </w:pPr>
      <m:oMathPara>
        <m:oMathParaPr>
          <m:jc m:val="left"/>
        </m:oMathParaPr>
        <m:oMath>
          <m:r>
            <m:rPr>
              <m:nor/>
            </m:rPr>
            <m:t xml:space="preserve">Ann = € 5.821 </m:t>
          </m:r>
        </m:oMath>
      </m:oMathPara>
    </w:p>
    <w:p w14:paraId="108DAB4A" w14:textId="77777777" w:rsidR="0085789B" w:rsidRPr="00E174F1" w:rsidRDefault="0085789B" w:rsidP="0085789B"/>
    <w:p w14:paraId="25F0F067" w14:textId="77777777" w:rsidR="0085789B" w:rsidRPr="00E174F1" w:rsidRDefault="0085789B" w:rsidP="0085789B"/>
    <w:p w14:paraId="274373F0" w14:textId="77777777" w:rsidR="0085789B" w:rsidRPr="00E174F1" w:rsidRDefault="0085789B" w:rsidP="0085789B">
      <w:r w:rsidRPr="00E174F1">
        <w:t>Voor project B:</w:t>
      </w:r>
    </w:p>
    <w:p w14:paraId="61C393D4" w14:textId="77777777" w:rsidR="0085789B" w:rsidRPr="00E174F1" w:rsidRDefault="0085789B" w:rsidP="0085789B"/>
    <w:p w14:paraId="270B1D75" w14:textId="77777777" w:rsidR="0085789B" w:rsidRPr="00E174F1" w:rsidRDefault="0085789B" w:rsidP="0085789B">
      <w:pPr>
        <w:rPr>
          <w:rFonts w:eastAsiaTheme="minorEastAsia"/>
        </w:rPr>
      </w:pPr>
      <m:oMathPara>
        <m:oMathParaPr>
          <m:jc m:val="left"/>
        </m:oMathParaPr>
        <m:oMath>
          <m:r>
            <m:rPr>
              <m:nor/>
            </m:rPr>
            <m:t xml:space="preserve">€ 123.000 = </m:t>
          </m:r>
          <m:f>
            <m:fPr>
              <m:ctrlPr>
                <w:rPr>
                  <w:rFonts w:ascii="Cambria Math" w:hAnsi="Cambria Math"/>
                  <w:i/>
                </w:rPr>
              </m:ctrlPr>
            </m:fPr>
            <m:num>
              <m:r>
                <m:rPr>
                  <m:nor/>
                </m:rPr>
                <m:t xml:space="preserve"> Ann</m:t>
              </m:r>
            </m:num>
            <m:den>
              <m:sSup>
                <m:sSupPr>
                  <m:ctrlPr>
                    <w:rPr>
                      <w:rFonts w:ascii="Cambria Math" w:hAnsi="Cambria Math"/>
                      <w:i/>
                    </w:rPr>
                  </m:ctrlPr>
                </m:sSupPr>
                <m:e>
                  <m:d>
                    <m:dPr>
                      <m:ctrlPr>
                        <w:rPr>
                          <w:rFonts w:ascii="Cambria Math" w:hAnsi="Cambria Math"/>
                          <w:i/>
                        </w:rPr>
                      </m:ctrlPr>
                    </m:dPr>
                    <m:e>
                      <m:r>
                        <m:rPr>
                          <m:nor/>
                        </m:rPr>
                        <m:t>1,08</m:t>
                      </m:r>
                    </m:e>
                  </m:d>
                </m:e>
                <m:sup>
                  <m:r>
                    <m:rPr>
                      <m:nor/>
                    </m:rPr>
                    <m:t>1</m:t>
                  </m:r>
                </m:sup>
              </m:sSup>
            </m:den>
          </m:f>
          <m:r>
            <m:rPr>
              <m:nor/>
            </m:rPr>
            <m:t xml:space="preserve"> + </m:t>
          </m:r>
          <m:f>
            <m:fPr>
              <m:ctrlPr>
                <w:rPr>
                  <w:rFonts w:ascii="Cambria Math" w:hAnsi="Cambria Math"/>
                  <w:i/>
                </w:rPr>
              </m:ctrlPr>
            </m:fPr>
            <m:num>
              <m:r>
                <m:rPr>
                  <m:nor/>
                </m:rPr>
                <m:t xml:space="preserve"> Ann</m:t>
              </m:r>
            </m:num>
            <m:den>
              <m:sSup>
                <m:sSupPr>
                  <m:ctrlPr>
                    <w:rPr>
                      <w:rFonts w:ascii="Cambria Math" w:hAnsi="Cambria Math"/>
                      <w:i/>
                    </w:rPr>
                  </m:ctrlPr>
                </m:sSupPr>
                <m:e>
                  <m:d>
                    <m:dPr>
                      <m:ctrlPr>
                        <w:rPr>
                          <w:rFonts w:ascii="Cambria Math" w:hAnsi="Cambria Math"/>
                          <w:i/>
                        </w:rPr>
                      </m:ctrlPr>
                    </m:dPr>
                    <m:e>
                      <m:r>
                        <m:rPr>
                          <m:nor/>
                        </m:rPr>
                        <m:t>1,08</m:t>
                      </m:r>
                    </m:e>
                  </m:d>
                </m:e>
                <m:sup>
                  <m:r>
                    <m:rPr>
                      <m:nor/>
                    </m:rPr>
                    <m:t>2</m:t>
                  </m:r>
                </m:sup>
              </m:sSup>
            </m:den>
          </m:f>
          <m:r>
            <m:rPr>
              <m:nor/>
            </m:rPr>
            <m:t xml:space="preserve"> + </m:t>
          </m:r>
          <m:f>
            <m:fPr>
              <m:ctrlPr>
                <w:rPr>
                  <w:rFonts w:ascii="Cambria Math" w:hAnsi="Cambria Math"/>
                  <w:i/>
                </w:rPr>
              </m:ctrlPr>
            </m:fPr>
            <m:num>
              <m:r>
                <m:rPr>
                  <m:nor/>
                </m:rPr>
                <m:t xml:space="preserve"> Ann</m:t>
              </m:r>
            </m:num>
            <m:den>
              <m:sSup>
                <m:sSupPr>
                  <m:ctrlPr>
                    <w:rPr>
                      <w:rFonts w:ascii="Cambria Math" w:hAnsi="Cambria Math"/>
                      <w:i/>
                    </w:rPr>
                  </m:ctrlPr>
                </m:sSupPr>
                <m:e>
                  <m:d>
                    <m:dPr>
                      <m:ctrlPr>
                        <w:rPr>
                          <w:rFonts w:ascii="Cambria Math" w:hAnsi="Cambria Math"/>
                          <w:i/>
                        </w:rPr>
                      </m:ctrlPr>
                    </m:dPr>
                    <m:e>
                      <m:r>
                        <m:rPr>
                          <m:nor/>
                        </m:rPr>
                        <m:t>1,08</m:t>
                      </m:r>
                    </m:e>
                  </m:d>
                </m:e>
                <m:sup>
                  <m:r>
                    <m:rPr>
                      <m:nor/>
                    </m:rPr>
                    <m:t>3</m:t>
                  </m:r>
                </m:sup>
              </m:sSup>
            </m:den>
          </m:f>
          <m:r>
            <m:rPr>
              <m:nor/>
            </m:rPr>
            <m:t xml:space="preserve"> + </m:t>
          </m:r>
          <m:f>
            <m:fPr>
              <m:ctrlPr>
                <w:rPr>
                  <w:rFonts w:ascii="Cambria Math" w:hAnsi="Cambria Math"/>
                  <w:i/>
                </w:rPr>
              </m:ctrlPr>
            </m:fPr>
            <m:num>
              <m:r>
                <m:rPr>
                  <m:nor/>
                </m:rPr>
                <m:t>Ann</m:t>
              </m:r>
            </m:num>
            <m:den>
              <m:sSup>
                <m:sSupPr>
                  <m:ctrlPr>
                    <w:rPr>
                      <w:rFonts w:ascii="Cambria Math" w:hAnsi="Cambria Math"/>
                      <w:i/>
                    </w:rPr>
                  </m:ctrlPr>
                </m:sSupPr>
                <m:e>
                  <m:d>
                    <m:dPr>
                      <m:ctrlPr>
                        <w:rPr>
                          <w:rFonts w:ascii="Cambria Math" w:hAnsi="Cambria Math"/>
                          <w:i/>
                        </w:rPr>
                      </m:ctrlPr>
                    </m:dPr>
                    <m:e>
                      <m:r>
                        <m:rPr>
                          <m:nor/>
                        </m:rPr>
                        <m:t>1,08</m:t>
                      </m:r>
                    </m:e>
                  </m:d>
                </m:e>
                <m:sup>
                  <m:r>
                    <m:rPr>
                      <m:nor/>
                    </m:rPr>
                    <m:t>4</m:t>
                  </m:r>
                </m:sup>
              </m:sSup>
            </m:den>
          </m:f>
          <m:r>
            <m:rPr>
              <m:nor/>
            </m:rPr>
            <m:t xml:space="preserve"> + </m:t>
          </m:r>
          <m:f>
            <m:fPr>
              <m:ctrlPr>
                <w:rPr>
                  <w:rFonts w:ascii="Cambria Math" w:hAnsi="Cambria Math"/>
                  <w:i/>
                </w:rPr>
              </m:ctrlPr>
            </m:fPr>
            <m:num>
              <m:r>
                <m:rPr>
                  <m:nor/>
                </m:rPr>
                <m:t xml:space="preserve"> Ann</m:t>
              </m:r>
            </m:num>
            <m:den>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m:rPr>
                          <m:nor/>
                        </m:rPr>
                        <m:t>1,08</m:t>
                      </m:r>
                    </m:e>
                  </m:d>
                </m:e>
                <m:sup>
                  <m:r>
                    <m:rPr>
                      <m:nor/>
                    </m:rPr>
                    <m:t>5</m:t>
                  </m:r>
                </m:sup>
              </m:sSup>
            </m:den>
          </m:f>
        </m:oMath>
      </m:oMathPara>
    </w:p>
    <w:p w14:paraId="7075EB7D" w14:textId="77777777" w:rsidR="0085789B" w:rsidRPr="00E174F1" w:rsidRDefault="0085789B" w:rsidP="0085789B">
      <w:pPr>
        <w:rPr>
          <w:rFonts w:eastAsiaTheme="minorEastAsia"/>
        </w:rPr>
      </w:pPr>
    </w:p>
    <w:p w14:paraId="76D82061" w14:textId="77777777" w:rsidR="0085789B" w:rsidRPr="00E174F1" w:rsidRDefault="0085789B" w:rsidP="0085789B">
      <w:pPr>
        <w:rPr>
          <w:rFonts w:eastAsiaTheme="minorEastAsia"/>
        </w:rPr>
      </w:pPr>
      <m:oMathPara>
        <m:oMathParaPr>
          <m:jc m:val="left"/>
        </m:oMathParaPr>
        <m:oMath>
          <m:r>
            <m:rPr>
              <m:nor/>
            </m:rPr>
            <m:t>€ 123.000 = Ann (</m:t>
          </m:r>
          <m:f>
            <m:fPr>
              <m:ctrlPr>
                <w:rPr>
                  <w:rFonts w:ascii="Cambria Math" w:hAnsi="Cambria Math"/>
                  <w:i/>
                </w:rPr>
              </m:ctrlPr>
            </m:fPr>
            <m:num>
              <m:r>
                <m:rPr>
                  <m:nor/>
                </m:rPr>
                <m:t>1</m:t>
              </m:r>
            </m:num>
            <m:den>
              <m:sSup>
                <m:sSupPr>
                  <m:ctrlPr>
                    <w:rPr>
                      <w:rFonts w:ascii="Cambria Math" w:hAnsi="Cambria Math"/>
                      <w:i/>
                    </w:rPr>
                  </m:ctrlPr>
                </m:sSupPr>
                <m:e>
                  <m:d>
                    <m:dPr>
                      <m:ctrlPr>
                        <w:rPr>
                          <w:rFonts w:ascii="Cambria Math" w:hAnsi="Cambria Math"/>
                          <w:i/>
                        </w:rPr>
                      </m:ctrlPr>
                    </m:dPr>
                    <m:e>
                      <m:r>
                        <m:rPr>
                          <m:nor/>
                        </m:rPr>
                        <m:t>1,08</m:t>
                      </m:r>
                    </m:e>
                  </m:d>
                </m:e>
                <m:sup>
                  <m:r>
                    <m:rPr>
                      <m:nor/>
                    </m:rPr>
                    <m:t>1</m:t>
                  </m:r>
                </m:sup>
              </m:sSup>
            </m:den>
          </m:f>
          <m:r>
            <m:rPr>
              <m:nor/>
            </m:rPr>
            <m:t xml:space="preserve"> + </m:t>
          </m:r>
          <m:f>
            <m:fPr>
              <m:ctrlPr>
                <w:rPr>
                  <w:rFonts w:ascii="Cambria Math" w:hAnsi="Cambria Math"/>
                  <w:i/>
                </w:rPr>
              </m:ctrlPr>
            </m:fPr>
            <m:num>
              <m:r>
                <m:rPr>
                  <m:nor/>
                </m:rPr>
                <m:t>1</m:t>
              </m:r>
            </m:num>
            <m:den>
              <m:sSup>
                <m:sSupPr>
                  <m:ctrlPr>
                    <w:rPr>
                      <w:rFonts w:ascii="Cambria Math" w:hAnsi="Cambria Math"/>
                      <w:i/>
                    </w:rPr>
                  </m:ctrlPr>
                </m:sSupPr>
                <m:e>
                  <m:d>
                    <m:dPr>
                      <m:ctrlPr>
                        <w:rPr>
                          <w:rFonts w:ascii="Cambria Math" w:hAnsi="Cambria Math"/>
                          <w:i/>
                        </w:rPr>
                      </m:ctrlPr>
                    </m:dPr>
                    <m:e>
                      <m:r>
                        <m:rPr>
                          <m:nor/>
                        </m:rPr>
                        <m:t>1,08</m:t>
                      </m:r>
                    </m:e>
                  </m:d>
                </m:e>
                <m:sup>
                  <m:r>
                    <m:rPr>
                      <m:nor/>
                    </m:rPr>
                    <m:t>2</m:t>
                  </m:r>
                </m:sup>
              </m:sSup>
            </m:den>
          </m:f>
          <m:r>
            <m:rPr>
              <m:nor/>
            </m:rPr>
            <m:t xml:space="preserve"> + </m:t>
          </m:r>
          <m:f>
            <m:fPr>
              <m:ctrlPr>
                <w:rPr>
                  <w:rFonts w:ascii="Cambria Math" w:hAnsi="Cambria Math"/>
                  <w:i/>
                </w:rPr>
              </m:ctrlPr>
            </m:fPr>
            <m:num>
              <m:r>
                <m:rPr>
                  <m:nor/>
                </m:rPr>
                <m:t xml:space="preserve"> 1</m:t>
              </m:r>
            </m:num>
            <m:den>
              <m:sSup>
                <m:sSupPr>
                  <m:ctrlPr>
                    <w:rPr>
                      <w:rFonts w:ascii="Cambria Math" w:hAnsi="Cambria Math"/>
                      <w:i/>
                    </w:rPr>
                  </m:ctrlPr>
                </m:sSupPr>
                <m:e>
                  <m:d>
                    <m:dPr>
                      <m:ctrlPr>
                        <w:rPr>
                          <w:rFonts w:ascii="Cambria Math" w:hAnsi="Cambria Math"/>
                          <w:i/>
                        </w:rPr>
                      </m:ctrlPr>
                    </m:dPr>
                    <m:e>
                      <m:r>
                        <m:rPr>
                          <m:nor/>
                        </m:rPr>
                        <m:t>1,08</m:t>
                      </m:r>
                    </m:e>
                  </m:d>
                </m:e>
                <m:sup>
                  <m:r>
                    <m:rPr>
                      <m:nor/>
                    </m:rPr>
                    <m:t>3</m:t>
                  </m:r>
                </m:sup>
              </m:sSup>
            </m:den>
          </m:f>
          <m:r>
            <m:rPr>
              <m:nor/>
            </m:rPr>
            <m:t xml:space="preserve"> + </m:t>
          </m:r>
          <m:f>
            <m:fPr>
              <m:ctrlPr>
                <w:rPr>
                  <w:rFonts w:ascii="Cambria Math" w:hAnsi="Cambria Math"/>
                  <w:i/>
                </w:rPr>
              </m:ctrlPr>
            </m:fPr>
            <m:num>
              <m:r>
                <m:rPr>
                  <m:nor/>
                </m:rPr>
                <m:t xml:space="preserve"> 1</m:t>
              </m:r>
            </m:num>
            <m:den>
              <m:sSup>
                <m:sSupPr>
                  <m:ctrlPr>
                    <w:rPr>
                      <w:rFonts w:ascii="Cambria Math" w:hAnsi="Cambria Math"/>
                      <w:i/>
                    </w:rPr>
                  </m:ctrlPr>
                </m:sSupPr>
                <m:e>
                  <m:d>
                    <m:dPr>
                      <m:ctrlPr>
                        <w:rPr>
                          <w:rFonts w:ascii="Cambria Math" w:hAnsi="Cambria Math"/>
                          <w:i/>
                        </w:rPr>
                      </m:ctrlPr>
                    </m:dPr>
                    <m:e>
                      <m:r>
                        <m:rPr>
                          <m:nor/>
                        </m:rPr>
                        <m:t>1,08</m:t>
                      </m:r>
                    </m:e>
                  </m:d>
                </m:e>
                <m:sup>
                  <m:r>
                    <m:rPr>
                      <m:nor/>
                    </m:rPr>
                    <m:t>4</m:t>
                  </m:r>
                </m:sup>
              </m:sSup>
            </m:den>
          </m:f>
          <m:r>
            <m:rPr>
              <m:nor/>
            </m:rPr>
            <m:t xml:space="preserve"> + </m:t>
          </m:r>
          <m:f>
            <m:fPr>
              <m:ctrlPr>
                <w:rPr>
                  <w:rFonts w:ascii="Cambria Math" w:hAnsi="Cambria Math"/>
                  <w:i/>
                </w:rPr>
              </m:ctrlPr>
            </m:fPr>
            <m:num>
              <m:r>
                <m:rPr>
                  <m:nor/>
                </m:rPr>
                <m:t xml:space="preserve"> 1</m:t>
              </m:r>
            </m:num>
            <m:den>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m:rPr>
                          <m:nor/>
                        </m:rPr>
                        <m:t>1,08</m:t>
                      </m:r>
                    </m:e>
                  </m:d>
                </m:e>
                <m:sup>
                  <m:r>
                    <m:rPr>
                      <m:nor/>
                    </m:rPr>
                    <m:t>5</m:t>
                  </m:r>
                </m:sup>
              </m:sSup>
            </m:den>
          </m:f>
        </m:oMath>
      </m:oMathPara>
    </w:p>
    <w:p w14:paraId="5C5F20BF" w14:textId="77777777" w:rsidR="0085789B" w:rsidRPr="00E174F1" w:rsidRDefault="0085789B" w:rsidP="0085789B">
      <w:pPr>
        <w:rPr>
          <w:rFonts w:eastAsiaTheme="minorEastAsia"/>
        </w:rPr>
      </w:pPr>
    </w:p>
    <w:p w14:paraId="487834CD" w14:textId="77777777" w:rsidR="0085789B" w:rsidRPr="00E174F1" w:rsidRDefault="0085789B" w:rsidP="0085789B">
      <w:pPr>
        <w:rPr>
          <w:rFonts w:eastAsiaTheme="minorEastAsia"/>
        </w:rPr>
      </w:pPr>
      <m:oMathPara>
        <m:oMathParaPr>
          <m:jc m:val="left"/>
        </m:oMathParaPr>
        <m:oMath>
          <m:r>
            <m:rPr>
              <m:nor/>
            </m:rPr>
            <m:t>€ 123.000 = Ann (3,99)</m:t>
          </m:r>
        </m:oMath>
      </m:oMathPara>
    </w:p>
    <w:p w14:paraId="468E6826" w14:textId="77777777" w:rsidR="0085789B" w:rsidRPr="00E174F1" w:rsidRDefault="0085789B" w:rsidP="0085789B">
      <w:pPr>
        <w:rPr>
          <w:rFonts w:eastAsiaTheme="minorEastAsia"/>
        </w:rPr>
      </w:pPr>
      <m:oMathPara>
        <m:oMathParaPr>
          <m:jc m:val="left"/>
        </m:oMathParaPr>
        <m:oMath>
          <m:r>
            <m:rPr>
              <m:nor/>
            </m:rPr>
            <m:t>Ann  =  € 30.806</m:t>
          </m:r>
        </m:oMath>
      </m:oMathPara>
    </w:p>
    <w:p w14:paraId="603E652D" w14:textId="77777777" w:rsidR="0085789B" w:rsidRPr="00E174F1" w:rsidRDefault="0085789B" w:rsidP="0085789B"/>
    <w:p w14:paraId="54BC545A" w14:textId="77777777" w:rsidR="0085789B" w:rsidRPr="00E174F1" w:rsidRDefault="0085789B" w:rsidP="0085789B">
      <w:r w:rsidRPr="00E174F1">
        <w:t xml:space="preserve">Nu is het mogelijk de projecten A en B met elkaar te vergelijken. Waarbij ervan uitgegaan wordt dat in de jaren 4 en 5, na beëindiging van project A een waarde-overschot kan worden gerealiseerd van € 5.821. Aangezien het waarde-overschot in geval van project B groter is dan dat van A, verdient dit project de voorkeur. </w:t>
      </w:r>
    </w:p>
    <w:p w14:paraId="57FCD4D7" w14:textId="77777777" w:rsidR="00D62376" w:rsidRDefault="00D62376" w:rsidP="00796049"/>
    <w:p w14:paraId="197E1546" w14:textId="77777777" w:rsidR="00E174F1" w:rsidRPr="00E174F1" w:rsidRDefault="00E174F1" w:rsidP="00796049">
      <w:pPr>
        <w:rPr>
          <w:b/>
        </w:rPr>
      </w:pPr>
    </w:p>
    <w:p w14:paraId="1502D7C1" w14:textId="77777777" w:rsidR="00D62376" w:rsidRPr="00E174F1" w:rsidRDefault="00D62376" w:rsidP="00796049">
      <w:pPr>
        <w:rPr>
          <w:b/>
        </w:rPr>
      </w:pPr>
      <w:r w:rsidRPr="00E174F1">
        <w:rPr>
          <w:b/>
        </w:rPr>
        <w:t>Opgavenboek</w:t>
      </w:r>
    </w:p>
    <w:p w14:paraId="7104C206" w14:textId="29BB5887" w:rsidR="00F82B89" w:rsidRPr="00F82B89" w:rsidRDefault="00F82B89" w:rsidP="00F82B89">
      <w:pPr>
        <w:rPr>
          <w:rFonts w:ascii="Calibri" w:eastAsia="Calibri" w:hAnsi="Calibri"/>
          <w:b/>
          <w:sz w:val="22"/>
          <w:szCs w:val="22"/>
          <w:lang w:eastAsia="en-US"/>
        </w:rPr>
      </w:pPr>
      <w:r>
        <w:rPr>
          <w:b/>
        </w:rPr>
        <w:t>Opgave 1.5</w:t>
      </w:r>
    </w:p>
    <w:p w14:paraId="5E945345" w14:textId="1B6909B5" w:rsidR="00F82B89" w:rsidRPr="00F82B89" w:rsidRDefault="00F82B89" w:rsidP="00F82B89">
      <w:pPr>
        <w:ind w:left="1410" w:hanging="1410"/>
        <w:rPr>
          <w:rFonts w:ascii="Calibri" w:hAnsi="Calibri" w:cs="Calibri"/>
          <w:color w:val="000000"/>
          <w:sz w:val="22"/>
          <w:szCs w:val="22"/>
          <w:lang w:eastAsia="en-US"/>
        </w:rPr>
      </w:pPr>
      <w:r w:rsidRPr="00F82B89">
        <w:rPr>
          <w:rFonts w:ascii="Calibri" w:hAnsi="Calibri" w:cs="Calibri"/>
          <w:color w:val="000000"/>
          <w:sz w:val="22"/>
          <w:szCs w:val="22"/>
          <w:lang w:eastAsia="en-US"/>
        </w:rPr>
        <w:t xml:space="preserve">De maandelijkse bedrijfskosten bedragen € 15.000 per maand. </w:t>
      </w:r>
    </w:p>
    <w:p w14:paraId="7B4B57E7" w14:textId="3588A9C8" w:rsidR="00F82B89" w:rsidRPr="00F82B89" w:rsidRDefault="00F82B89" w:rsidP="00F82B89">
      <w:pPr>
        <w:ind w:left="1410" w:hanging="1410"/>
        <w:rPr>
          <w:rFonts w:ascii="Calibri" w:hAnsi="Calibri" w:cs="Calibri"/>
          <w:color w:val="000000"/>
          <w:sz w:val="22"/>
          <w:szCs w:val="22"/>
          <w:lang w:eastAsia="en-US"/>
        </w:rPr>
      </w:pPr>
      <w:r w:rsidRPr="00F82B89">
        <w:rPr>
          <w:rFonts w:ascii="Calibri" w:hAnsi="Calibri" w:cs="Calibri"/>
          <w:color w:val="000000"/>
          <w:sz w:val="22"/>
          <w:szCs w:val="22"/>
          <w:lang w:eastAsia="en-US"/>
        </w:rPr>
        <w:t>Dit dient te zijn: </w:t>
      </w:r>
      <w:r w:rsidRPr="00F82B89">
        <w:rPr>
          <w:rFonts w:ascii="Calibri" w:hAnsi="Calibri" w:cs="Calibri"/>
          <w:color w:val="000000"/>
          <w:sz w:val="22"/>
          <w:szCs w:val="22"/>
          <w:shd w:val="clear" w:color="auto" w:fill="FFFFFF"/>
          <w:lang w:eastAsia="en-US"/>
        </w:rPr>
        <w:t>De bedrijfskosten bedrage</w:t>
      </w:r>
      <w:r w:rsidRPr="00F82B89">
        <w:rPr>
          <w:rFonts w:ascii="Calibri" w:hAnsi="Calibri" w:cs="Calibri"/>
          <w:color w:val="000000"/>
          <w:sz w:val="22"/>
          <w:szCs w:val="22"/>
          <w:lang w:eastAsia="en-US"/>
        </w:rPr>
        <w:t>n </w:t>
      </w:r>
      <w:r w:rsidRPr="00F82B89">
        <w:rPr>
          <w:rFonts w:ascii="Calibri" w:hAnsi="Calibri" w:cs="Calibri"/>
          <w:b/>
          <w:bCs/>
          <w:color w:val="000000"/>
          <w:sz w:val="22"/>
          <w:szCs w:val="22"/>
          <w:lang w:eastAsia="en-US"/>
        </w:rPr>
        <w:t>€ 5.000</w:t>
      </w:r>
      <w:r w:rsidRPr="00F82B89">
        <w:rPr>
          <w:rFonts w:ascii="Calibri" w:hAnsi="Calibri" w:cs="Calibri"/>
          <w:color w:val="000000"/>
          <w:sz w:val="22"/>
          <w:szCs w:val="22"/>
          <w:lang w:eastAsia="en-US"/>
        </w:rPr>
        <w:t xml:space="preserve"> per maand. </w:t>
      </w:r>
      <w:r w:rsidRPr="00F82B89">
        <w:rPr>
          <w:rFonts w:ascii="Calibri" w:hAnsi="Calibri" w:cs="Calibri"/>
          <w:color w:val="000000"/>
          <w:sz w:val="22"/>
          <w:szCs w:val="22"/>
          <w:lang w:eastAsia="en-US"/>
        </w:rPr>
        <w:br/>
      </w:r>
    </w:p>
    <w:p w14:paraId="147830F5" w14:textId="77777777" w:rsidR="00F82B89" w:rsidRPr="00F82B89" w:rsidRDefault="00F82B89" w:rsidP="00F82B89">
      <w:pPr>
        <w:rPr>
          <w:rFonts w:ascii="Calibri" w:hAnsi="Calibri" w:cs="Calibri"/>
          <w:color w:val="000000"/>
          <w:sz w:val="22"/>
          <w:szCs w:val="22"/>
          <w:shd w:val="clear" w:color="auto" w:fill="FFFFFF"/>
          <w:lang w:eastAsia="en-US"/>
        </w:rPr>
      </w:pPr>
      <w:r w:rsidRPr="00F82B89">
        <w:rPr>
          <w:rFonts w:ascii="Calibri" w:hAnsi="Calibri" w:cs="Calibri"/>
          <w:color w:val="000000"/>
          <w:sz w:val="22"/>
          <w:szCs w:val="22"/>
          <w:lang w:eastAsia="en-US"/>
        </w:rPr>
        <w:t>In november moet een betaling worden gedaan voor het ICT-systeem van </w:t>
      </w:r>
      <w:r w:rsidRPr="00F82B89">
        <w:rPr>
          <w:rFonts w:ascii="Calibri" w:hAnsi="Calibri" w:cs="Calibri"/>
          <w:color w:val="000000"/>
          <w:sz w:val="22"/>
          <w:szCs w:val="22"/>
          <w:shd w:val="clear" w:color="auto" w:fill="FFFFFF"/>
          <w:lang w:eastAsia="en-US"/>
        </w:rPr>
        <w:t>€ 5.000. </w:t>
      </w:r>
    </w:p>
    <w:p w14:paraId="61FADA2E" w14:textId="77777777" w:rsidR="00F82B89" w:rsidRPr="00F82B89" w:rsidRDefault="00F82B89" w:rsidP="00F82B89">
      <w:pPr>
        <w:rPr>
          <w:rFonts w:ascii="Calibri" w:eastAsia="Calibri" w:hAnsi="Calibri"/>
          <w:sz w:val="22"/>
          <w:szCs w:val="22"/>
          <w:lang w:eastAsia="en-US"/>
        </w:rPr>
      </w:pPr>
      <w:r w:rsidRPr="00F82B89">
        <w:rPr>
          <w:rFonts w:ascii="Calibri" w:hAnsi="Calibri" w:cs="Calibri"/>
          <w:color w:val="000000"/>
          <w:sz w:val="22"/>
          <w:szCs w:val="22"/>
          <w:shd w:val="clear" w:color="auto" w:fill="FFFFFF"/>
          <w:lang w:eastAsia="en-US"/>
        </w:rPr>
        <w:t>Dit dient te zijn: In november moet een betaling worden gedaan voor het ICT-systeem van </w:t>
      </w:r>
      <w:r w:rsidRPr="00F82B89">
        <w:rPr>
          <w:rFonts w:ascii="Calibri" w:hAnsi="Calibri" w:cs="Calibri"/>
          <w:b/>
          <w:bCs/>
          <w:color w:val="000000"/>
          <w:sz w:val="22"/>
          <w:szCs w:val="22"/>
          <w:shd w:val="clear" w:color="auto" w:fill="FFFFFF"/>
          <w:lang w:eastAsia="en-US"/>
        </w:rPr>
        <w:t>€ 15.000</w:t>
      </w:r>
      <w:r w:rsidRPr="00F82B89">
        <w:rPr>
          <w:rFonts w:ascii="Calibri" w:hAnsi="Calibri" w:cs="Calibri"/>
          <w:color w:val="000000"/>
          <w:sz w:val="22"/>
          <w:szCs w:val="22"/>
          <w:shd w:val="clear" w:color="auto" w:fill="FFFFFF"/>
          <w:lang w:eastAsia="en-US"/>
        </w:rPr>
        <w:t>.</w:t>
      </w:r>
    </w:p>
    <w:p w14:paraId="278FE781" w14:textId="77777777" w:rsidR="00D62376" w:rsidRPr="00E174F1" w:rsidRDefault="00D62376" w:rsidP="00796049">
      <w:pPr>
        <w:rPr>
          <w:b/>
        </w:rPr>
      </w:pPr>
    </w:p>
    <w:p w14:paraId="56B104F2" w14:textId="77777777" w:rsidR="00D62376" w:rsidRPr="00E174F1" w:rsidRDefault="00D62376" w:rsidP="00796049">
      <w:pPr>
        <w:rPr>
          <w:b/>
        </w:rPr>
      </w:pPr>
      <w:r w:rsidRPr="00E174F1">
        <w:rPr>
          <w:b/>
        </w:rPr>
        <w:t>Na opgave 2.16 extra opgave toevoegen:</w:t>
      </w:r>
    </w:p>
    <w:p w14:paraId="6017A3E2" w14:textId="77777777" w:rsidR="00796049" w:rsidRPr="00E174F1" w:rsidRDefault="00796049" w:rsidP="00796049">
      <w:pPr>
        <w:rPr>
          <w:b/>
        </w:rPr>
      </w:pPr>
      <w:r w:rsidRPr="00E174F1">
        <w:rPr>
          <w:b/>
        </w:rPr>
        <w:t xml:space="preserve">Opgave 2.17 </w:t>
      </w:r>
    </w:p>
    <w:p w14:paraId="05F70B7E" w14:textId="77777777" w:rsidR="00796049" w:rsidRPr="00E174F1" w:rsidRDefault="00796049" w:rsidP="00796049">
      <w:pPr>
        <w:rPr>
          <w:b/>
        </w:rPr>
      </w:pPr>
    </w:p>
    <w:p w14:paraId="718093F2" w14:textId="77777777" w:rsidR="00796049" w:rsidRPr="00E174F1" w:rsidRDefault="00796049" w:rsidP="00796049">
      <w:pPr>
        <w:rPr>
          <w:bCs/>
        </w:rPr>
      </w:pPr>
      <w:r w:rsidRPr="00E174F1">
        <w:rPr>
          <w:bCs/>
        </w:rPr>
        <w:t xml:space="preserve">Ceulemans BVBA in Antwerpen heeft de keuze uit verschillende investeringsprojecten. Project A betreft de investering in de scheepswerf </w:t>
      </w:r>
      <w:proofErr w:type="spellStart"/>
      <w:r w:rsidRPr="00E174F1">
        <w:rPr>
          <w:bCs/>
        </w:rPr>
        <w:t>Vansteenkiste</w:t>
      </w:r>
      <w:proofErr w:type="spellEnd"/>
      <w:r w:rsidRPr="00E174F1">
        <w:rPr>
          <w:bCs/>
        </w:rPr>
        <w:t xml:space="preserve"> NV. Hiervoor is een initiële investering noodzakelijk van € 175.000 en genereert jaarlijks € 70.000 aan cashflow  gedurende 2 jaar, waarna de investering verkocht kan worden tegen € 145.000. </w:t>
      </w:r>
    </w:p>
    <w:p w14:paraId="6CB8AD70" w14:textId="77777777" w:rsidR="00796049" w:rsidRPr="00E174F1" w:rsidRDefault="00796049" w:rsidP="00796049">
      <w:pPr>
        <w:rPr>
          <w:bCs/>
        </w:rPr>
      </w:pPr>
    </w:p>
    <w:p w14:paraId="03E28BB7" w14:textId="77777777" w:rsidR="00796049" w:rsidRPr="00E174F1" w:rsidRDefault="00796049" w:rsidP="00796049">
      <w:pPr>
        <w:rPr>
          <w:bCs/>
        </w:rPr>
      </w:pPr>
      <w:r w:rsidRPr="00E174F1">
        <w:rPr>
          <w:bCs/>
        </w:rPr>
        <w:t xml:space="preserve">Project B betreft een investering in vastgoed object “het Eilandje” wat een initiële investering vraagt van € 150.000 en gedurende 5 jaar een cashflow genereert van € 20.000. Aan het einde van het vijfde jaar kan de investering worden verkocht voor € </w:t>
      </w:r>
      <w:r w:rsidR="00EA727A" w:rsidRPr="00E174F1">
        <w:rPr>
          <w:bCs/>
        </w:rPr>
        <w:t>12</w:t>
      </w:r>
      <w:r w:rsidRPr="00E174F1">
        <w:rPr>
          <w:bCs/>
        </w:rPr>
        <w:t xml:space="preserve">5.000. </w:t>
      </w:r>
    </w:p>
    <w:p w14:paraId="25169FDB" w14:textId="77777777" w:rsidR="00796049" w:rsidRPr="00E174F1" w:rsidRDefault="00796049" w:rsidP="00796049">
      <w:pPr>
        <w:rPr>
          <w:bCs/>
        </w:rPr>
      </w:pPr>
    </w:p>
    <w:p w14:paraId="6FFF6D1F" w14:textId="77777777" w:rsidR="00DC288D" w:rsidRPr="00E174F1" w:rsidRDefault="00DC288D" w:rsidP="00796049">
      <w:pPr>
        <w:rPr>
          <w:bCs/>
        </w:rPr>
      </w:pPr>
      <w:r w:rsidRPr="00E174F1">
        <w:rPr>
          <w:bCs/>
        </w:rPr>
        <w:t>Ceulemans BVBA maakt gebruik van een ‘cut-off-</w:t>
      </w:r>
      <w:proofErr w:type="spellStart"/>
      <w:r w:rsidRPr="00E174F1">
        <w:rPr>
          <w:bCs/>
        </w:rPr>
        <w:t>rate</w:t>
      </w:r>
      <w:proofErr w:type="spellEnd"/>
      <w:r w:rsidRPr="00E174F1">
        <w:rPr>
          <w:bCs/>
        </w:rPr>
        <w:t>’ van 4%</w:t>
      </w:r>
    </w:p>
    <w:p w14:paraId="350A32ED" w14:textId="77777777" w:rsidR="00796049" w:rsidRPr="00E174F1" w:rsidRDefault="00796049" w:rsidP="00796049">
      <w:pPr>
        <w:rPr>
          <w:b/>
        </w:rPr>
      </w:pPr>
      <w:r w:rsidRPr="00E174F1">
        <w:rPr>
          <w:b/>
        </w:rPr>
        <w:t>Gevraagd</w:t>
      </w:r>
    </w:p>
    <w:p w14:paraId="635080E4" w14:textId="77777777" w:rsidR="00796049" w:rsidRPr="00E174F1" w:rsidRDefault="00796049" w:rsidP="00796049">
      <w:pPr>
        <w:pStyle w:val="Lijstalinea"/>
        <w:numPr>
          <w:ilvl w:val="0"/>
          <w:numId w:val="1"/>
        </w:numPr>
      </w:pPr>
      <w:r w:rsidRPr="00E174F1">
        <w:t>Bepaal voor beide projecten de NCW</w:t>
      </w:r>
    </w:p>
    <w:p w14:paraId="226DA005" w14:textId="77777777" w:rsidR="00796049" w:rsidRPr="00E174F1" w:rsidRDefault="00796049" w:rsidP="00796049">
      <w:pPr>
        <w:pStyle w:val="Lijstalinea"/>
        <w:numPr>
          <w:ilvl w:val="0"/>
          <w:numId w:val="1"/>
        </w:numPr>
      </w:pPr>
      <w:r w:rsidRPr="00E174F1">
        <w:t>Op welke wijzen kunnen beide projecten met elkaar worden vergelijken?</w:t>
      </w:r>
    </w:p>
    <w:p w14:paraId="62A09696" w14:textId="77777777" w:rsidR="00796049" w:rsidRPr="00E174F1" w:rsidRDefault="00796049" w:rsidP="00796049">
      <w:pPr>
        <w:pStyle w:val="Lijstalinea"/>
        <w:numPr>
          <w:ilvl w:val="0"/>
          <w:numId w:val="1"/>
        </w:numPr>
      </w:pPr>
      <w:r w:rsidRPr="00E174F1">
        <w:t>Bepaal door middel van de annuïteitenmethode welke project rekenkundig de voorkeur geniet bij Ceulemans BVBA</w:t>
      </w:r>
    </w:p>
    <w:p w14:paraId="45BDF03A" w14:textId="77777777" w:rsidR="007D550B" w:rsidRPr="00E174F1" w:rsidRDefault="007D550B"/>
    <w:p w14:paraId="22B5C4F4" w14:textId="77777777" w:rsidR="0085789B" w:rsidRPr="00E174F1" w:rsidRDefault="0085789B"/>
    <w:p w14:paraId="32517CFD" w14:textId="77777777" w:rsidR="00E174F1" w:rsidRPr="00E174F1" w:rsidRDefault="00E174F1" w:rsidP="00E174F1">
      <w:pPr>
        <w:textAlignment w:val="baseline"/>
        <w:rPr>
          <w:b/>
        </w:rPr>
      </w:pPr>
      <w:r w:rsidRPr="00E174F1">
        <w:rPr>
          <w:b/>
        </w:rPr>
        <w:t>Opgave 6.19</w:t>
      </w:r>
    </w:p>
    <w:p w14:paraId="7B34C029" w14:textId="77777777" w:rsidR="00E174F1" w:rsidRPr="00E174F1" w:rsidRDefault="00E174F1" w:rsidP="00E174F1">
      <w:pPr>
        <w:textAlignment w:val="baseline"/>
      </w:pPr>
    </w:p>
    <w:p w14:paraId="31BCE553" w14:textId="77777777" w:rsidR="00E174F1" w:rsidRPr="00E174F1" w:rsidRDefault="00E174F1" w:rsidP="00E174F1">
      <w:pPr>
        <w:textAlignment w:val="baseline"/>
        <w:rPr>
          <w:bdr w:val="none" w:sz="0" w:space="0" w:color="auto" w:frame="1"/>
        </w:rPr>
      </w:pPr>
      <w:r w:rsidRPr="00E174F1">
        <w:rPr>
          <w:bdr w:val="none" w:sz="0" w:space="0" w:color="auto" w:frame="1"/>
        </w:rPr>
        <w:t xml:space="preserve">In de opgave wordt gesproken over 'Moolen bv'. </w:t>
      </w:r>
    </w:p>
    <w:p w14:paraId="36B66184" w14:textId="77777777" w:rsidR="00E174F1" w:rsidRPr="00E174F1" w:rsidRDefault="00E174F1" w:rsidP="00E174F1">
      <w:r w:rsidRPr="00E174F1">
        <w:rPr>
          <w:bdr w:val="none" w:sz="0" w:space="0" w:color="auto" w:frame="1"/>
        </w:rPr>
        <w:t>Dit moet ‘OBK bv’ zijn</w:t>
      </w:r>
    </w:p>
    <w:p w14:paraId="0DC7DFEB" w14:textId="77777777" w:rsidR="00D62376" w:rsidRPr="00E174F1" w:rsidRDefault="00D62376"/>
    <w:p w14:paraId="47E6017A" w14:textId="77777777" w:rsidR="00E174F1" w:rsidRPr="00E174F1" w:rsidRDefault="00E174F1"/>
    <w:p w14:paraId="5DD38D9E" w14:textId="77777777" w:rsidR="00E174F1" w:rsidRPr="00E174F1" w:rsidRDefault="00E174F1" w:rsidP="00E174F1">
      <w:pPr>
        <w:textAlignment w:val="baseline"/>
        <w:rPr>
          <w:b/>
        </w:rPr>
      </w:pPr>
      <w:r w:rsidRPr="00E174F1">
        <w:rPr>
          <w:b/>
        </w:rPr>
        <w:t>Opgave 8.14</w:t>
      </w:r>
    </w:p>
    <w:p w14:paraId="17ECE09C" w14:textId="77777777" w:rsidR="00E174F1" w:rsidRPr="00E174F1" w:rsidRDefault="00E174F1" w:rsidP="00E174F1">
      <w:pPr>
        <w:textAlignment w:val="baseline"/>
      </w:pPr>
      <w:r w:rsidRPr="00E174F1">
        <w:t>I</w:t>
      </w:r>
      <w:r w:rsidRPr="00E174F1">
        <w:rPr>
          <w:bdr w:val="none" w:sz="0" w:space="0" w:color="auto" w:frame="1"/>
        </w:rPr>
        <w:t>n de opgave gesproken over een calloptie. Dit moet een putoptie zijn.</w:t>
      </w:r>
    </w:p>
    <w:p w14:paraId="75717DF6" w14:textId="77777777" w:rsidR="00D62376" w:rsidRPr="00E174F1" w:rsidRDefault="00D62376"/>
    <w:p w14:paraId="1DFA368A" w14:textId="77777777" w:rsidR="00D62376" w:rsidRPr="00E174F1" w:rsidRDefault="00D62376"/>
    <w:p w14:paraId="230AFC77" w14:textId="77777777" w:rsidR="00D62376" w:rsidRPr="00E174F1" w:rsidRDefault="00D62376"/>
    <w:p w14:paraId="77841AC6" w14:textId="77777777" w:rsidR="00D62376" w:rsidRPr="00E174F1" w:rsidRDefault="00D62376"/>
    <w:p w14:paraId="22040AF4" w14:textId="77777777" w:rsidR="00BA7DA2" w:rsidRDefault="00BA7DA2" w:rsidP="0085789B">
      <w:pPr>
        <w:rPr>
          <w:b/>
        </w:rPr>
      </w:pPr>
    </w:p>
    <w:p w14:paraId="1024F136" w14:textId="77777777" w:rsidR="00BA7DA2" w:rsidRDefault="00BA7DA2" w:rsidP="0085789B">
      <w:pPr>
        <w:rPr>
          <w:b/>
        </w:rPr>
      </w:pPr>
    </w:p>
    <w:p w14:paraId="74464B6D" w14:textId="77777777" w:rsidR="00BA7DA2" w:rsidRDefault="00BA7DA2" w:rsidP="0085789B">
      <w:pPr>
        <w:rPr>
          <w:b/>
        </w:rPr>
      </w:pPr>
    </w:p>
    <w:p w14:paraId="37F1EA47" w14:textId="77777777" w:rsidR="00BA7DA2" w:rsidRDefault="00BA7DA2" w:rsidP="0085789B">
      <w:pPr>
        <w:rPr>
          <w:b/>
        </w:rPr>
      </w:pPr>
      <w:bookmarkStart w:id="0" w:name="_GoBack"/>
      <w:bookmarkEnd w:id="0"/>
    </w:p>
    <w:p w14:paraId="56B577D7" w14:textId="77777777" w:rsidR="00BA7DA2" w:rsidRDefault="00BA7DA2" w:rsidP="0085789B">
      <w:pPr>
        <w:rPr>
          <w:b/>
        </w:rPr>
      </w:pPr>
    </w:p>
    <w:p w14:paraId="0AC348FA" w14:textId="77777777" w:rsidR="00BA7DA2" w:rsidRDefault="00BA7DA2" w:rsidP="0085789B">
      <w:pPr>
        <w:rPr>
          <w:b/>
        </w:rPr>
      </w:pPr>
    </w:p>
    <w:p w14:paraId="00D35872" w14:textId="77777777" w:rsidR="00BA7DA2" w:rsidRDefault="00BA7DA2" w:rsidP="0085789B">
      <w:pPr>
        <w:rPr>
          <w:b/>
        </w:rPr>
      </w:pPr>
    </w:p>
    <w:p w14:paraId="46F4B4AD" w14:textId="77777777" w:rsidR="00BA7DA2" w:rsidRDefault="00BA7DA2" w:rsidP="0085789B">
      <w:pPr>
        <w:rPr>
          <w:b/>
        </w:rPr>
      </w:pPr>
    </w:p>
    <w:p w14:paraId="34C43195" w14:textId="77777777" w:rsidR="00BA7DA2" w:rsidRDefault="00BA7DA2" w:rsidP="0085789B">
      <w:pPr>
        <w:rPr>
          <w:b/>
        </w:rPr>
      </w:pPr>
    </w:p>
    <w:p w14:paraId="65AEF32C" w14:textId="77777777" w:rsidR="00BA7DA2" w:rsidRDefault="00BA7DA2" w:rsidP="0085789B">
      <w:pPr>
        <w:rPr>
          <w:b/>
        </w:rPr>
      </w:pPr>
    </w:p>
    <w:p w14:paraId="03B3DB38" w14:textId="77777777" w:rsidR="00BA7DA2" w:rsidRDefault="00BA7DA2" w:rsidP="0085789B">
      <w:pPr>
        <w:rPr>
          <w:b/>
        </w:rPr>
      </w:pPr>
    </w:p>
    <w:p w14:paraId="25EDACF7" w14:textId="77777777" w:rsidR="00BA7DA2" w:rsidRDefault="00BA7DA2" w:rsidP="0085789B">
      <w:pPr>
        <w:rPr>
          <w:b/>
        </w:rPr>
      </w:pPr>
    </w:p>
    <w:p w14:paraId="2A114D5C" w14:textId="77777777" w:rsidR="0085789B" w:rsidRPr="00E174F1" w:rsidRDefault="0085789B" w:rsidP="0085789B">
      <w:pPr>
        <w:rPr>
          <w:b/>
        </w:rPr>
      </w:pPr>
      <w:r w:rsidRPr="00E174F1">
        <w:rPr>
          <w:b/>
        </w:rPr>
        <w:t>U</w:t>
      </w:r>
      <w:r w:rsidR="00D62376" w:rsidRPr="00E174F1">
        <w:rPr>
          <w:b/>
        </w:rPr>
        <w:t>i</w:t>
      </w:r>
      <w:r w:rsidRPr="00E174F1">
        <w:rPr>
          <w:b/>
        </w:rPr>
        <w:t>twerking</w:t>
      </w:r>
      <w:r w:rsidR="00D62376" w:rsidRPr="00E174F1">
        <w:rPr>
          <w:b/>
        </w:rPr>
        <w:t>enboek</w:t>
      </w:r>
    </w:p>
    <w:p w14:paraId="74D17CCA" w14:textId="77777777" w:rsidR="00683BE1" w:rsidRPr="00E174F1" w:rsidRDefault="00683BE1" w:rsidP="0085789B">
      <w:pPr>
        <w:rPr>
          <w:b/>
        </w:rPr>
      </w:pPr>
    </w:p>
    <w:p w14:paraId="23AD3E55" w14:textId="77777777" w:rsidR="00683BE1" w:rsidRPr="00E174F1" w:rsidRDefault="00683BE1" w:rsidP="0085789B">
      <w:pPr>
        <w:rPr>
          <w:b/>
        </w:rPr>
      </w:pPr>
    </w:p>
    <w:p w14:paraId="483CFA8D" w14:textId="77777777" w:rsidR="00683BE1" w:rsidRPr="00E174F1" w:rsidRDefault="00683BE1" w:rsidP="0085789B">
      <w:pPr>
        <w:rPr>
          <w:b/>
        </w:rPr>
      </w:pPr>
      <w:r w:rsidRPr="00E174F1">
        <w:rPr>
          <w:b/>
        </w:rPr>
        <w:t>Opgave 1.16</w:t>
      </w:r>
    </w:p>
    <w:p w14:paraId="6664CB7C" w14:textId="77777777" w:rsidR="00683BE1" w:rsidRPr="00E174F1" w:rsidRDefault="00683BE1" w:rsidP="00683BE1">
      <w:pPr>
        <w:textAlignment w:val="baseline"/>
      </w:pPr>
    </w:p>
    <w:p w14:paraId="43DF5333" w14:textId="77777777" w:rsidR="00683BE1" w:rsidRPr="00E174F1" w:rsidRDefault="00683BE1" w:rsidP="00683BE1">
      <w:pPr>
        <w:textAlignment w:val="baseline"/>
      </w:pPr>
      <w:r w:rsidRPr="00E174F1">
        <w:t>Antwoord b vervangen door:</w:t>
      </w:r>
    </w:p>
    <w:p w14:paraId="6987AEBB" w14:textId="77777777" w:rsidR="00683BE1" w:rsidRPr="00E174F1" w:rsidRDefault="00683BE1" w:rsidP="00683BE1">
      <w:pPr>
        <w:textAlignment w:val="baseline"/>
      </w:pPr>
      <w:r w:rsidRPr="00E174F1">
        <w:t>b.</w:t>
      </w:r>
      <w:r w:rsidRPr="00E174F1">
        <w:tab/>
        <w:t xml:space="preserve">De </w:t>
      </w:r>
      <w:proofErr w:type="spellStart"/>
      <w:r w:rsidRPr="00E174F1">
        <w:t>current</w:t>
      </w:r>
      <w:proofErr w:type="spellEnd"/>
      <w:r w:rsidRPr="00E174F1">
        <w:t xml:space="preserve"> ratio</w:t>
      </w:r>
    </w:p>
    <w:p w14:paraId="154728A8" w14:textId="77777777" w:rsidR="00683BE1" w:rsidRPr="00E174F1" w:rsidRDefault="00683BE1" w:rsidP="00683BE1">
      <w:pPr>
        <w:ind w:left="2408" w:firstLine="424"/>
        <w:textAlignment w:val="baseline"/>
      </w:pPr>
      <w:r w:rsidRPr="00E174F1">
        <w:t xml:space="preserve">VLA </w:t>
      </w:r>
      <w:r w:rsidRPr="00E174F1">
        <w:tab/>
      </w:r>
      <w:r w:rsidRPr="00E174F1">
        <w:tab/>
        <w:t>€ 770.000</w:t>
      </w:r>
    </w:p>
    <w:p w14:paraId="65EF7E02" w14:textId="77777777" w:rsidR="00683BE1" w:rsidRPr="00E174F1" w:rsidRDefault="00683BE1" w:rsidP="00683BE1">
      <w:pPr>
        <w:textAlignment w:val="baseline"/>
        <w:rPr>
          <w:u w:val="single"/>
        </w:rPr>
      </w:pPr>
      <w:r w:rsidRPr="00E174F1">
        <w:t xml:space="preserve"> </w:t>
      </w:r>
      <w:r w:rsidRPr="00E174F1">
        <w:tab/>
        <w:t>– per 1 januari</w:t>
      </w:r>
      <w:r w:rsidRPr="00E174F1">
        <w:tab/>
      </w:r>
      <w:r w:rsidRPr="00E174F1">
        <w:tab/>
        <w:t xml:space="preserve">-------   = </w:t>
      </w:r>
      <w:r w:rsidRPr="00E174F1">
        <w:tab/>
        <w:t>------------</w:t>
      </w:r>
      <w:r w:rsidRPr="00E174F1">
        <w:tab/>
        <w:t>= 1,79</w:t>
      </w:r>
    </w:p>
    <w:p w14:paraId="2FC20FC8" w14:textId="77777777" w:rsidR="00683BE1" w:rsidRPr="00E174F1" w:rsidRDefault="00683BE1" w:rsidP="00683BE1">
      <w:pPr>
        <w:ind w:left="284"/>
        <w:textAlignment w:val="baseline"/>
      </w:pPr>
      <w:r w:rsidRPr="00E174F1">
        <w:t xml:space="preserve"> </w:t>
      </w:r>
      <w:r w:rsidRPr="00E174F1">
        <w:tab/>
      </w:r>
      <w:r w:rsidRPr="00E174F1">
        <w:tab/>
      </w:r>
      <w:r w:rsidRPr="00E174F1">
        <w:tab/>
      </w:r>
      <w:r w:rsidRPr="00E174F1">
        <w:tab/>
        <w:t>VLP</w:t>
      </w:r>
      <w:r w:rsidRPr="00E174F1">
        <w:tab/>
      </w:r>
      <w:r w:rsidRPr="00E174F1">
        <w:tab/>
        <w:t>€ 430.000</w:t>
      </w:r>
    </w:p>
    <w:p w14:paraId="42E44B91" w14:textId="77777777" w:rsidR="00683BE1" w:rsidRPr="00E174F1" w:rsidRDefault="00683BE1" w:rsidP="0085789B">
      <w:pPr>
        <w:rPr>
          <w:b/>
        </w:rPr>
      </w:pPr>
    </w:p>
    <w:p w14:paraId="4B33C055" w14:textId="77777777" w:rsidR="00D62376" w:rsidRPr="00E174F1" w:rsidRDefault="004A0393" w:rsidP="0085789B">
      <w:pPr>
        <w:rPr>
          <w:b/>
        </w:rPr>
      </w:pPr>
      <w:r w:rsidRPr="00E174F1">
        <w:rPr>
          <w:b/>
        </w:rPr>
        <w:t>Opgave 1.25</w:t>
      </w:r>
    </w:p>
    <w:p w14:paraId="1B6661BC" w14:textId="77777777" w:rsidR="004A0393" w:rsidRPr="00E174F1" w:rsidRDefault="004A0393" w:rsidP="0085789B">
      <w:pPr>
        <w:rPr>
          <w:b/>
        </w:rPr>
      </w:pPr>
    </w:p>
    <w:p w14:paraId="41C02F81" w14:textId="77777777" w:rsidR="004A0393" w:rsidRPr="00E174F1" w:rsidRDefault="004A0393" w:rsidP="0085789B">
      <w:r w:rsidRPr="00E174F1">
        <w:t>Antwoord g. en h. vervangen door:</w:t>
      </w:r>
    </w:p>
    <w:p w14:paraId="04EB4946" w14:textId="77777777" w:rsidR="004A0393" w:rsidRPr="00E174F1" w:rsidRDefault="004A0393" w:rsidP="0085789B">
      <w:pPr>
        <w:rPr>
          <w:b/>
        </w:rPr>
      </w:pPr>
    </w:p>
    <w:p w14:paraId="5166BB00" w14:textId="77777777" w:rsidR="004A0393" w:rsidRPr="00E174F1" w:rsidRDefault="004A0393" w:rsidP="004A0393">
      <w:pPr>
        <w:textAlignment w:val="baseline"/>
      </w:pPr>
      <w:r w:rsidRPr="00E174F1">
        <w:tab/>
      </w:r>
      <w:r w:rsidRPr="00E174F1">
        <w:tab/>
      </w:r>
      <w:r w:rsidRPr="00E174F1">
        <w:tab/>
      </w:r>
      <w:r w:rsidRPr="00E174F1">
        <w:tab/>
      </w:r>
      <w:r w:rsidRPr="00E174F1">
        <w:tab/>
        <w:t>Beurskoers per aandeel</w:t>
      </w:r>
      <w:r w:rsidRPr="00E174F1">
        <w:tab/>
        <w:t>€ 16,20</w:t>
      </w:r>
    </w:p>
    <w:p w14:paraId="6D20CE28" w14:textId="77777777" w:rsidR="004A0393" w:rsidRPr="00E174F1" w:rsidRDefault="004A0393" w:rsidP="004A0393">
      <w:pPr>
        <w:textAlignment w:val="baseline"/>
      </w:pPr>
      <w:r w:rsidRPr="00E174F1">
        <w:t>g.</w:t>
      </w:r>
      <w:r w:rsidRPr="00E174F1">
        <w:tab/>
        <w:t>de koers/winstverhouding is</w:t>
      </w:r>
      <w:r w:rsidRPr="00E174F1">
        <w:tab/>
        <w:t xml:space="preserve">---------------------------- = </w:t>
      </w:r>
      <w:r w:rsidRPr="00E174F1">
        <w:tab/>
        <w:t>--------- = 18,00</w:t>
      </w:r>
    </w:p>
    <w:p w14:paraId="1E91C899" w14:textId="77777777" w:rsidR="004A0393" w:rsidRPr="00E174F1" w:rsidRDefault="004A0393" w:rsidP="004A0393">
      <w:pPr>
        <w:ind w:left="284"/>
        <w:textAlignment w:val="baseline"/>
      </w:pPr>
      <w:r w:rsidRPr="00E174F1">
        <w:tab/>
      </w:r>
      <w:r w:rsidRPr="00E174F1">
        <w:tab/>
      </w:r>
      <w:r w:rsidRPr="00E174F1">
        <w:tab/>
      </w:r>
      <w:r w:rsidRPr="00E174F1">
        <w:tab/>
      </w:r>
      <w:r w:rsidRPr="00E174F1">
        <w:tab/>
        <w:t xml:space="preserve">    Winst per aandeel</w:t>
      </w:r>
      <w:r w:rsidRPr="00E174F1">
        <w:tab/>
      </w:r>
      <w:r w:rsidRPr="00E174F1">
        <w:tab/>
        <w:t xml:space="preserve"> € 0,90</w:t>
      </w:r>
      <w:r w:rsidRPr="00E174F1">
        <w:tab/>
      </w:r>
    </w:p>
    <w:p w14:paraId="59C956FE" w14:textId="77777777" w:rsidR="004A0393" w:rsidRPr="00E174F1" w:rsidRDefault="004A0393" w:rsidP="004A0393">
      <w:pPr>
        <w:textAlignment w:val="baseline"/>
        <w:rPr>
          <w:bdr w:val="none" w:sz="0" w:space="0" w:color="auto" w:frame="1"/>
        </w:rPr>
      </w:pPr>
      <w:r w:rsidRPr="00E174F1">
        <w:rPr>
          <w:bdr w:val="none" w:sz="0" w:space="0" w:color="auto" w:frame="1"/>
        </w:rPr>
        <w:t> </w:t>
      </w:r>
    </w:p>
    <w:p w14:paraId="1C1B3E12" w14:textId="77777777" w:rsidR="004A0393" w:rsidRPr="00E174F1" w:rsidRDefault="004A0393" w:rsidP="004A0393">
      <w:pPr>
        <w:textAlignment w:val="baseline"/>
      </w:pPr>
    </w:p>
    <w:p w14:paraId="5C28EC50" w14:textId="77777777" w:rsidR="004A0393" w:rsidRPr="00E174F1" w:rsidRDefault="004A0393" w:rsidP="004A0393">
      <w:pPr>
        <w:textAlignment w:val="baseline"/>
      </w:pPr>
      <w:r w:rsidRPr="00E174F1">
        <w:tab/>
      </w:r>
      <w:r w:rsidRPr="00E174F1">
        <w:tab/>
      </w:r>
      <w:r w:rsidRPr="00E174F1">
        <w:tab/>
      </w:r>
      <w:r w:rsidRPr="00E174F1">
        <w:tab/>
      </w:r>
      <w:r w:rsidRPr="00E174F1">
        <w:tab/>
      </w:r>
      <w:r w:rsidRPr="00E174F1">
        <w:tab/>
        <w:t>Beurskoers per aandeel</w:t>
      </w:r>
      <w:r w:rsidRPr="00E174F1">
        <w:tab/>
        <w:t>€ 16,20</w:t>
      </w:r>
    </w:p>
    <w:p w14:paraId="28FEA69C" w14:textId="77777777" w:rsidR="004A0393" w:rsidRPr="00E174F1" w:rsidRDefault="004A0393" w:rsidP="004A0393">
      <w:pPr>
        <w:textAlignment w:val="baseline"/>
      </w:pPr>
      <w:r w:rsidRPr="00E174F1">
        <w:t>h.</w:t>
      </w:r>
      <w:r w:rsidRPr="00E174F1">
        <w:tab/>
        <w:t>de koers/cashflowverhouding is</w:t>
      </w:r>
      <w:r w:rsidRPr="00E174F1">
        <w:tab/>
        <w:t xml:space="preserve">---------------------------- = </w:t>
      </w:r>
      <w:r w:rsidRPr="00E174F1">
        <w:tab/>
        <w:t>--------- = 9,59</w:t>
      </w:r>
    </w:p>
    <w:p w14:paraId="4C4A7794" w14:textId="77777777" w:rsidR="004A0393" w:rsidRPr="00E174F1" w:rsidRDefault="004A0393" w:rsidP="004A0393">
      <w:pPr>
        <w:textAlignment w:val="baseline"/>
      </w:pPr>
      <w:r w:rsidRPr="00E174F1">
        <w:tab/>
      </w:r>
      <w:r w:rsidRPr="00E174F1">
        <w:tab/>
      </w:r>
      <w:r w:rsidRPr="00E174F1">
        <w:tab/>
      </w:r>
      <w:r w:rsidRPr="00E174F1">
        <w:tab/>
      </w:r>
      <w:r w:rsidRPr="00E174F1">
        <w:tab/>
        <w:t xml:space="preserve">    </w:t>
      </w:r>
      <w:r w:rsidRPr="00E174F1">
        <w:tab/>
        <w:t>Cashflow per aandeel</w:t>
      </w:r>
      <w:r w:rsidRPr="00E174F1">
        <w:tab/>
      </w:r>
      <w:r w:rsidRPr="00E174F1">
        <w:tab/>
        <w:t>€ 1,69</w:t>
      </w:r>
      <w:r w:rsidRPr="00E174F1">
        <w:tab/>
      </w:r>
    </w:p>
    <w:p w14:paraId="5FDA387D" w14:textId="77777777" w:rsidR="004A0393" w:rsidRPr="00E174F1" w:rsidRDefault="004A0393" w:rsidP="0085789B">
      <w:pPr>
        <w:rPr>
          <w:b/>
        </w:rPr>
      </w:pPr>
    </w:p>
    <w:p w14:paraId="51B5F770" w14:textId="77777777" w:rsidR="00683BE1" w:rsidRPr="00E174F1" w:rsidRDefault="00683BE1" w:rsidP="00683BE1">
      <w:pPr>
        <w:rPr>
          <w:b/>
        </w:rPr>
      </w:pPr>
      <w:r w:rsidRPr="00E174F1">
        <w:rPr>
          <w:b/>
        </w:rPr>
        <w:t>Opgave 1.30</w:t>
      </w:r>
    </w:p>
    <w:p w14:paraId="4CE27055" w14:textId="77777777" w:rsidR="00683BE1" w:rsidRPr="00E174F1" w:rsidRDefault="00683BE1" w:rsidP="00683BE1"/>
    <w:p w14:paraId="25FC5542" w14:textId="77777777" w:rsidR="00683BE1" w:rsidRPr="00E174F1" w:rsidRDefault="00683BE1" w:rsidP="00683BE1">
      <w:r w:rsidRPr="00E174F1">
        <w:t>Antwoord b vervangen door:</w:t>
      </w:r>
    </w:p>
    <w:p w14:paraId="5C5F796D" w14:textId="77777777" w:rsidR="00683BE1" w:rsidRPr="00E174F1" w:rsidRDefault="00683BE1" w:rsidP="00683BE1">
      <w:pPr>
        <w:ind w:left="284"/>
        <w:textAlignment w:val="baseline"/>
      </w:pPr>
      <w:r w:rsidRPr="00E174F1">
        <w:t>b. Het geïnduceerd netto werkkapitaal bedraagt: (€ 7.400.000 + € 3.750.000) –</w:t>
      </w:r>
    </w:p>
    <w:p w14:paraId="55C22A21" w14:textId="77777777" w:rsidR="00683BE1" w:rsidRPr="00E174F1" w:rsidRDefault="00683BE1" w:rsidP="00683BE1">
      <w:pPr>
        <w:ind w:left="284"/>
        <w:textAlignment w:val="baseline"/>
      </w:pPr>
      <w:r w:rsidRPr="00E174F1">
        <w:t xml:space="preserve"> (€ 2.000.000 + € 2.500.000) = € 6.650.000</w:t>
      </w:r>
    </w:p>
    <w:p w14:paraId="14D72489" w14:textId="77777777" w:rsidR="00683BE1" w:rsidRPr="00E174F1" w:rsidRDefault="00683BE1" w:rsidP="0085789B">
      <w:pPr>
        <w:rPr>
          <w:b/>
        </w:rPr>
      </w:pPr>
    </w:p>
    <w:p w14:paraId="1CA14881" w14:textId="77777777" w:rsidR="00D62376" w:rsidRPr="00E174F1" w:rsidRDefault="00D62376" w:rsidP="0085789B">
      <w:pPr>
        <w:rPr>
          <w:b/>
        </w:rPr>
      </w:pPr>
    </w:p>
    <w:p w14:paraId="72674132" w14:textId="77777777" w:rsidR="00D62376" w:rsidRPr="00E174F1" w:rsidRDefault="00D62376" w:rsidP="0085789B">
      <w:pPr>
        <w:rPr>
          <w:b/>
        </w:rPr>
      </w:pPr>
      <w:r w:rsidRPr="00E174F1">
        <w:rPr>
          <w:b/>
        </w:rPr>
        <w:t>Opgave 2.16</w:t>
      </w:r>
    </w:p>
    <w:p w14:paraId="7E3D0E2D" w14:textId="77777777" w:rsidR="00D62376" w:rsidRPr="00E174F1" w:rsidRDefault="00D62376" w:rsidP="0085789B"/>
    <w:p w14:paraId="0755CDA9" w14:textId="77777777" w:rsidR="00683BE1" w:rsidRPr="00E174F1" w:rsidRDefault="00683BE1" w:rsidP="0085789B">
      <w:r w:rsidRPr="00E174F1">
        <w:t>Antwoord b vervangen door:</w:t>
      </w:r>
    </w:p>
    <w:p w14:paraId="01BF82DF" w14:textId="77777777" w:rsidR="00683BE1" w:rsidRPr="00E174F1" w:rsidRDefault="00683BE1" w:rsidP="00683BE1">
      <w:pPr>
        <w:rPr>
          <w:rFonts w:eastAsiaTheme="minorEastAsia"/>
        </w:rPr>
      </w:pPr>
      <w:r w:rsidRPr="00E174F1">
        <w:rPr>
          <w:rFonts w:eastAsiaTheme="minorEastAsia"/>
        </w:rPr>
        <w:t xml:space="preserve">De </w:t>
      </w:r>
      <w:proofErr w:type="spellStart"/>
      <w:r w:rsidRPr="00E174F1">
        <w:rPr>
          <w:rFonts w:eastAsiaTheme="minorEastAsia"/>
        </w:rPr>
        <w:t>maximin</w:t>
      </w:r>
      <w:proofErr w:type="spellEnd"/>
      <w:r w:rsidRPr="00E174F1">
        <w:rPr>
          <w:rFonts w:eastAsiaTheme="minorEastAsia"/>
        </w:rPr>
        <w:t xml:space="preserve"> </w:t>
      </w:r>
      <w:proofErr w:type="spellStart"/>
      <w:r w:rsidRPr="00E174F1">
        <w:rPr>
          <w:rFonts w:eastAsiaTheme="minorEastAsia"/>
        </w:rPr>
        <w:t>utility</w:t>
      </w:r>
      <w:proofErr w:type="spellEnd"/>
      <w:r w:rsidRPr="00E174F1">
        <w:rPr>
          <w:rFonts w:eastAsiaTheme="minorEastAsia"/>
        </w:rPr>
        <w:t xml:space="preserve"> gaat uit van de pessimistische belegger. De pessimistische belegger kiest per alternatief het laagste resultaat. Hij maakt voor zichzelf de volgende tabel: </w:t>
      </w:r>
    </w:p>
    <w:p w14:paraId="2B0C5A83" w14:textId="77777777" w:rsidR="00683BE1" w:rsidRPr="00E174F1" w:rsidRDefault="00683BE1" w:rsidP="00683BE1">
      <w:pPr>
        <w:pStyle w:val="Lijstalinea"/>
        <w:rPr>
          <w:rFonts w:eastAsiaTheme="minorEastAsia"/>
        </w:rPr>
      </w:pPr>
    </w:p>
    <w:tbl>
      <w:tblPr>
        <w:tblStyle w:val="Tabelraster"/>
        <w:tblW w:w="0" w:type="auto"/>
        <w:jc w:val="center"/>
        <w:tblLook w:val="04A0" w:firstRow="1" w:lastRow="0" w:firstColumn="1" w:lastColumn="0" w:noHBand="0" w:noVBand="1"/>
      </w:tblPr>
      <w:tblGrid>
        <w:gridCol w:w="2264"/>
        <w:gridCol w:w="2264"/>
      </w:tblGrid>
      <w:tr w:rsidR="00683BE1" w:rsidRPr="00E174F1" w14:paraId="7A128BCF" w14:textId="77777777" w:rsidTr="00683BE1">
        <w:trPr>
          <w:jc w:val="center"/>
        </w:trPr>
        <w:tc>
          <w:tcPr>
            <w:tcW w:w="2264" w:type="dxa"/>
          </w:tcPr>
          <w:p w14:paraId="13F92198" w14:textId="77777777" w:rsidR="00683BE1" w:rsidRPr="00E174F1" w:rsidRDefault="00683BE1" w:rsidP="00683BE1">
            <w:r w:rsidRPr="00E174F1">
              <w:t>Damesfietsen</w:t>
            </w:r>
          </w:p>
        </w:tc>
        <w:tc>
          <w:tcPr>
            <w:tcW w:w="2264" w:type="dxa"/>
          </w:tcPr>
          <w:p w14:paraId="578A9211" w14:textId="77777777" w:rsidR="00683BE1" w:rsidRPr="00E174F1" w:rsidRDefault="00683BE1" w:rsidP="00683BE1">
            <w:r w:rsidRPr="00E174F1">
              <w:t>-5</w:t>
            </w:r>
          </w:p>
        </w:tc>
      </w:tr>
      <w:tr w:rsidR="00683BE1" w:rsidRPr="00E174F1" w14:paraId="6AF3A6C6" w14:textId="77777777" w:rsidTr="00683BE1">
        <w:trPr>
          <w:jc w:val="center"/>
        </w:trPr>
        <w:tc>
          <w:tcPr>
            <w:tcW w:w="2264" w:type="dxa"/>
          </w:tcPr>
          <w:p w14:paraId="348A8B25" w14:textId="77777777" w:rsidR="00683BE1" w:rsidRPr="00E174F1" w:rsidRDefault="00683BE1" w:rsidP="00683BE1">
            <w:r w:rsidRPr="00E174F1">
              <w:t>Herenfietsen</w:t>
            </w:r>
          </w:p>
        </w:tc>
        <w:tc>
          <w:tcPr>
            <w:tcW w:w="2264" w:type="dxa"/>
          </w:tcPr>
          <w:p w14:paraId="4208E987" w14:textId="77777777" w:rsidR="00683BE1" w:rsidRPr="00E174F1" w:rsidRDefault="00683BE1" w:rsidP="00683BE1">
            <w:r w:rsidRPr="00E174F1">
              <w:t>-10</w:t>
            </w:r>
          </w:p>
        </w:tc>
      </w:tr>
      <w:tr w:rsidR="00683BE1" w:rsidRPr="00E174F1" w14:paraId="5A6D692E" w14:textId="77777777" w:rsidTr="00683BE1">
        <w:trPr>
          <w:jc w:val="center"/>
        </w:trPr>
        <w:tc>
          <w:tcPr>
            <w:tcW w:w="2264" w:type="dxa"/>
          </w:tcPr>
          <w:p w14:paraId="2051E5C1" w14:textId="77777777" w:rsidR="00683BE1" w:rsidRPr="00E174F1" w:rsidRDefault="00683BE1" w:rsidP="00683BE1">
            <w:r w:rsidRPr="00E174F1">
              <w:t>Specials</w:t>
            </w:r>
          </w:p>
        </w:tc>
        <w:tc>
          <w:tcPr>
            <w:tcW w:w="2264" w:type="dxa"/>
          </w:tcPr>
          <w:p w14:paraId="00E7DF47" w14:textId="77777777" w:rsidR="00683BE1" w:rsidRPr="00E174F1" w:rsidRDefault="00683BE1" w:rsidP="00683BE1">
            <w:r w:rsidRPr="00E174F1">
              <w:t>-15</w:t>
            </w:r>
          </w:p>
        </w:tc>
      </w:tr>
    </w:tbl>
    <w:p w14:paraId="3268E101" w14:textId="77777777" w:rsidR="00683BE1" w:rsidRPr="00E174F1" w:rsidRDefault="00683BE1" w:rsidP="00683BE1">
      <w:pPr>
        <w:rPr>
          <w:rFonts w:eastAsiaTheme="minorEastAsia"/>
        </w:rPr>
      </w:pPr>
      <w:r w:rsidRPr="00E174F1">
        <w:rPr>
          <w:rFonts w:eastAsiaTheme="minorEastAsia"/>
        </w:rPr>
        <w:tab/>
      </w:r>
    </w:p>
    <w:p w14:paraId="7C8CB9C1" w14:textId="77777777" w:rsidR="00683BE1" w:rsidRPr="00E174F1" w:rsidRDefault="00683BE1" w:rsidP="00683BE1">
      <w:pPr>
        <w:rPr>
          <w:rFonts w:eastAsiaTheme="minorEastAsia"/>
        </w:rPr>
      </w:pPr>
      <w:proofErr w:type="spellStart"/>
      <w:r w:rsidRPr="00E174F1">
        <w:rPr>
          <w:rFonts w:eastAsiaTheme="minorEastAsia"/>
        </w:rPr>
        <w:t>Jetuho</w:t>
      </w:r>
      <w:proofErr w:type="spellEnd"/>
      <w:r w:rsidRPr="00E174F1">
        <w:rPr>
          <w:rFonts w:eastAsiaTheme="minorEastAsia"/>
        </w:rPr>
        <w:t xml:space="preserve"> minimaliseert in eerste instantie per alternatief de opbrengsten. Vervolgens wordt het alternatief gekozen met de hoogste (maximale nut). In dit geval zal </w:t>
      </w:r>
      <w:proofErr w:type="spellStart"/>
      <w:r w:rsidRPr="00E174F1">
        <w:rPr>
          <w:rFonts w:eastAsiaTheme="minorEastAsia"/>
        </w:rPr>
        <w:t>Jetuho</w:t>
      </w:r>
      <w:proofErr w:type="spellEnd"/>
      <w:r w:rsidRPr="00E174F1">
        <w:rPr>
          <w:rFonts w:eastAsiaTheme="minorEastAsia"/>
        </w:rPr>
        <w:t xml:space="preserve"> kiezen voor de productie van damesfietsen </w:t>
      </w:r>
    </w:p>
    <w:p w14:paraId="3DBF0B83" w14:textId="77777777" w:rsidR="00683BE1" w:rsidRPr="00E174F1" w:rsidRDefault="00683BE1" w:rsidP="0085789B"/>
    <w:p w14:paraId="652977BB" w14:textId="77777777" w:rsidR="00D62376" w:rsidRPr="00E174F1" w:rsidRDefault="00D62376" w:rsidP="0085789B">
      <w:pPr>
        <w:rPr>
          <w:b/>
        </w:rPr>
      </w:pPr>
    </w:p>
    <w:p w14:paraId="02E3244B" w14:textId="77777777" w:rsidR="00D62376" w:rsidRPr="00E174F1" w:rsidRDefault="00AD54B1" w:rsidP="00E174F1">
      <w:pPr>
        <w:textAlignment w:val="baseline"/>
      </w:pPr>
      <w:r w:rsidRPr="00E174F1">
        <w:rPr>
          <w:bdr w:val="none" w:sz="0" w:space="0" w:color="auto" w:frame="1"/>
        </w:rPr>
        <w:t>.</w:t>
      </w:r>
    </w:p>
    <w:p w14:paraId="5EF3FF2D" w14:textId="77777777" w:rsidR="00BA7DA2" w:rsidRDefault="00BA7DA2" w:rsidP="00D62376">
      <w:pPr>
        <w:rPr>
          <w:b/>
        </w:rPr>
      </w:pPr>
    </w:p>
    <w:p w14:paraId="51914873" w14:textId="77777777" w:rsidR="00BA7DA2" w:rsidRDefault="00BA7DA2" w:rsidP="00D62376">
      <w:pPr>
        <w:rPr>
          <w:b/>
        </w:rPr>
      </w:pPr>
    </w:p>
    <w:p w14:paraId="4D955239" w14:textId="77777777" w:rsidR="00BA7DA2" w:rsidRDefault="00BA7DA2" w:rsidP="00D62376">
      <w:pPr>
        <w:rPr>
          <w:b/>
        </w:rPr>
      </w:pPr>
    </w:p>
    <w:p w14:paraId="74802481" w14:textId="77777777" w:rsidR="00BA7DA2" w:rsidRDefault="00BA7DA2" w:rsidP="00D62376">
      <w:pPr>
        <w:rPr>
          <w:b/>
        </w:rPr>
      </w:pPr>
    </w:p>
    <w:p w14:paraId="730553DC" w14:textId="77777777" w:rsidR="00BA7DA2" w:rsidRDefault="00BA7DA2" w:rsidP="00D62376">
      <w:pPr>
        <w:rPr>
          <w:b/>
        </w:rPr>
      </w:pPr>
    </w:p>
    <w:p w14:paraId="2E6F0773" w14:textId="77777777" w:rsidR="00BA7DA2" w:rsidRDefault="00BA7DA2" w:rsidP="00D62376">
      <w:pPr>
        <w:rPr>
          <w:b/>
        </w:rPr>
      </w:pPr>
    </w:p>
    <w:p w14:paraId="747D893C" w14:textId="77777777" w:rsidR="00BA7DA2" w:rsidRDefault="00BA7DA2" w:rsidP="00D62376">
      <w:pPr>
        <w:rPr>
          <w:b/>
        </w:rPr>
      </w:pPr>
    </w:p>
    <w:p w14:paraId="0F06C76C" w14:textId="77777777" w:rsidR="00D62376" w:rsidRPr="00E174F1" w:rsidRDefault="00D62376" w:rsidP="00D62376">
      <w:pPr>
        <w:rPr>
          <w:b/>
        </w:rPr>
      </w:pPr>
      <w:r w:rsidRPr="00E174F1">
        <w:rPr>
          <w:b/>
        </w:rPr>
        <w:t>Na uitwerking opgave 2.16 nieuwe uitwerking van extra opgave 2.17 toevoegen:</w:t>
      </w:r>
    </w:p>
    <w:p w14:paraId="121D4132" w14:textId="77777777" w:rsidR="00683BE1" w:rsidRPr="00E174F1" w:rsidRDefault="00683BE1" w:rsidP="00D62376">
      <w:pPr>
        <w:rPr>
          <w:b/>
        </w:rPr>
      </w:pPr>
    </w:p>
    <w:p w14:paraId="075ACF2B" w14:textId="77777777" w:rsidR="00D62376" w:rsidRPr="00E174F1" w:rsidRDefault="00D62376" w:rsidP="00D62376">
      <w:pPr>
        <w:rPr>
          <w:b/>
        </w:rPr>
      </w:pPr>
      <w:r w:rsidRPr="00E174F1">
        <w:rPr>
          <w:b/>
        </w:rPr>
        <w:t xml:space="preserve">Opgave 2.17 </w:t>
      </w:r>
    </w:p>
    <w:p w14:paraId="41CA5A58" w14:textId="77777777" w:rsidR="0085789B" w:rsidRPr="00E174F1" w:rsidRDefault="0085789B" w:rsidP="0085789B"/>
    <w:p w14:paraId="0AF8C4E1" w14:textId="77777777" w:rsidR="0085789B" w:rsidRPr="00E174F1" w:rsidRDefault="0085789B" w:rsidP="0085789B">
      <w:pPr>
        <w:pStyle w:val="Lijstalinea"/>
        <w:numPr>
          <w:ilvl w:val="0"/>
          <w:numId w:val="2"/>
        </w:numPr>
        <w:rPr>
          <w:rFonts w:eastAsiaTheme="minorEastAsia"/>
        </w:rPr>
      </w:pPr>
      <m:oMath>
        <m:r>
          <m:rPr>
            <m:nor/>
          </m:rPr>
          <m:t>NCW</m:t>
        </m:r>
        <m:d>
          <m:dPr>
            <m:ctrlPr>
              <w:rPr>
                <w:rFonts w:ascii="Cambria Math" w:hAnsi="Cambria Math"/>
                <w:i/>
              </w:rPr>
            </m:ctrlPr>
          </m:dPr>
          <m:e>
            <m:r>
              <m:rPr>
                <m:nor/>
              </m:rPr>
              <m:t>A</m:t>
            </m:r>
          </m:e>
        </m:d>
        <m:r>
          <m:rPr>
            <m:nor/>
          </m:rPr>
          <m:t xml:space="preserve"> = </m:t>
        </m:r>
        <m:f>
          <m:fPr>
            <m:ctrlPr>
              <w:rPr>
                <w:rFonts w:ascii="Cambria Math" w:hAnsi="Cambria Math"/>
                <w:i/>
              </w:rPr>
            </m:ctrlPr>
          </m:fPr>
          <m:num>
            <m:r>
              <m:rPr>
                <m:nor/>
              </m:rPr>
              <m:t>70</m:t>
            </m:r>
          </m:num>
          <m:den>
            <m:sSup>
              <m:sSupPr>
                <m:ctrlPr>
                  <w:rPr>
                    <w:rFonts w:ascii="Cambria Math" w:hAnsi="Cambria Math"/>
                    <w:i/>
                  </w:rPr>
                </m:ctrlPr>
              </m:sSupPr>
              <m:e>
                <m:d>
                  <m:dPr>
                    <m:ctrlPr>
                      <w:rPr>
                        <w:rFonts w:ascii="Cambria Math" w:hAnsi="Cambria Math"/>
                        <w:i/>
                      </w:rPr>
                    </m:ctrlPr>
                  </m:dPr>
                  <m:e>
                    <m:r>
                      <m:rPr>
                        <m:nor/>
                      </m:rPr>
                      <m:t>1,04</m:t>
                    </m:r>
                  </m:e>
                </m:d>
              </m:e>
              <m:sup>
                <m:r>
                  <m:rPr>
                    <m:nor/>
                  </m:rPr>
                  <m:t>1</m:t>
                </m:r>
              </m:sup>
            </m:sSup>
          </m:den>
        </m:f>
        <m:r>
          <m:rPr>
            <m:nor/>
          </m:rPr>
          <m:t xml:space="preserve"> + </m:t>
        </m:r>
        <m:f>
          <m:fPr>
            <m:ctrlPr>
              <w:rPr>
                <w:rFonts w:ascii="Cambria Math" w:hAnsi="Cambria Math"/>
                <w:i/>
              </w:rPr>
            </m:ctrlPr>
          </m:fPr>
          <m:num>
            <m:r>
              <m:rPr>
                <m:nor/>
              </m:rPr>
              <m:t>215</m:t>
            </m:r>
          </m:num>
          <m:den>
            <m:sSup>
              <m:sSupPr>
                <m:ctrlPr>
                  <w:rPr>
                    <w:rFonts w:ascii="Cambria Math" w:hAnsi="Cambria Math"/>
                    <w:i/>
                  </w:rPr>
                </m:ctrlPr>
              </m:sSupPr>
              <m:e>
                <m:d>
                  <m:dPr>
                    <m:ctrlPr>
                      <w:rPr>
                        <w:rFonts w:ascii="Cambria Math" w:hAnsi="Cambria Math"/>
                        <w:i/>
                      </w:rPr>
                    </m:ctrlPr>
                  </m:dPr>
                  <m:e>
                    <m:r>
                      <m:rPr>
                        <m:nor/>
                      </m:rPr>
                      <m:t>1,04</m:t>
                    </m:r>
                  </m:e>
                </m:d>
              </m:e>
              <m:sup>
                <m:r>
                  <m:rPr>
                    <m:nor/>
                  </m:rPr>
                  <m:t>2</m:t>
                </m:r>
              </m:sup>
            </m:sSup>
          </m:den>
        </m:f>
        <m:r>
          <m:rPr>
            <m:nor/>
          </m:rPr>
          <m:t xml:space="preserve">  </m:t>
        </m:r>
        <m:r>
          <w:rPr>
            <w:rFonts w:ascii="Cambria Math" w:hAnsi="Cambria Math"/>
          </w:rPr>
          <m:t xml:space="preserve"> </m:t>
        </m:r>
        <m:r>
          <m:rPr>
            <m:nor/>
          </m:rPr>
          <m:t xml:space="preserve">- 175 = 91,087 </m:t>
        </m:r>
        <m:d>
          <m:dPr>
            <m:ctrlPr>
              <w:rPr>
                <w:rFonts w:ascii="Cambria Math" w:hAnsi="Cambria Math"/>
                <w:i/>
              </w:rPr>
            </m:ctrlPr>
          </m:dPr>
          <m:e>
            <m:r>
              <m:rPr>
                <m:nor/>
              </m:rPr>
              <m:t>x € 1.000</m:t>
            </m:r>
          </m:e>
        </m:d>
      </m:oMath>
    </w:p>
    <w:p w14:paraId="04A5963A" w14:textId="77777777" w:rsidR="0085789B" w:rsidRPr="00E174F1" w:rsidRDefault="0085789B" w:rsidP="0085789B">
      <w:pPr>
        <w:rPr>
          <w:rFonts w:eastAsiaTheme="minorEastAsia"/>
          <w:iCs/>
        </w:rPr>
      </w:pPr>
    </w:p>
    <w:p w14:paraId="5F80E22B" w14:textId="77777777" w:rsidR="0085789B" w:rsidRPr="00E174F1" w:rsidRDefault="0085789B" w:rsidP="0085789B">
      <w:pPr>
        <w:ind w:left="360"/>
        <w:rPr>
          <w:rFonts w:eastAsiaTheme="minorEastAsia"/>
        </w:rPr>
      </w:pPr>
      <m:oMathPara>
        <m:oMathParaPr>
          <m:jc m:val="left"/>
        </m:oMathParaPr>
        <m:oMath>
          <m:r>
            <m:rPr>
              <m:nor/>
            </m:rPr>
            <m:t>NCW</m:t>
          </m:r>
          <m:d>
            <m:dPr>
              <m:ctrlPr>
                <w:rPr>
                  <w:rFonts w:ascii="Cambria Math" w:hAnsi="Cambria Math"/>
                  <w:i/>
                </w:rPr>
              </m:ctrlPr>
            </m:dPr>
            <m:e>
              <m:r>
                <m:rPr>
                  <m:nor/>
                </m:rPr>
                <m:t>N</m:t>
              </m:r>
            </m:e>
          </m:d>
          <m:r>
            <m:rPr>
              <m:nor/>
            </m:rPr>
            <m:t xml:space="preserve"> = </m:t>
          </m:r>
          <m:f>
            <m:fPr>
              <m:ctrlPr>
                <w:rPr>
                  <w:rFonts w:ascii="Cambria Math" w:hAnsi="Cambria Math"/>
                  <w:i/>
                </w:rPr>
              </m:ctrlPr>
            </m:fPr>
            <m:num>
              <m:r>
                <m:rPr>
                  <m:nor/>
                </m:rPr>
                <m:t>20</m:t>
              </m:r>
            </m:num>
            <m:den>
              <m:sSup>
                <m:sSupPr>
                  <m:ctrlPr>
                    <w:rPr>
                      <w:rFonts w:ascii="Cambria Math" w:hAnsi="Cambria Math"/>
                      <w:i/>
                    </w:rPr>
                  </m:ctrlPr>
                </m:sSupPr>
                <m:e>
                  <m:d>
                    <m:dPr>
                      <m:ctrlPr>
                        <w:rPr>
                          <w:rFonts w:ascii="Cambria Math" w:hAnsi="Cambria Math"/>
                          <w:i/>
                        </w:rPr>
                      </m:ctrlPr>
                    </m:dPr>
                    <m:e>
                      <m:r>
                        <m:rPr>
                          <m:nor/>
                        </m:rPr>
                        <m:t>1,04</m:t>
                      </m:r>
                    </m:e>
                  </m:d>
                </m:e>
                <m:sup>
                  <m:r>
                    <m:rPr>
                      <m:nor/>
                    </m:rPr>
                    <m:t>1</m:t>
                  </m:r>
                </m:sup>
              </m:sSup>
            </m:den>
          </m:f>
          <m:r>
            <m:rPr>
              <m:nor/>
            </m:rPr>
            <m:t xml:space="preserve"> + </m:t>
          </m:r>
          <m:f>
            <m:fPr>
              <m:ctrlPr>
                <w:rPr>
                  <w:rFonts w:ascii="Cambria Math" w:hAnsi="Cambria Math"/>
                  <w:i/>
                </w:rPr>
              </m:ctrlPr>
            </m:fPr>
            <m:num>
              <m:r>
                <m:rPr>
                  <m:nor/>
                </m:rPr>
                <m:t>20</m:t>
              </m:r>
            </m:num>
            <m:den>
              <m:sSup>
                <m:sSupPr>
                  <m:ctrlPr>
                    <w:rPr>
                      <w:rFonts w:ascii="Cambria Math" w:hAnsi="Cambria Math"/>
                      <w:i/>
                    </w:rPr>
                  </m:ctrlPr>
                </m:sSupPr>
                <m:e>
                  <m:d>
                    <m:dPr>
                      <m:ctrlPr>
                        <w:rPr>
                          <w:rFonts w:ascii="Cambria Math" w:hAnsi="Cambria Math"/>
                          <w:i/>
                        </w:rPr>
                      </m:ctrlPr>
                    </m:dPr>
                    <m:e>
                      <m:r>
                        <m:rPr>
                          <m:nor/>
                        </m:rPr>
                        <m:t>1,04</m:t>
                      </m:r>
                    </m:e>
                  </m:d>
                </m:e>
                <m:sup>
                  <m:r>
                    <m:rPr>
                      <m:nor/>
                    </m:rPr>
                    <m:t>2</m:t>
                  </m:r>
                </m:sup>
              </m:sSup>
            </m:den>
          </m:f>
          <m:r>
            <m:rPr>
              <m:nor/>
            </m:rPr>
            <m:t xml:space="preserve"> + </m:t>
          </m:r>
          <m:f>
            <m:fPr>
              <m:ctrlPr>
                <w:rPr>
                  <w:rFonts w:ascii="Cambria Math" w:hAnsi="Cambria Math"/>
                  <w:i/>
                </w:rPr>
              </m:ctrlPr>
            </m:fPr>
            <m:num>
              <m:r>
                <m:rPr>
                  <m:nor/>
                </m:rPr>
                <m:t>20</m:t>
              </m:r>
            </m:num>
            <m:den>
              <m:sSup>
                <m:sSupPr>
                  <m:ctrlPr>
                    <w:rPr>
                      <w:rFonts w:ascii="Cambria Math" w:hAnsi="Cambria Math"/>
                      <w:i/>
                    </w:rPr>
                  </m:ctrlPr>
                </m:sSupPr>
                <m:e>
                  <m:d>
                    <m:dPr>
                      <m:ctrlPr>
                        <w:rPr>
                          <w:rFonts w:ascii="Cambria Math" w:hAnsi="Cambria Math"/>
                          <w:i/>
                        </w:rPr>
                      </m:ctrlPr>
                    </m:dPr>
                    <m:e>
                      <m:r>
                        <m:rPr>
                          <m:nor/>
                        </m:rPr>
                        <m:t>1,04</m:t>
                      </m:r>
                    </m:e>
                  </m:d>
                </m:e>
                <m:sup>
                  <m:r>
                    <m:rPr>
                      <m:nor/>
                    </m:rPr>
                    <m:t>3</m:t>
                  </m:r>
                </m:sup>
              </m:sSup>
            </m:den>
          </m:f>
          <m:r>
            <m:rPr>
              <m:nor/>
            </m:rPr>
            <m:t xml:space="preserve"> + </m:t>
          </m:r>
          <m:f>
            <m:fPr>
              <m:ctrlPr>
                <w:rPr>
                  <w:rFonts w:ascii="Cambria Math" w:hAnsi="Cambria Math"/>
                  <w:i/>
                </w:rPr>
              </m:ctrlPr>
            </m:fPr>
            <m:num>
              <m:r>
                <m:rPr>
                  <m:nor/>
                </m:rPr>
                <m:t>20</m:t>
              </m:r>
            </m:num>
            <m:den>
              <m:sSup>
                <m:sSupPr>
                  <m:ctrlPr>
                    <w:rPr>
                      <w:rFonts w:ascii="Cambria Math" w:hAnsi="Cambria Math"/>
                      <w:i/>
                    </w:rPr>
                  </m:ctrlPr>
                </m:sSupPr>
                <m:e>
                  <m:d>
                    <m:dPr>
                      <m:ctrlPr>
                        <w:rPr>
                          <w:rFonts w:ascii="Cambria Math" w:hAnsi="Cambria Math"/>
                          <w:i/>
                        </w:rPr>
                      </m:ctrlPr>
                    </m:dPr>
                    <m:e>
                      <m:r>
                        <m:rPr>
                          <m:nor/>
                        </m:rPr>
                        <m:t>1,04</m:t>
                      </m:r>
                    </m:e>
                  </m:d>
                </m:e>
                <m:sup>
                  <m:r>
                    <m:rPr>
                      <m:nor/>
                    </m:rPr>
                    <m:t>4</m:t>
                  </m:r>
                </m:sup>
              </m:sSup>
            </m:den>
          </m:f>
          <m:r>
            <m:rPr>
              <m:nor/>
            </m:rPr>
            <m:t xml:space="preserve">+ </m:t>
          </m:r>
          <m:f>
            <m:fPr>
              <m:ctrlPr>
                <w:rPr>
                  <w:rFonts w:ascii="Cambria Math" w:hAnsi="Cambria Math"/>
                  <w:i/>
                </w:rPr>
              </m:ctrlPr>
            </m:fPr>
            <m:num>
              <m:r>
                <m:rPr>
                  <m:nor/>
                </m:rPr>
                <m:t>145</m:t>
              </m:r>
            </m:num>
            <m:den>
              <m:sSup>
                <m:sSupPr>
                  <m:ctrlPr>
                    <w:rPr>
                      <w:rFonts w:ascii="Cambria Math" w:hAnsi="Cambria Math"/>
                      <w:i/>
                    </w:rPr>
                  </m:ctrlPr>
                </m:sSupPr>
                <m:e>
                  <m:d>
                    <m:dPr>
                      <m:ctrlPr>
                        <w:rPr>
                          <w:rFonts w:ascii="Cambria Math" w:hAnsi="Cambria Math"/>
                          <w:i/>
                        </w:rPr>
                      </m:ctrlPr>
                    </m:dPr>
                    <m:e>
                      <m:r>
                        <m:rPr>
                          <m:nor/>
                        </m:rPr>
                        <m:t>1,04</m:t>
                      </m:r>
                    </m:e>
                  </m:d>
                </m:e>
                <m:sup>
                  <m:r>
                    <m:rPr>
                      <m:nor/>
                    </m:rPr>
                    <m:t>5</m:t>
                  </m:r>
                </m:sup>
              </m:sSup>
            </m:den>
          </m:f>
          <m:r>
            <w:rPr>
              <w:rFonts w:ascii="Cambria Math" w:hAnsi="Cambria Math"/>
            </w:rPr>
            <m:t xml:space="preserve">  </m:t>
          </m:r>
          <m:r>
            <m:rPr>
              <m:nor/>
            </m:rPr>
            <m:t>- 150 = 41,777 (x € 1.000)</m:t>
          </m:r>
        </m:oMath>
      </m:oMathPara>
    </w:p>
    <w:p w14:paraId="6E71872D" w14:textId="77777777" w:rsidR="0085789B" w:rsidRPr="00E174F1" w:rsidRDefault="0085789B" w:rsidP="0085789B"/>
    <w:p w14:paraId="145BB758" w14:textId="77777777" w:rsidR="0085789B" w:rsidRPr="00E174F1" w:rsidRDefault="0085789B" w:rsidP="0085789B">
      <w:pPr>
        <w:pStyle w:val="Lijstalinea"/>
        <w:numPr>
          <w:ilvl w:val="0"/>
          <w:numId w:val="2"/>
        </w:numPr>
      </w:pPr>
      <w:r w:rsidRPr="00E174F1">
        <w:t xml:space="preserve">Men kan van de veronderstelling uitgaan door project A, 5 maal uit te voeren en project B twee maal. In dat geval zijn de looptijden gelijk. Een andere wijze is gebruik maken van de annuïteiten methode. </w:t>
      </w:r>
    </w:p>
    <w:p w14:paraId="1D957753" w14:textId="77777777" w:rsidR="0085789B" w:rsidRPr="00E174F1" w:rsidRDefault="0085789B" w:rsidP="0085789B">
      <w:pPr>
        <w:pStyle w:val="Lijstalinea"/>
        <w:numPr>
          <w:ilvl w:val="0"/>
          <w:numId w:val="2"/>
        </w:numPr>
      </w:pPr>
      <w:r w:rsidRPr="00E174F1">
        <w:t xml:space="preserve"> </w:t>
      </w:r>
    </w:p>
    <w:p w14:paraId="0A0F6227" w14:textId="77777777" w:rsidR="0085789B" w:rsidRPr="00E174F1" w:rsidRDefault="0085789B" w:rsidP="0085789B">
      <w:pPr>
        <w:rPr>
          <w:u w:val="single"/>
        </w:rPr>
      </w:pPr>
      <w:r w:rsidRPr="00E174F1">
        <w:rPr>
          <w:u w:val="single"/>
        </w:rPr>
        <w:t>Project A:</w:t>
      </w:r>
    </w:p>
    <w:p w14:paraId="0B353216" w14:textId="77777777" w:rsidR="0085789B" w:rsidRPr="00E174F1" w:rsidRDefault="0085789B" w:rsidP="0085789B">
      <w:r w:rsidRPr="00E174F1">
        <w:t xml:space="preserve"> </w:t>
      </w:r>
    </w:p>
    <w:p w14:paraId="12CF2726" w14:textId="77777777" w:rsidR="0085789B" w:rsidRPr="00E174F1" w:rsidRDefault="0085789B" w:rsidP="0085789B">
      <w:pPr>
        <w:rPr>
          <w:rFonts w:eastAsiaTheme="minorEastAsia"/>
        </w:rPr>
      </w:pPr>
      <m:oMathPara>
        <m:oMathParaPr>
          <m:jc m:val="left"/>
        </m:oMathParaPr>
        <m:oMath>
          <m:r>
            <m:rPr>
              <m:nor/>
            </m:rPr>
            <m:t xml:space="preserve">€ 91.087 = </m:t>
          </m:r>
          <m:f>
            <m:fPr>
              <m:ctrlPr>
                <w:rPr>
                  <w:rFonts w:ascii="Cambria Math" w:hAnsi="Cambria Math"/>
                  <w:i/>
                </w:rPr>
              </m:ctrlPr>
            </m:fPr>
            <m:num>
              <m:r>
                <m:rPr>
                  <m:nor/>
                </m:rPr>
                <m:t xml:space="preserve"> Ann</m:t>
              </m:r>
            </m:num>
            <m:den>
              <m:sSup>
                <m:sSupPr>
                  <m:ctrlPr>
                    <w:rPr>
                      <w:rFonts w:ascii="Cambria Math" w:hAnsi="Cambria Math"/>
                      <w:i/>
                    </w:rPr>
                  </m:ctrlPr>
                </m:sSupPr>
                <m:e>
                  <m:r>
                    <m:rPr>
                      <m:nor/>
                    </m:rPr>
                    <m:t>(1,04)</m:t>
                  </m:r>
                </m:e>
                <m:sup>
                  <m:r>
                    <m:rPr>
                      <m:nor/>
                    </m:rPr>
                    <m:t>1</m:t>
                  </m:r>
                </m:sup>
              </m:sSup>
            </m:den>
          </m:f>
          <m:r>
            <m:rPr>
              <m:nor/>
            </m:rPr>
            <m:t xml:space="preserve"> + </m:t>
          </m:r>
          <m:f>
            <m:fPr>
              <m:ctrlPr>
                <w:rPr>
                  <w:rFonts w:ascii="Cambria Math" w:hAnsi="Cambria Math"/>
                  <w:i/>
                </w:rPr>
              </m:ctrlPr>
            </m:fPr>
            <m:num>
              <m:r>
                <m:rPr>
                  <m:nor/>
                </m:rPr>
                <m:t xml:space="preserve"> Ann</m:t>
              </m:r>
            </m:num>
            <m:den>
              <m:sSup>
                <m:sSupPr>
                  <m:ctrlPr>
                    <w:rPr>
                      <w:rFonts w:ascii="Cambria Math" w:hAnsi="Cambria Math"/>
                      <w:i/>
                    </w:rPr>
                  </m:ctrlPr>
                </m:sSupPr>
                <m:e>
                  <m:r>
                    <m:rPr>
                      <m:nor/>
                    </m:rPr>
                    <m:t>(1,04)</m:t>
                  </m:r>
                </m:e>
                <m:sup>
                  <m:r>
                    <m:rPr>
                      <m:nor/>
                    </m:rPr>
                    <m:t>2</m:t>
                  </m:r>
                </m:sup>
              </m:sSup>
            </m:den>
          </m:f>
          <m:r>
            <m:rPr>
              <m:nor/>
            </m:rPr>
            <m:t xml:space="preserve"> </m:t>
          </m:r>
        </m:oMath>
      </m:oMathPara>
    </w:p>
    <w:p w14:paraId="301D9647" w14:textId="77777777" w:rsidR="0085789B" w:rsidRPr="00E174F1" w:rsidRDefault="0085789B" w:rsidP="0085789B"/>
    <w:p w14:paraId="7A1AE17B" w14:textId="77777777" w:rsidR="0085789B" w:rsidRPr="00E174F1" w:rsidRDefault="0085789B" w:rsidP="0085789B">
      <w:pPr>
        <w:rPr>
          <w:rFonts w:eastAsiaTheme="minorEastAsia"/>
        </w:rPr>
      </w:pPr>
      <m:oMathPara>
        <m:oMathParaPr>
          <m:jc m:val="left"/>
        </m:oMathParaPr>
        <m:oMath>
          <m:r>
            <m:rPr>
              <m:nor/>
            </m:rPr>
            <m:t xml:space="preserve">€91.087 = Ann( </m:t>
          </m:r>
          <m:f>
            <m:fPr>
              <m:ctrlPr>
                <w:rPr>
                  <w:rFonts w:ascii="Cambria Math" w:hAnsi="Cambria Math"/>
                  <w:i/>
                </w:rPr>
              </m:ctrlPr>
            </m:fPr>
            <m:num>
              <m:r>
                <m:rPr>
                  <m:nor/>
                </m:rPr>
                <m:t xml:space="preserve"> 1</m:t>
              </m:r>
            </m:num>
            <m:den>
              <m:sSup>
                <m:sSupPr>
                  <m:ctrlPr>
                    <w:rPr>
                      <w:rFonts w:ascii="Cambria Math" w:hAnsi="Cambria Math"/>
                      <w:i/>
                    </w:rPr>
                  </m:ctrlPr>
                </m:sSupPr>
                <m:e>
                  <m:r>
                    <m:rPr>
                      <m:nor/>
                    </m:rPr>
                    <m:t>(1,08)</m:t>
                  </m:r>
                </m:e>
                <m:sup>
                  <m:r>
                    <m:rPr>
                      <m:nor/>
                    </m:rPr>
                    <m:t>1</m:t>
                  </m:r>
                </m:sup>
              </m:sSup>
            </m:den>
          </m:f>
          <m:r>
            <m:rPr>
              <m:nor/>
            </m:rPr>
            <m:t xml:space="preserve"> + </m:t>
          </m:r>
          <m:f>
            <m:fPr>
              <m:ctrlPr>
                <w:rPr>
                  <w:rFonts w:ascii="Cambria Math" w:hAnsi="Cambria Math"/>
                  <w:i/>
                </w:rPr>
              </m:ctrlPr>
            </m:fPr>
            <m:num>
              <m:r>
                <m:rPr>
                  <m:nor/>
                </m:rPr>
                <m:t xml:space="preserve"> 1</m:t>
              </m:r>
            </m:num>
            <m:den>
              <m:sSup>
                <m:sSupPr>
                  <m:ctrlPr>
                    <w:rPr>
                      <w:rFonts w:ascii="Cambria Math" w:hAnsi="Cambria Math"/>
                      <w:i/>
                    </w:rPr>
                  </m:ctrlPr>
                </m:sSupPr>
                <m:e>
                  <m:r>
                    <m:rPr>
                      <m:nor/>
                    </m:rPr>
                    <m:t>(1,08)</m:t>
                  </m:r>
                </m:e>
                <m:sup>
                  <m:r>
                    <m:rPr>
                      <m:nor/>
                    </m:rPr>
                    <m:t>2</m:t>
                  </m:r>
                </m:sup>
              </m:sSup>
            </m:den>
          </m:f>
          <m:r>
            <m:rPr>
              <m:nor/>
            </m:rPr>
            <m:t xml:space="preserve"> </m:t>
          </m:r>
          <m:r>
            <w:rPr>
              <w:rFonts w:ascii="Cambria Math" w:hAnsi="Cambria Math"/>
            </w:rPr>
            <m:t>)</m:t>
          </m:r>
        </m:oMath>
      </m:oMathPara>
    </w:p>
    <w:p w14:paraId="744914A8" w14:textId="77777777" w:rsidR="0085789B" w:rsidRPr="00E174F1" w:rsidRDefault="0085789B" w:rsidP="0085789B">
      <w:pPr>
        <w:rPr>
          <w:rFonts w:eastAsiaTheme="minorEastAsia"/>
        </w:rPr>
      </w:pPr>
    </w:p>
    <w:p w14:paraId="32AA5D4E" w14:textId="77777777" w:rsidR="0085789B" w:rsidRPr="00E174F1" w:rsidRDefault="0085789B" w:rsidP="0085789B">
      <w:pPr>
        <w:rPr>
          <w:rFonts w:eastAsiaTheme="minorEastAsia"/>
        </w:rPr>
      </w:pPr>
      <w:r w:rsidRPr="00E174F1">
        <w:rPr>
          <w:rFonts w:eastAsiaTheme="minorEastAsia"/>
        </w:rPr>
        <w:t xml:space="preserve">€ </w:t>
      </w:r>
      <m:oMath>
        <m:r>
          <m:rPr>
            <m:nor/>
          </m:rPr>
          <m:t xml:space="preserve">91.087 = Ann </m:t>
        </m:r>
        <m:r>
          <m:rPr>
            <m:nor/>
          </m:rPr>
          <w:rPr>
            <w:iCs/>
          </w:rPr>
          <m:t>(1,88609467)</m:t>
        </m:r>
      </m:oMath>
    </w:p>
    <w:p w14:paraId="4CCA3EF2" w14:textId="77777777" w:rsidR="0085789B" w:rsidRPr="00E174F1" w:rsidRDefault="0085789B" w:rsidP="0085789B">
      <w:pPr>
        <w:rPr>
          <w:rFonts w:eastAsiaTheme="minorEastAsia"/>
        </w:rPr>
      </w:pPr>
    </w:p>
    <w:p w14:paraId="05DD99F1" w14:textId="77777777" w:rsidR="0085789B" w:rsidRPr="00E174F1" w:rsidRDefault="0085789B" w:rsidP="0085789B">
      <w:pPr>
        <w:rPr>
          <w:rFonts w:eastAsiaTheme="minorEastAsia"/>
        </w:rPr>
      </w:pPr>
      <m:oMathPara>
        <m:oMathParaPr>
          <m:jc m:val="left"/>
        </m:oMathParaPr>
        <m:oMath>
          <m:r>
            <m:rPr>
              <m:nor/>
            </m:rPr>
            <m:t>Ann = € 48.294</m:t>
          </m:r>
        </m:oMath>
      </m:oMathPara>
    </w:p>
    <w:p w14:paraId="216765BB" w14:textId="77777777" w:rsidR="0085789B" w:rsidRPr="00E174F1" w:rsidRDefault="0085789B" w:rsidP="0085789B"/>
    <w:p w14:paraId="16B66CBC" w14:textId="77777777" w:rsidR="0085789B" w:rsidRPr="00E174F1" w:rsidRDefault="0085789B" w:rsidP="0085789B">
      <w:pPr>
        <w:rPr>
          <w:u w:val="single"/>
        </w:rPr>
      </w:pPr>
      <w:r w:rsidRPr="00E174F1">
        <w:rPr>
          <w:u w:val="single"/>
        </w:rPr>
        <w:t>Project B:</w:t>
      </w:r>
    </w:p>
    <w:p w14:paraId="6F762BCE" w14:textId="77777777" w:rsidR="0085789B" w:rsidRPr="00E174F1" w:rsidRDefault="0085789B" w:rsidP="0085789B"/>
    <w:p w14:paraId="237B70EE" w14:textId="77777777" w:rsidR="0085789B" w:rsidRPr="00E174F1" w:rsidRDefault="0085789B" w:rsidP="0085789B">
      <w:pPr>
        <w:rPr>
          <w:rFonts w:eastAsiaTheme="minorEastAsia"/>
        </w:rPr>
      </w:pPr>
      <m:oMathPara>
        <m:oMathParaPr>
          <m:jc m:val="left"/>
        </m:oMathParaPr>
        <m:oMath>
          <m:r>
            <m:rPr>
              <m:nor/>
            </m:rPr>
            <m:t xml:space="preserve">€ 41.777 = </m:t>
          </m:r>
          <m:f>
            <m:fPr>
              <m:ctrlPr>
                <w:rPr>
                  <w:rFonts w:ascii="Cambria Math" w:hAnsi="Cambria Math"/>
                  <w:i/>
                </w:rPr>
              </m:ctrlPr>
            </m:fPr>
            <m:num>
              <m:r>
                <m:rPr>
                  <m:nor/>
                </m:rPr>
                <m:t xml:space="preserve"> Ann</m:t>
              </m:r>
            </m:num>
            <m:den>
              <m:sSup>
                <m:sSupPr>
                  <m:ctrlPr>
                    <w:rPr>
                      <w:rFonts w:ascii="Cambria Math" w:hAnsi="Cambria Math"/>
                      <w:i/>
                    </w:rPr>
                  </m:ctrlPr>
                </m:sSupPr>
                <m:e>
                  <m:d>
                    <m:dPr>
                      <m:ctrlPr>
                        <w:rPr>
                          <w:rFonts w:ascii="Cambria Math" w:hAnsi="Cambria Math"/>
                          <w:i/>
                        </w:rPr>
                      </m:ctrlPr>
                    </m:dPr>
                    <m:e>
                      <m:r>
                        <m:rPr>
                          <m:nor/>
                        </m:rPr>
                        <m:t>1,04</m:t>
                      </m:r>
                    </m:e>
                  </m:d>
                </m:e>
                <m:sup>
                  <m:r>
                    <m:rPr>
                      <m:nor/>
                    </m:rPr>
                    <m:t>1</m:t>
                  </m:r>
                </m:sup>
              </m:sSup>
            </m:den>
          </m:f>
          <m:r>
            <m:rPr>
              <m:nor/>
            </m:rPr>
            <m:t xml:space="preserve"> + </m:t>
          </m:r>
          <m:f>
            <m:fPr>
              <m:ctrlPr>
                <w:rPr>
                  <w:rFonts w:ascii="Cambria Math" w:hAnsi="Cambria Math"/>
                  <w:i/>
                </w:rPr>
              </m:ctrlPr>
            </m:fPr>
            <m:num>
              <m:r>
                <m:rPr>
                  <m:nor/>
                </m:rPr>
                <m:t xml:space="preserve"> Ann</m:t>
              </m:r>
            </m:num>
            <m:den>
              <m:sSup>
                <m:sSupPr>
                  <m:ctrlPr>
                    <w:rPr>
                      <w:rFonts w:ascii="Cambria Math" w:hAnsi="Cambria Math"/>
                      <w:i/>
                    </w:rPr>
                  </m:ctrlPr>
                </m:sSupPr>
                <m:e>
                  <m:d>
                    <m:dPr>
                      <m:ctrlPr>
                        <w:rPr>
                          <w:rFonts w:ascii="Cambria Math" w:hAnsi="Cambria Math"/>
                          <w:i/>
                        </w:rPr>
                      </m:ctrlPr>
                    </m:dPr>
                    <m:e>
                      <m:r>
                        <m:rPr>
                          <m:nor/>
                        </m:rPr>
                        <m:t>1,04</m:t>
                      </m:r>
                    </m:e>
                  </m:d>
                </m:e>
                <m:sup>
                  <m:r>
                    <m:rPr>
                      <m:nor/>
                    </m:rPr>
                    <m:t>2</m:t>
                  </m:r>
                </m:sup>
              </m:sSup>
            </m:den>
          </m:f>
          <m:r>
            <m:rPr>
              <m:nor/>
            </m:rPr>
            <m:t xml:space="preserve"> + </m:t>
          </m:r>
          <m:f>
            <m:fPr>
              <m:ctrlPr>
                <w:rPr>
                  <w:rFonts w:ascii="Cambria Math" w:hAnsi="Cambria Math"/>
                  <w:i/>
                </w:rPr>
              </m:ctrlPr>
            </m:fPr>
            <m:num>
              <m:r>
                <m:rPr>
                  <m:nor/>
                </m:rPr>
                <m:t xml:space="preserve"> Ann</m:t>
              </m:r>
            </m:num>
            <m:den>
              <m:sSup>
                <m:sSupPr>
                  <m:ctrlPr>
                    <w:rPr>
                      <w:rFonts w:ascii="Cambria Math" w:hAnsi="Cambria Math"/>
                      <w:i/>
                    </w:rPr>
                  </m:ctrlPr>
                </m:sSupPr>
                <m:e>
                  <m:d>
                    <m:dPr>
                      <m:ctrlPr>
                        <w:rPr>
                          <w:rFonts w:ascii="Cambria Math" w:hAnsi="Cambria Math"/>
                          <w:i/>
                        </w:rPr>
                      </m:ctrlPr>
                    </m:dPr>
                    <m:e>
                      <m:r>
                        <m:rPr>
                          <m:nor/>
                        </m:rPr>
                        <m:t>1,04</m:t>
                      </m:r>
                    </m:e>
                  </m:d>
                </m:e>
                <m:sup>
                  <m:r>
                    <m:rPr>
                      <m:nor/>
                    </m:rPr>
                    <m:t>3</m:t>
                  </m:r>
                </m:sup>
              </m:sSup>
            </m:den>
          </m:f>
          <m:r>
            <m:rPr>
              <m:nor/>
            </m:rPr>
            <m:t xml:space="preserve"> + </m:t>
          </m:r>
          <m:f>
            <m:fPr>
              <m:ctrlPr>
                <w:rPr>
                  <w:rFonts w:ascii="Cambria Math" w:hAnsi="Cambria Math"/>
                  <w:i/>
                </w:rPr>
              </m:ctrlPr>
            </m:fPr>
            <m:num>
              <m:r>
                <m:rPr>
                  <m:nor/>
                </m:rPr>
                <m:t>Ann</m:t>
              </m:r>
            </m:num>
            <m:den>
              <m:sSup>
                <m:sSupPr>
                  <m:ctrlPr>
                    <w:rPr>
                      <w:rFonts w:ascii="Cambria Math" w:hAnsi="Cambria Math"/>
                      <w:i/>
                    </w:rPr>
                  </m:ctrlPr>
                </m:sSupPr>
                <m:e>
                  <m:d>
                    <m:dPr>
                      <m:ctrlPr>
                        <w:rPr>
                          <w:rFonts w:ascii="Cambria Math" w:hAnsi="Cambria Math"/>
                          <w:i/>
                        </w:rPr>
                      </m:ctrlPr>
                    </m:dPr>
                    <m:e>
                      <m:r>
                        <m:rPr>
                          <m:nor/>
                        </m:rPr>
                        <m:t>1,04</m:t>
                      </m:r>
                    </m:e>
                  </m:d>
                </m:e>
                <m:sup>
                  <m:r>
                    <m:rPr>
                      <m:nor/>
                    </m:rPr>
                    <m:t>4</m:t>
                  </m:r>
                </m:sup>
              </m:sSup>
            </m:den>
          </m:f>
          <m:r>
            <m:rPr>
              <m:nor/>
            </m:rPr>
            <m:t xml:space="preserve"> + </m:t>
          </m:r>
          <m:f>
            <m:fPr>
              <m:ctrlPr>
                <w:rPr>
                  <w:rFonts w:ascii="Cambria Math" w:hAnsi="Cambria Math"/>
                  <w:i/>
                </w:rPr>
              </m:ctrlPr>
            </m:fPr>
            <m:num>
              <m:r>
                <m:rPr>
                  <m:nor/>
                </m:rPr>
                <m:t xml:space="preserve"> Ann</m:t>
              </m:r>
            </m:num>
            <m:den>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m:rPr>
                          <m:nor/>
                        </m:rPr>
                        <m:t>1,04</m:t>
                      </m:r>
                    </m:e>
                  </m:d>
                </m:e>
                <m:sup>
                  <m:r>
                    <m:rPr>
                      <m:nor/>
                    </m:rPr>
                    <m:t>5</m:t>
                  </m:r>
                </m:sup>
              </m:sSup>
            </m:den>
          </m:f>
        </m:oMath>
      </m:oMathPara>
    </w:p>
    <w:p w14:paraId="51A80DF0" w14:textId="77777777" w:rsidR="0085789B" w:rsidRPr="00E174F1" w:rsidRDefault="0085789B" w:rsidP="0085789B">
      <w:pPr>
        <w:rPr>
          <w:rFonts w:eastAsiaTheme="minorEastAsia"/>
        </w:rPr>
      </w:pPr>
    </w:p>
    <w:p w14:paraId="372B81DC" w14:textId="77777777" w:rsidR="0085789B" w:rsidRPr="00E174F1" w:rsidRDefault="0085789B" w:rsidP="0085789B">
      <w:pPr>
        <w:rPr>
          <w:rFonts w:eastAsiaTheme="minorEastAsia"/>
        </w:rPr>
      </w:pPr>
      <m:oMathPara>
        <m:oMathParaPr>
          <m:jc m:val="left"/>
        </m:oMathParaPr>
        <m:oMath>
          <m:r>
            <m:rPr>
              <m:nor/>
            </m:rPr>
            <m:t>€ 41.777 = Ann (</m:t>
          </m:r>
          <m:f>
            <m:fPr>
              <m:ctrlPr>
                <w:rPr>
                  <w:rFonts w:ascii="Cambria Math" w:hAnsi="Cambria Math"/>
                  <w:i/>
                </w:rPr>
              </m:ctrlPr>
            </m:fPr>
            <m:num>
              <m:r>
                <m:rPr>
                  <m:nor/>
                </m:rPr>
                <m:t>1</m:t>
              </m:r>
            </m:num>
            <m:den>
              <m:sSup>
                <m:sSupPr>
                  <m:ctrlPr>
                    <w:rPr>
                      <w:rFonts w:ascii="Cambria Math" w:hAnsi="Cambria Math"/>
                      <w:i/>
                    </w:rPr>
                  </m:ctrlPr>
                </m:sSupPr>
                <m:e>
                  <m:d>
                    <m:dPr>
                      <m:ctrlPr>
                        <w:rPr>
                          <w:rFonts w:ascii="Cambria Math" w:hAnsi="Cambria Math"/>
                          <w:i/>
                        </w:rPr>
                      </m:ctrlPr>
                    </m:dPr>
                    <m:e>
                      <m:r>
                        <m:rPr>
                          <m:nor/>
                        </m:rPr>
                        <m:t>1,04</m:t>
                      </m:r>
                    </m:e>
                  </m:d>
                </m:e>
                <m:sup>
                  <m:r>
                    <m:rPr>
                      <m:nor/>
                    </m:rPr>
                    <m:t>1</m:t>
                  </m:r>
                </m:sup>
              </m:sSup>
            </m:den>
          </m:f>
          <m:r>
            <m:rPr>
              <m:nor/>
            </m:rPr>
            <m:t xml:space="preserve"> + </m:t>
          </m:r>
          <m:f>
            <m:fPr>
              <m:ctrlPr>
                <w:rPr>
                  <w:rFonts w:ascii="Cambria Math" w:hAnsi="Cambria Math"/>
                  <w:i/>
                </w:rPr>
              </m:ctrlPr>
            </m:fPr>
            <m:num>
              <m:r>
                <m:rPr>
                  <m:nor/>
                </m:rPr>
                <m:t>1</m:t>
              </m:r>
            </m:num>
            <m:den>
              <m:sSup>
                <m:sSupPr>
                  <m:ctrlPr>
                    <w:rPr>
                      <w:rFonts w:ascii="Cambria Math" w:hAnsi="Cambria Math"/>
                      <w:i/>
                    </w:rPr>
                  </m:ctrlPr>
                </m:sSupPr>
                <m:e>
                  <m:d>
                    <m:dPr>
                      <m:ctrlPr>
                        <w:rPr>
                          <w:rFonts w:ascii="Cambria Math" w:hAnsi="Cambria Math"/>
                          <w:i/>
                        </w:rPr>
                      </m:ctrlPr>
                    </m:dPr>
                    <m:e>
                      <m:r>
                        <m:rPr>
                          <m:nor/>
                        </m:rPr>
                        <m:t>1,04</m:t>
                      </m:r>
                    </m:e>
                  </m:d>
                </m:e>
                <m:sup>
                  <m:r>
                    <m:rPr>
                      <m:nor/>
                    </m:rPr>
                    <m:t>2</m:t>
                  </m:r>
                </m:sup>
              </m:sSup>
            </m:den>
          </m:f>
          <m:r>
            <m:rPr>
              <m:nor/>
            </m:rPr>
            <m:t xml:space="preserve"> + </m:t>
          </m:r>
          <m:f>
            <m:fPr>
              <m:ctrlPr>
                <w:rPr>
                  <w:rFonts w:ascii="Cambria Math" w:hAnsi="Cambria Math"/>
                  <w:i/>
                </w:rPr>
              </m:ctrlPr>
            </m:fPr>
            <m:num>
              <m:r>
                <m:rPr>
                  <m:nor/>
                </m:rPr>
                <m:t xml:space="preserve"> 1</m:t>
              </m:r>
            </m:num>
            <m:den>
              <m:sSup>
                <m:sSupPr>
                  <m:ctrlPr>
                    <w:rPr>
                      <w:rFonts w:ascii="Cambria Math" w:hAnsi="Cambria Math"/>
                      <w:i/>
                    </w:rPr>
                  </m:ctrlPr>
                </m:sSupPr>
                <m:e>
                  <m:d>
                    <m:dPr>
                      <m:ctrlPr>
                        <w:rPr>
                          <w:rFonts w:ascii="Cambria Math" w:hAnsi="Cambria Math"/>
                          <w:i/>
                        </w:rPr>
                      </m:ctrlPr>
                    </m:dPr>
                    <m:e>
                      <m:r>
                        <m:rPr>
                          <m:nor/>
                        </m:rPr>
                        <m:t>1,04</m:t>
                      </m:r>
                    </m:e>
                  </m:d>
                </m:e>
                <m:sup>
                  <m:r>
                    <m:rPr>
                      <m:nor/>
                    </m:rPr>
                    <m:t>3</m:t>
                  </m:r>
                </m:sup>
              </m:sSup>
            </m:den>
          </m:f>
          <m:r>
            <m:rPr>
              <m:nor/>
            </m:rPr>
            <m:t xml:space="preserve"> + </m:t>
          </m:r>
          <m:f>
            <m:fPr>
              <m:ctrlPr>
                <w:rPr>
                  <w:rFonts w:ascii="Cambria Math" w:hAnsi="Cambria Math"/>
                  <w:i/>
                </w:rPr>
              </m:ctrlPr>
            </m:fPr>
            <m:num>
              <m:r>
                <m:rPr>
                  <m:nor/>
                </m:rPr>
                <m:t xml:space="preserve"> 1</m:t>
              </m:r>
            </m:num>
            <m:den>
              <m:sSup>
                <m:sSupPr>
                  <m:ctrlPr>
                    <w:rPr>
                      <w:rFonts w:ascii="Cambria Math" w:hAnsi="Cambria Math"/>
                      <w:i/>
                    </w:rPr>
                  </m:ctrlPr>
                </m:sSupPr>
                <m:e>
                  <m:d>
                    <m:dPr>
                      <m:ctrlPr>
                        <w:rPr>
                          <w:rFonts w:ascii="Cambria Math" w:hAnsi="Cambria Math"/>
                          <w:i/>
                        </w:rPr>
                      </m:ctrlPr>
                    </m:dPr>
                    <m:e>
                      <m:r>
                        <m:rPr>
                          <m:nor/>
                        </m:rPr>
                        <m:t>1,04</m:t>
                      </m:r>
                    </m:e>
                  </m:d>
                </m:e>
                <m:sup>
                  <m:r>
                    <m:rPr>
                      <m:nor/>
                    </m:rPr>
                    <m:t>4</m:t>
                  </m:r>
                </m:sup>
              </m:sSup>
            </m:den>
          </m:f>
          <m:r>
            <m:rPr>
              <m:nor/>
            </m:rPr>
            <m:t xml:space="preserve"> + </m:t>
          </m:r>
          <m:f>
            <m:fPr>
              <m:ctrlPr>
                <w:rPr>
                  <w:rFonts w:ascii="Cambria Math" w:hAnsi="Cambria Math"/>
                  <w:i/>
                </w:rPr>
              </m:ctrlPr>
            </m:fPr>
            <m:num>
              <m:r>
                <m:rPr>
                  <m:nor/>
                </m:rPr>
                <m:t xml:space="preserve"> 1</m:t>
              </m:r>
            </m:num>
            <m:den>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m:rPr>
                          <m:nor/>
                        </m:rPr>
                        <m:t>1,04</m:t>
                      </m:r>
                    </m:e>
                  </m:d>
                </m:e>
                <m:sup>
                  <m:r>
                    <m:rPr>
                      <m:nor/>
                    </m:rPr>
                    <m:t>5</m:t>
                  </m:r>
                </m:sup>
              </m:sSup>
            </m:den>
          </m:f>
        </m:oMath>
      </m:oMathPara>
    </w:p>
    <w:p w14:paraId="1B21AE50" w14:textId="77777777" w:rsidR="0085789B" w:rsidRPr="00E174F1" w:rsidRDefault="0085789B" w:rsidP="0085789B">
      <w:pPr>
        <w:rPr>
          <w:rFonts w:eastAsiaTheme="minorEastAsia"/>
        </w:rPr>
      </w:pPr>
    </w:p>
    <w:p w14:paraId="76290149" w14:textId="77777777" w:rsidR="0085789B" w:rsidRPr="00E174F1" w:rsidRDefault="0085789B" w:rsidP="0085789B">
      <w:pPr>
        <w:rPr>
          <w:rFonts w:eastAsiaTheme="minorEastAsia"/>
        </w:rPr>
      </w:pPr>
      <m:oMathPara>
        <m:oMathParaPr>
          <m:jc m:val="left"/>
        </m:oMathParaPr>
        <m:oMath>
          <m:r>
            <m:rPr>
              <m:nor/>
            </m:rPr>
            <m:t>€ 41.777 = Ann (4,45182233)</m:t>
          </m:r>
        </m:oMath>
      </m:oMathPara>
    </w:p>
    <w:p w14:paraId="1E233FA3" w14:textId="77777777" w:rsidR="0085789B" w:rsidRPr="00E174F1" w:rsidRDefault="0085789B" w:rsidP="0085789B"/>
    <w:p w14:paraId="494D1C44" w14:textId="77777777" w:rsidR="0085789B" w:rsidRPr="00E174F1" w:rsidRDefault="0085789B" w:rsidP="0085789B">
      <w:pPr>
        <w:rPr>
          <w:rFonts w:eastAsiaTheme="minorEastAsia"/>
        </w:rPr>
      </w:pPr>
      <m:oMathPara>
        <m:oMathParaPr>
          <m:jc m:val="left"/>
        </m:oMathParaPr>
        <m:oMath>
          <m:r>
            <m:rPr>
              <m:nor/>
            </m:rPr>
            <m:t>Ann  =  9.384</m:t>
          </m:r>
        </m:oMath>
      </m:oMathPara>
    </w:p>
    <w:p w14:paraId="2E42448E" w14:textId="77777777" w:rsidR="0085789B" w:rsidRPr="00E174F1" w:rsidRDefault="0085789B" w:rsidP="0085789B"/>
    <w:p w14:paraId="3F4CCBFC" w14:textId="77777777" w:rsidR="0085789B" w:rsidRPr="00E174F1" w:rsidRDefault="0085789B">
      <w:r w:rsidRPr="00E174F1">
        <w:t xml:space="preserve">De voorkeur gaat in dit geval dus uit naar de investering in </w:t>
      </w:r>
      <w:proofErr w:type="spellStart"/>
      <w:r w:rsidRPr="00E174F1">
        <w:t>Vansteenkiste</w:t>
      </w:r>
      <w:proofErr w:type="spellEnd"/>
      <w:r w:rsidRPr="00E174F1">
        <w:t xml:space="preserve"> NV omdat de Annuïteit van project A hoger is dan die van project B.</w:t>
      </w:r>
    </w:p>
    <w:p w14:paraId="003A5892" w14:textId="77777777" w:rsidR="00D62376" w:rsidRPr="00E174F1" w:rsidRDefault="00D62376"/>
    <w:p w14:paraId="59647A3B" w14:textId="77777777" w:rsidR="00D62376" w:rsidRPr="00E174F1" w:rsidRDefault="00D62376" w:rsidP="00D62376">
      <w:pPr>
        <w:textAlignment w:val="baseline"/>
      </w:pPr>
    </w:p>
    <w:p w14:paraId="7EB2152E" w14:textId="77777777" w:rsidR="00683BE1" w:rsidRPr="00E174F1" w:rsidRDefault="004A0393" w:rsidP="00D62376">
      <w:pPr>
        <w:textAlignment w:val="baseline"/>
        <w:rPr>
          <w:b/>
        </w:rPr>
      </w:pPr>
      <w:r w:rsidRPr="00E174F1">
        <w:rPr>
          <w:b/>
        </w:rPr>
        <w:t>Opgaven 4.8</w:t>
      </w:r>
    </w:p>
    <w:p w14:paraId="10E37595" w14:textId="77777777" w:rsidR="004A0393" w:rsidRPr="00E174F1" w:rsidRDefault="004A0393" w:rsidP="00D62376">
      <w:pPr>
        <w:textAlignment w:val="baseline"/>
      </w:pPr>
    </w:p>
    <w:p w14:paraId="01228FF4" w14:textId="77777777" w:rsidR="004A0393" w:rsidRPr="00E174F1" w:rsidRDefault="004A0393" w:rsidP="00D62376">
      <w:pPr>
        <w:textAlignment w:val="baseline"/>
      </w:pPr>
      <w:r w:rsidRPr="00E174F1">
        <w:t>In de liquidatiebalans moet het inventaris 450 zijn en het liquidatietekort 8.500.</w:t>
      </w:r>
    </w:p>
    <w:p w14:paraId="25F9274F" w14:textId="77777777" w:rsidR="00683BE1" w:rsidRPr="00E174F1" w:rsidRDefault="00683BE1" w:rsidP="00D62376">
      <w:pPr>
        <w:textAlignment w:val="baseline"/>
      </w:pPr>
    </w:p>
    <w:p w14:paraId="6265C6DC" w14:textId="77777777" w:rsidR="00683BE1" w:rsidRPr="00E174F1" w:rsidRDefault="00683BE1" w:rsidP="00D62376">
      <w:pPr>
        <w:textAlignment w:val="baseline"/>
      </w:pPr>
    </w:p>
    <w:p w14:paraId="758ABDFF" w14:textId="77777777" w:rsidR="00BA7DA2" w:rsidRDefault="00BA7DA2" w:rsidP="00D62376">
      <w:pPr>
        <w:textAlignment w:val="baseline"/>
        <w:rPr>
          <w:b/>
        </w:rPr>
      </w:pPr>
    </w:p>
    <w:p w14:paraId="66A7E083" w14:textId="77777777" w:rsidR="00BA7DA2" w:rsidRDefault="00BA7DA2" w:rsidP="00D62376">
      <w:pPr>
        <w:textAlignment w:val="baseline"/>
        <w:rPr>
          <w:b/>
        </w:rPr>
      </w:pPr>
    </w:p>
    <w:p w14:paraId="515CEB9D" w14:textId="77777777" w:rsidR="00BA7DA2" w:rsidRDefault="00BA7DA2" w:rsidP="00D62376">
      <w:pPr>
        <w:textAlignment w:val="baseline"/>
        <w:rPr>
          <w:b/>
        </w:rPr>
      </w:pPr>
    </w:p>
    <w:p w14:paraId="74C7C0B2" w14:textId="77777777" w:rsidR="00BA7DA2" w:rsidRDefault="00BA7DA2" w:rsidP="00D62376">
      <w:pPr>
        <w:textAlignment w:val="baseline"/>
        <w:rPr>
          <w:b/>
        </w:rPr>
      </w:pPr>
    </w:p>
    <w:p w14:paraId="2E3864A0" w14:textId="77777777" w:rsidR="00BA7DA2" w:rsidRDefault="00BA7DA2" w:rsidP="00D62376">
      <w:pPr>
        <w:textAlignment w:val="baseline"/>
        <w:rPr>
          <w:b/>
        </w:rPr>
      </w:pPr>
    </w:p>
    <w:p w14:paraId="4479209F" w14:textId="77777777" w:rsidR="00683BE1" w:rsidRPr="00E174F1" w:rsidRDefault="004A0393" w:rsidP="00D62376">
      <w:pPr>
        <w:textAlignment w:val="baseline"/>
        <w:rPr>
          <w:b/>
        </w:rPr>
      </w:pPr>
      <w:r w:rsidRPr="00E174F1">
        <w:rPr>
          <w:b/>
        </w:rPr>
        <w:t>Opgave 4.15</w:t>
      </w:r>
    </w:p>
    <w:p w14:paraId="75E54D13" w14:textId="77777777" w:rsidR="004A0393" w:rsidRPr="00E174F1" w:rsidRDefault="004A0393" w:rsidP="00D62376">
      <w:pPr>
        <w:textAlignment w:val="baseline"/>
      </w:pPr>
    </w:p>
    <w:p w14:paraId="78CABF85" w14:textId="77777777" w:rsidR="004A0393" w:rsidRPr="00E174F1" w:rsidRDefault="004A0393" w:rsidP="00D62376">
      <w:pPr>
        <w:textAlignment w:val="baseline"/>
      </w:pPr>
      <w:r w:rsidRPr="00E174F1">
        <w:tab/>
      </w:r>
      <w:r w:rsidRPr="00E174F1">
        <w:tab/>
      </w:r>
      <w:r w:rsidRPr="00E174F1">
        <w:tab/>
      </w:r>
      <w:r w:rsidRPr="00E174F1">
        <w:tab/>
      </w:r>
      <w:r w:rsidRPr="00E174F1">
        <w:tab/>
      </w:r>
      <w:r w:rsidRPr="00E174F1">
        <w:tab/>
        <w:t xml:space="preserve">  € 450.000</w:t>
      </w:r>
    </w:p>
    <w:p w14:paraId="152247A2" w14:textId="77777777" w:rsidR="004A0393" w:rsidRPr="00E174F1" w:rsidRDefault="004A0393" w:rsidP="004A0393">
      <w:pPr>
        <w:textAlignment w:val="baseline"/>
      </w:pPr>
      <w:r w:rsidRPr="00E174F1">
        <w:t>De rentabiliteitswaarde van Vink nv is:</w:t>
      </w:r>
      <w:r w:rsidRPr="00E174F1">
        <w:tab/>
        <w:t>--------------   = 0,09</w:t>
      </w:r>
    </w:p>
    <w:p w14:paraId="5F22BE22" w14:textId="77777777" w:rsidR="004A0393" w:rsidRPr="00E174F1" w:rsidRDefault="004A0393" w:rsidP="004A0393">
      <w:pPr>
        <w:textAlignment w:val="baseline"/>
      </w:pPr>
      <w:r w:rsidRPr="00E174F1">
        <w:t xml:space="preserve"> </w:t>
      </w:r>
      <w:r w:rsidRPr="00E174F1">
        <w:tab/>
      </w:r>
      <w:r w:rsidRPr="00E174F1">
        <w:tab/>
      </w:r>
      <w:r w:rsidRPr="00E174F1">
        <w:tab/>
      </w:r>
      <w:r w:rsidRPr="00E174F1">
        <w:tab/>
      </w:r>
      <w:r w:rsidRPr="00E174F1">
        <w:tab/>
      </w:r>
      <w:r w:rsidRPr="00E174F1">
        <w:tab/>
        <w:t>€ 5.000.000</w:t>
      </w:r>
    </w:p>
    <w:p w14:paraId="52E5059A" w14:textId="77777777" w:rsidR="00683BE1" w:rsidRPr="00E174F1" w:rsidRDefault="004A0393" w:rsidP="00D62376">
      <w:pPr>
        <w:textAlignment w:val="baseline"/>
      </w:pPr>
      <w:r w:rsidRPr="00E174F1">
        <w:t xml:space="preserve"> </w:t>
      </w:r>
    </w:p>
    <w:p w14:paraId="3714CA53" w14:textId="77777777" w:rsidR="00683BE1" w:rsidRPr="00E174F1" w:rsidRDefault="00683BE1" w:rsidP="00D62376">
      <w:pPr>
        <w:textAlignment w:val="baseline"/>
      </w:pPr>
    </w:p>
    <w:p w14:paraId="33A2A2C7" w14:textId="77777777" w:rsidR="00683BE1" w:rsidRPr="00E174F1" w:rsidRDefault="00AD54B1" w:rsidP="00D62376">
      <w:pPr>
        <w:textAlignment w:val="baseline"/>
        <w:rPr>
          <w:b/>
        </w:rPr>
      </w:pPr>
      <w:r w:rsidRPr="00E174F1">
        <w:rPr>
          <w:b/>
        </w:rPr>
        <w:t>Opgave 6.8</w:t>
      </w:r>
    </w:p>
    <w:p w14:paraId="014B70DB" w14:textId="77777777" w:rsidR="00AD54B1" w:rsidRPr="00E174F1" w:rsidRDefault="00AD54B1" w:rsidP="00D62376">
      <w:pPr>
        <w:textAlignment w:val="baseline"/>
      </w:pPr>
    </w:p>
    <w:p w14:paraId="46353CC0" w14:textId="77777777" w:rsidR="00D62376" w:rsidRPr="00E174F1" w:rsidRDefault="00AD54B1" w:rsidP="00AD54B1">
      <w:pPr>
        <w:textAlignment w:val="baseline"/>
        <w:rPr>
          <w:bdr w:val="none" w:sz="0" w:space="0" w:color="auto" w:frame="1"/>
        </w:rPr>
      </w:pPr>
      <w:r w:rsidRPr="00E174F1">
        <w:rPr>
          <w:bdr w:val="none" w:sz="0" w:space="0" w:color="auto" w:frame="1"/>
        </w:rPr>
        <w:t>D</w:t>
      </w:r>
      <w:r w:rsidR="00D62376" w:rsidRPr="00E174F1">
        <w:rPr>
          <w:bdr w:val="none" w:sz="0" w:space="0" w:color="auto" w:frame="1"/>
        </w:rPr>
        <w:t xml:space="preserve">e getallen in de tabel onder 'contante waarde bij 3% rente' </w:t>
      </w:r>
      <w:r w:rsidRPr="00E174F1">
        <w:rPr>
          <w:bdr w:val="none" w:sz="0" w:space="0" w:color="auto" w:frame="1"/>
        </w:rPr>
        <w:t>wijzigen in:</w:t>
      </w:r>
    </w:p>
    <w:p w14:paraId="03687EA0" w14:textId="77777777" w:rsidR="00AD54B1" w:rsidRPr="00E174F1" w:rsidRDefault="00AD54B1" w:rsidP="00AD54B1">
      <w:pPr>
        <w:textAlignment w:val="baseline"/>
      </w:pPr>
      <w:r w:rsidRPr="00E174F1">
        <w:t>€ 29,13</w:t>
      </w:r>
    </w:p>
    <w:p w14:paraId="5ACE7C24" w14:textId="77777777" w:rsidR="00AD54B1" w:rsidRPr="00E174F1" w:rsidRDefault="00AD54B1" w:rsidP="00AD54B1">
      <w:pPr>
        <w:textAlignment w:val="baseline"/>
      </w:pPr>
      <w:r w:rsidRPr="00E174F1">
        <w:t>€ 28,28</w:t>
      </w:r>
    </w:p>
    <w:p w14:paraId="3E7D5DE0" w14:textId="77777777" w:rsidR="00D62376" w:rsidRPr="00E174F1" w:rsidRDefault="00D62376" w:rsidP="00AD54B1">
      <w:pPr>
        <w:textAlignment w:val="baseline"/>
      </w:pPr>
      <w:r w:rsidRPr="00E174F1">
        <w:t>€ 942,60</w:t>
      </w:r>
    </w:p>
    <w:p w14:paraId="6A872A52" w14:textId="77777777" w:rsidR="00AD54B1" w:rsidRPr="00E174F1" w:rsidRDefault="00AD54B1" w:rsidP="00AD54B1">
      <w:pPr>
        <w:textAlignment w:val="baseline"/>
      </w:pPr>
    </w:p>
    <w:p w14:paraId="5E6F84B9" w14:textId="77777777" w:rsidR="00AD54B1" w:rsidRPr="00E174F1" w:rsidRDefault="00AD54B1" w:rsidP="00AD54B1">
      <w:pPr>
        <w:textAlignment w:val="baseline"/>
      </w:pPr>
    </w:p>
    <w:p w14:paraId="77438D7D" w14:textId="77777777" w:rsidR="00AD54B1" w:rsidRPr="00E174F1" w:rsidRDefault="00AD54B1" w:rsidP="00AD54B1">
      <w:pPr>
        <w:textAlignment w:val="baseline"/>
        <w:rPr>
          <w:b/>
        </w:rPr>
      </w:pPr>
      <w:r w:rsidRPr="00E174F1">
        <w:rPr>
          <w:b/>
        </w:rPr>
        <w:t>Opgave 7.15</w:t>
      </w:r>
    </w:p>
    <w:p w14:paraId="7597DDE8" w14:textId="77777777" w:rsidR="00AD54B1" w:rsidRPr="00E174F1" w:rsidRDefault="00AD54B1" w:rsidP="00AD54B1">
      <w:pPr>
        <w:textAlignment w:val="baseline"/>
      </w:pPr>
    </w:p>
    <w:p w14:paraId="5E2903E4" w14:textId="77777777" w:rsidR="00AD54B1" w:rsidRPr="00E174F1" w:rsidRDefault="00AD54B1" w:rsidP="00AD54B1">
      <w:pPr>
        <w:textAlignment w:val="baseline"/>
      </w:pPr>
      <w:r w:rsidRPr="00E174F1">
        <w:t>Bij 7.15c moet het antwoord zijn € 1,1305 (de berekening is goed).</w:t>
      </w:r>
    </w:p>
    <w:p w14:paraId="66873058" w14:textId="77777777" w:rsidR="00D62376" w:rsidRPr="00E174F1" w:rsidRDefault="00D62376" w:rsidP="00AD54B1">
      <w:pPr>
        <w:textAlignment w:val="baseline"/>
      </w:pPr>
      <w:r w:rsidRPr="00E174F1">
        <w:t>7.15d is dan: 37.800.000 x € 1,1305 = € 42.731.469,36</w:t>
      </w:r>
    </w:p>
    <w:p w14:paraId="6B569D19" w14:textId="77777777" w:rsidR="00D62376" w:rsidRPr="00E174F1" w:rsidRDefault="00D62376" w:rsidP="00D62376">
      <w:pPr>
        <w:ind w:left="284"/>
        <w:textAlignment w:val="baseline"/>
      </w:pPr>
    </w:p>
    <w:p w14:paraId="74D5AEF5" w14:textId="77777777" w:rsidR="00AD54B1" w:rsidRPr="00E174F1" w:rsidRDefault="00AD54B1" w:rsidP="00AD54B1">
      <w:pPr>
        <w:textAlignment w:val="baseline"/>
        <w:rPr>
          <w:b/>
          <w:bdr w:val="none" w:sz="0" w:space="0" w:color="auto" w:frame="1"/>
        </w:rPr>
      </w:pPr>
      <w:r w:rsidRPr="00E174F1">
        <w:rPr>
          <w:b/>
          <w:bdr w:val="none" w:sz="0" w:space="0" w:color="auto" w:frame="1"/>
        </w:rPr>
        <w:t xml:space="preserve">Opgave </w:t>
      </w:r>
      <w:r w:rsidR="00D62376" w:rsidRPr="00E174F1">
        <w:rPr>
          <w:b/>
          <w:bdr w:val="none" w:sz="0" w:space="0" w:color="auto" w:frame="1"/>
        </w:rPr>
        <w:t>7.18</w:t>
      </w:r>
    </w:p>
    <w:p w14:paraId="44A5D5FA" w14:textId="77777777" w:rsidR="00AD54B1" w:rsidRPr="00E174F1" w:rsidRDefault="00AD54B1" w:rsidP="00AD54B1">
      <w:pPr>
        <w:textAlignment w:val="baseline"/>
        <w:rPr>
          <w:bdr w:val="none" w:sz="0" w:space="0" w:color="auto" w:frame="1"/>
        </w:rPr>
      </w:pPr>
      <w:r w:rsidRPr="00E174F1">
        <w:rPr>
          <w:bdr w:val="none" w:sz="0" w:space="0" w:color="auto" w:frame="1"/>
        </w:rPr>
        <w:t xml:space="preserve">Antwoord </w:t>
      </w:r>
      <w:r w:rsidR="00D62376" w:rsidRPr="00E174F1">
        <w:rPr>
          <w:bdr w:val="none" w:sz="0" w:space="0" w:color="auto" w:frame="1"/>
        </w:rPr>
        <w:t xml:space="preserve">g </w:t>
      </w:r>
      <w:r w:rsidRPr="00E174F1">
        <w:rPr>
          <w:bdr w:val="none" w:sz="0" w:space="0" w:color="auto" w:frame="1"/>
        </w:rPr>
        <w:t>moet zijn:  -€ 13.750 (</w:t>
      </w:r>
      <w:proofErr w:type="spellStart"/>
      <w:r w:rsidRPr="00E174F1">
        <w:rPr>
          <w:bdr w:val="none" w:sz="0" w:space="0" w:color="auto" w:frame="1"/>
        </w:rPr>
        <w:t>ipv</w:t>
      </w:r>
      <w:proofErr w:type="spellEnd"/>
      <w:r w:rsidRPr="00E174F1">
        <w:rPr>
          <w:bdr w:val="none" w:sz="0" w:space="0" w:color="auto" w:frame="1"/>
        </w:rPr>
        <w:t xml:space="preserve"> </w:t>
      </w:r>
      <w:r w:rsidR="00D62376" w:rsidRPr="00E174F1">
        <w:rPr>
          <w:bdr w:val="none" w:sz="0" w:space="0" w:color="auto" w:frame="1"/>
        </w:rPr>
        <w:t xml:space="preserve"> -</w:t>
      </w:r>
      <w:r w:rsidRPr="00E174F1">
        <w:rPr>
          <w:bdr w:val="none" w:sz="0" w:space="0" w:color="auto" w:frame="1"/>
        </w:rPr>
        <w:t>€</w:t>
      </w:r>
      <w:r w:rsidR="00D62376" w:rsidRPr="00E174F1">
        <w:rPr>
          <w:bdr w:val="none" w:sz="0" w:space="0" w:color="auto" w:frame="1"/>
        </w:rPr>
        <w:t>8.750</w:t>
      </w:r>
      <w:r w:rsidRPr="00E174F1">
        <w:rPr>
          <w:bdr w:val="none" w:sz="0" w:space="0" w:color="auto" w:frame="1"/>
        </w:rPr>
        <w:t>)</w:t>
      </w:r>
    </w:p>
    <w:p w14:paraId="290EC418" w14:textId="77777777" w:rsidR="00AD54B1" w:rsidRPr="00E174F1" w:rsidRDefault="00AD54B1" w:rsidP="00AD54B1">
      <w:pPr>
        <w:textAlignment w:val="baseline"/>
        <w:rPr>
          <w:bdr w:val="none" w:sz="0" w:space="0" w:color="auto" w:frame="1"/>
        </w:rPr>
      </w:pPr>
    </w:p>
    <w:p w14:paraId="36859241" w14:textId="77777777" w:rsidR="00AD54B1" w:rsidRPr="00E174F1" w:rsidRDefault="00AD54B1" w:rsidP="00AD54B1">
      <w:pPr>
        <w:textAlignment w:val="baseline"/>
        <w:rPr>
          <w:bdr w:val="none" w:sz="0" w:space="0" w:color="auto" w:frame="1"/>
        </w:rPr>
      </w:pPr>
    </w:p>
    <w:p w14:paraId="3D4890AB" w14:textId="77777777" w:rsidR="00AD54B1" w:rsidRPr="00E174F1" w:rsidRDefault="00AD54B1" w:rsidP="00AD54B1">
      <w:pPr>
        <w:textAlignment w:val="baseline"/>
        <w:rPr>
          <w:b/>
          <w:bdr w:val="none" w:sz="0" w:space="0" w:color="auto" w:frame="1"/>
        </w:rPr>
      </w:pPr>
      <w:r w:rsidRPr="00E174F1">
        <w:rPr>
          <w:b/>
          <w:bdr w:val="none" w:sz="0" w:space="0" w:color="auto" w:frame="1"/>
        </w:rPr>
        <w:t>Opgave 8.3</w:t>
      </w:r>
    </w:p>
    <w:p w14:paraId="23E2CDC9" w14:textId="77777777" w:rsidR="00D62376" w:rsidRPr="00E174F1" w:rsidRDefault="00AD54B1" w:rsidP="00AD54B1">
      <w:pPr>
        <w:textAlignment w:val="baseline"/>
      </w:pPr>
      <w:r w:rsidRPr="00E174F1">
        <w:rPr>
          <w:bdr w:val="none" w:sz="0" w:space="0" w:color="auto" w:frame="1"/>
        </w:rPr>
        <w:t xml:space="preserve">Antwoord </w:t>
      </w:r>
      <w:r w:rsidR="00D62376" w:rsidRPr="00E174F1">
        <w:rPr>
          <w:bdr w:val="none" w:sz="0" w:space="0" w:color="auto" w:frame="1"/>
        </w:rPr>
        <w:t xml:space="preserve">b </w:t>
      </w:r>
      <w:r w:rsidRPr="00E174F1">
        <w:rPr>
          <w:bdr w:val="none" w:sz="0" w:space="0" w:color="auto" w:frame="1"/>
        </w:rPr>
        <w:t xml:space="preserve"> moet zijn:  </w:t>
      </w:r>
      <w:r w:rsidR="00D62376" w:rsidRPr="00E174F1">
        <w:t xml:space="preserve">€ </w:t>
      </w:r>
      <w:r w:rsidR="00D62376" w:rsidRPr="00E174F1">
        <w:rPr>
          <w:bdr w:val="none" w:sz="0" w:space="0" w:color="auto" w:frame="1"/>
        </w:rPr>
        <w:t>10.000.000/ 0,202 = 49.504.950,50.</w:t>
      </w:r>
    </w:p>
    <w:p w14:paraId="4EFD4D71" w14:textId="77777777" w:rsidR="00AD54B1" w:rsidRPr="00E174F1" w:rsidRDefault="00AD54B1" w:rsidP="00AD54B1">
      <w:pPr>
        <w:textAlignment w:val="baseline"/>
      </w:pPr>
    </w:p>
    <w:p w14:paraId="6690D572" w14:textId="77777777" w:rsidR="00AD54B1" w:rsidRPr="00E174F1" w:rsidRDefault="00AD54B1" w:rsidP="00AD54B1">
      <w:pPr>
        <w:textAlignment w:val="baseline"/>
      </w:pPr>
    </w:p>
    <w:p w14:paraId="5D5957BF" w14:textId="77777777" w:rsidR="00AD54B1" w:rsidRPr="00E174F1" w:rsidRDefault="00AD54B1" w:rsidP="00AD54B1">
      <w:pPr>
        <w:textAlignment w:val="baseline"/>
        <w:rPr>
          <w:b/>
        </w:rPr>
      </w:pPr>
      <w:r w:rsidRPr="00E174F1">
        <w:rPr>
          <w:b/>
        </w:rPr>
        <w:t>Opgave 8.4</w:t>
      </w:r>
    </w:p>
    <w:p w14:paraId="4788125A" w14:textId="77777777" w:rsidR="00D62376" w:rsidRPr="00E174F1" w:rsidRDefault="00AD54B1" w:rsidP="00AD54B1">
      <w:pPr>
        <w:textAlignment w:val="baseline"/>
      </w:pPr>
      <w:r w:rsidRPr="00E174F1">
        <w:t xml:space="preserve">Antwoord a moet zijn: </w:t>
      </w:r>
      <w:r w:rsidR="00D62376" w:rsidRPr="00E174F1">
        <w:t>3 x 5,18% x € 12.520.000</w:t>
      </w:r>
      <w:r w:rsidR="00D62376" w:rsidRPr="00E174F1">
        <w:rPr>
          <w:bdr w:val="none" w:sz="0" w:space="0" w:color="auto" w:frame="1"/>
        </w:rPr>
        <w:t xml:space="preserve"> = € 1.945.608</w:t>
      </w:r>
    </w:p>
    <w:p w14:paraId="4A34E9FA" w14:textId="77777777" w:rsidR="00E174F1" w:rsidRPr="00E174F1" w:rsidRDefault="00E174F1" w:rsidP="00E174F1">
      <w:pPr>
        <w:textAlignment w:val="baseline"/>
      </w:pPr>
    </w:p>
    <w:p w14:paraId="6B00E925" w14:textId="77777777" w:rsidR="00E174F1" w:rsidRPr="00E174F1" w:rsidRDefault="00E174F1" w:rsidP="00E174F1">
      <w:pPr>
        <w:textAlignment w:val="baseline"/>
      </w:pPr>
    </w:p>
    <w:p w14:paraId="1CFD1BAB" w14:textId="77777777" w:rsidR="00E174F1" w:rsidRPr="00E174F1" w:rsidRDefault="00E174F1" w:rsidP="00E174F1">
      <w:pPr>
        <w:textAlignment w:val="baseline"/>
        <w:rPr>
          <w:b/>
        </w:rPr>
      </w:pPr>
      <w:r w:rsidRPr="00E174F1">
        <w:rPr>
          <w:b/>
        </w:rPr>
        <w:t>Opgave 8.11</w:t>
      </w:r>
    </w:p>
    <w:p w14:paraId="351B1FE7" w14:textId="77777777" w:rsidR="00D62376" w:rsidRPr="00E174F1" w:rsidRDefault="00D62376" w:rsidP="00E174F1">
      <w:pPr>
        <w:textAlignment w:val="baseline"/>
      </w:pPr>
      <w:r w:rsidRPr="00E174F1">
        <w:rPr>
          <w:bdr w:val="none" w:sz="0" w:space="0" w:color="auto" w:frame="1"/>
        </w:rPr>
        <w:t>Bij de putoptie met expiratiedatum Mei 2026 en uitoefenprijs 40,00 wordt als antwoord gegeven 'out of t</w:t>
      </w:r>
      <w:r w:rsidR="00E174F1" w:rsidRPr="00E174F1">
        <w:rPr>
          <w:bdr w:val="none" w:sz="0" w:space="0" w:color="auto" w:frame="1"/>
        </w:rPr>
        <w:t xml:space="preserve">he money'. Dit moet </w:t>
      </w:r>
      <w:r w:rsidRPr="00E174F1">
        <w:rPr>
          <w:bdr w:val="none" w:sz="0" w:space="0" w:color="auto" w:frame="1"/>
        </w:rPr>
        <w:t>zijn 'in the money'.</w:t>
      </w:r>
    </w:p>
    <w:p w14:paraId="6CA39DE8" w14:textId="77777777" w:rsidR="00E174F1" w:rsidRPr="00E174F1" w:rsidRDefault="00E174F1" w:rsidP="00E174F1">
      <w:pPr>
        <w:textAlignment w:val="baseline"/>
      </w:pPr>
    </w:p>
    <w:p w14:paraId="5BEDC7F0" w14:textId="77777777" w:rsidR="00D62376" w:rsidRPr="00E174F1" w:rsidRDefault="00D62376" w:rsidP="00E174F1">
      <w:pPr>
        <w:textAlignment w:val="baseline"/>
      </w:pPr>
    </w:p>
    <w:p w14:paraId="4C1C295D" w14:textId="77777777" w:rsidR="00E174F1" w:rsidRPr="00E174F1" w:rsidRDefault="00E174F1" w:rsidP="00E174F1">
      <w:pPr>
        <w:textAlignment w:val="baseline"/>
        <w:rPr>
          <w:b/>
        </w:rPr>
      </w:pPr>
      <w:r w:rsidRPr="00E174F1">
        <w:rPr>
          <w:b/>
        </w:rPr>
        <w:t>Opgave 8.17</w:t>
      </w:r>
    </w:p>
    <w:p w14:paraId="6F6BB331" w14:textId="77777777" w:rsidR="00D62376" w:rsidRPr="00E174F1" w:rsidRDefault="00E174F1" w:rsidP="00E174F1">
      <w:pPr>
        <w:textAlignment w:val="baseline"/>
      </w:pPr>
      <w:r w:rsidRPr="00E174F1">
        <w:rPr>
          <w:bdr w:val="none" w:sz="0" w:space="0" w:color="auto" w:frame="1"/>
        </w:rPr>
        <w:t xml:space="preserve">Antwoord </w:t>
      </w:r>
      <w:r w:rsidR="00D62376" w:rsidRPr="00E174F1">
        <w:rPr>
          <w:bdr w:val="none" w:sz="0" w:space="0" w:color="auto" w:frame="1"/>
        </w:rPr>
        <w:t xml:space="preserve">a </w:t>
      </w:r>
      <w:r w:rsidRPr="00E174F1">
        <w:rPr>
          <w:bdr w:val="none" w:sz="0" w:space="0" w:color="auto" w:frame="1"/>
        </w:rPr>
        <w:t xml:space="preserve">wijzigen in </w:t>
      </w:r>
      <w:r w:rsidR="00D62376" w:rsidRPr="00E174F1">
        <w:rPr>
          <w:bdr w:val="none" w:sz="0" w:space="0" w:color="auto" w:frame="1"/>
        </w:rPr>
        <w:t xml:space="preserve"> 8,5 - 0 = </w:t>
      </w:r>
      <w:r w:rsidRPr="00E174F1">
        <w:rPr>
          <w:i/>
          <w:bdr w:val="none" w:sz="0" w:space="0" w:color="auto" w:frame="1"/>
        </w:rPr>
        <w:t>8,5</w:t>
      </w:r>
      <w:r w:rsidR="00D62376" w:rsidRPr="00E174F1">
        <w:rPr>
          <w:bdr w:val="none" w:sz="0" w:space="0" w:color="auto" w:frame="1"/>
        </w:rPr>
        <w:t>.</w:t>
      </w:r>
    </w:p>
    <w:p w14:paraId="11C659E9" w14:textId="77777777" w:rsidR="00D62376" w:rsidRPr="00E174F1" w:rsidRDefault="00D62376" w:rsidP="00E174F1">
      <w:pPr>
        <w:textAlignment w:val="baseline"/>
      </w:pPr>
    </w:p>
    <w:p w14:paraId="017403E9" w14:textId="77777777" w:rsidR="00E174F1" w:rsidRPr="00E174F1" w:rsidRDefault="00E174F1" w:rsidP="00E174F1">
      <w:pPr>
        <w:textAlignment w:val="baseline"/>
      </w:pPr>
    </w:p>
    <w:p w14:paraId="5AC6A0F7" w14:textId="77777777" w:rsidR="00E174F1" w:rsidRPr="00E174F1" w:rsidRDefault="00E174F1" w:rsidP="00E174F1">
      <w:pPr>
        <w:textAlignment w:val="baseline"/>
        <w:rPr>
          <w:b/>
        </w:rPr>
      </w:pPr>
      <w:r w:rsidRPr="00E174F1">
        <w:rPr>
          <w:b/>
        </w:rPr>
        <w:t>Opgave 8.28</w:t>
      </w:r>
    </w:p>
    <w:p w14:paraId="1119FABA" w14:textId="77777777" w:rsidR="00D62376" w:rsidRPr="00E174F1" w:rsidRDefault="00E174F1" w:rsidP="00E174F1">
      <w:pPr>
        <w:textAlignment w:val="baseline"/>
      </w:pPr>
      <w:r w:rsidRPr="00E174F1">
        <w:t xml:space="preserve">Antwoord a wijzigen in: </w:t>
      </w:r>
      <w:r w:rsidR="00D62376" w:rsidRPr="00E174F1">
        <w:t>€ 964,33.</w:t>
      </w:r>
    </w:p>
    <w:p w14:paraId="2CB46C17" w14:textId="77777777" w:rsidR="00D62376" w:rsidRDefault="00D62376"/>
    <w:sectPr w:rsidR="00D62376" w:rsidSect="00E174F1">
      <w:headerReference w:type="default" r:id="rId7"/>
      <w:footerReference w:type="default" r:id="rId8"/>
      <w:pgSz w:w="11900" w:h="16840"/>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E253" w14:textId="77777777" w:rsidR="00E174F1" w:rsidRDefault="00E174F1" w:rsidP="00E174F1">
      <w:r>
        <w:separator/>
      </w:r>
    </w:p>
  </w:endnote>
  <w:endnote w:type="continuationSeparator" w:id="0">
    <w:p w14:paraId="31ACAA2A" w14:textId="77777777" w:rsidR="00E174F1" w:rsidRDefault="00E174F1" w:rsidP="00E1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EDE9" w14:textId="77777777" w:rsidR="00E174F1" w:rsidRPr="00E174F1" w:rsidRDefault="00E174F1" w:rsidP="00E174F1">
    <w:pPr>
      <w:pStyle w:val="Voettekst"/>
      <w:jc w:val="center"/>
      <w:rPr>
        <w:i/>
      </w:rPr>
    </w:pPr>
    <w:r w:rsidRPr="00E174F1">
      <w:rPr>
        <w:i/>
      </w:rPr>
      <w:sym w:font="Symbol" w:char="F0E3"/>
    </w:r>
    <w:r w:rsidRPr="00E174F1">
      <w:rPr>
        <w:i/>
      </w:rPr>
      <w:t xml:space="preserve"> Convoy Uitgevers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82E0" w14:textId="77777777" w:rsidR="00E174F1" w:rsidRDefault="00E174F1" w:rsidP="00E174F1">
      <w:r>
        <w:separator/>
      </w:r>
    </w:p>
  </w:footnote>
  <w:footnote w:type="continuationSeparator" w:id="0">
    <w:p w14:paraId="338E07E5" w14:textId="77777777" w:rsidR="00E174F1" w:rsidRDefault="00E174F1" w:rsidP="00E1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E03A" w14:textId="77777777" w:rsidR="00E174F1" w:rsidRPr="00E174F1" w:rsidRDefault="00E174F1">
    <w:pPr>
      <w:pStyle w:val="Koptekst"/>
      <w:rPr>
        <w:i/>
      </w:rPr>
    </w:pPr>
    <w:r w:rsidRPr="00E174F1">
      <w:rPr>
        <w:i/>
      </w:rPr>
      <w:t xml:space="preserve">Erratum VBA </w:t>
    </w:r>
    <w:proofErr w:type="spellStart"/>
    <w:r w:rsidRPr="00E174F1">
      <w:rPr>
        <w:i/>
      </w:rPr>
      <w:t>Finnanciering</w:t>
    </w:r>
    <w:proofErr w:type="spellEnd"/>
    <w:r w:rsidRPr="00E174F1">
      <w:rPr>
        <w:i/>
      </w:rPr>
      <w:t xml:space="preserve"> 1</w:t>
    </w:r>
    <w:r w:rsidRPr="00E174F1">
      <w:rPr>
        <w:i/>
        <w:vertAlign w:val="superscript"/>
      </w:rPr>
      <w:t>e</w:t>
    </w:r>
    <w:r w:rsidRPr="00E174F1">
      <w:rPr>
        <w:i/>
      </w:rPr>
      <w:t xml:space="preserve"> druk</w:t>
    </w:r>
    <w:r w:rsidRPr="00E174F1">
      <w:rPr>
        <w:i/>
      </w:rPr>
      <w:tab/>
    </w:r>
    <w:r w:rsidRPr="00E174F1">
      <w:rPr>
        <w:i/>
      </w:rPr>
      <w:tab/>
    </w:r>
    <w:r w:rsidRPr="00E174F1">
      <w:rPr>
        <w:i/>
      </w:rPr>
      <w:tab/>
      <w:t>28-5-2020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AE6"/>
    <w:multiLevelType w:val="multilevel"/>
    <w:tmpl w:val="1F985A04"/>
    <w:lvl w:ilvl="0">
      <w:start w:val="1"/>
      <w:numFmt w:val="bullet"/>
      <w:lvlText w:val=""/>
      <w:lvlJc w:val="left"/>
      <w:pPr>
        <w:tabs>
          <w:tab w:val="num" w:pos="-1512"/>
        </w:tabs>
        <w:ind w:left="-1512" w:hanging="360"/>
      </w:pPr>
      <w:rPr>
        <w:rFonts w:ascii="Symbol" w:hAnsi="Symbol" w:hint="default"/>
        <w:sz w:val="20"/>
      </w:rPr>
    </w:lvl>
    <w:lvl w:ilvl="1">
      <w:start w:val="1"/>
      <w:numFmt w:val="bullet"/>
      <w:lvlText w:val=""/>
      <w:lvlJc w:val="left"/>
      <w:pPr>
        <w:tabs>
          <w:tab w:val="num" w:pos="-792"/>
        </w:tabs>
        <w:ind w:left="-792" w:hanging="360"/>
      </w:pPr>
      <w:rPr>
        <w:rFonts w:ascii="Symbol" w:hAnsi="Symbol" w:hint="default"/>
        <w:sz w:val="20"/>
      </w:rPr>
    </w:lvl>
    <w:lvl w:ilvl="2">
      <w:start w:val="1"/>
      <w:numFmt w:val="bullet"/>
      <w:lvlText w:val=""/>
      <w:lvlJc w:val="left"/>
      <w:pPr>
        <w:tabs>
          <w:tab w:val="num" w:pos="-72"/>
        </w:tabs>
        <w:ind w:left="-72" w:hanging="360"/>
      </w:pPr>
      <w:rPr>
        <w:rFonts w:ascii="Symbol" w:hAnsi="Symbol" w:hint="default"/>
        <w:sz w:val="20"/>
      </w:rPr>
    </w:lvl>
    <w:lvl w:ilvl="3">
      <w:start w:val="1"/>
      <w:numFmt w:val="bullet"/>
      <w:lvlText w:val=""/>
      <w:lvlJc w:val="left"/>
      <w:pPr>
        <w:tabs>
          <w:tab w:val="num" w:pos="648"/>
        </w:tabs>
        <w:ind w:left="648" w:hanging="360"/>
      </w:pPr>
      <w:rPr>
        <w:rFonts w:ascii="Symbol" w:hAnsi="Symbol" w:hint="default"/>
        <w:sz w:val="20"/>
      </w:rPr>
    </w:lvl>
    <w:lvl w:ilvl="4" w:tentative="1">
      <w:start w:val="1"/>
      <w:numFmt w:val="bullet"/>
      <w:lvlText w:val=""/>
      <w:lvlJc w:val="left"/>
      <w:pPr>
        <w:tabs>
          <w:tab w:val="num" w:pos="1368"/>
        </w:tabs>
        <w:ind w:left="1368" w:hanging="360"/>
      </w:pPr>
      <w:rPr>
        <w:rFonts w:ascii="Symbol" w:hAnsi="Symbol" w:hint="default"/>
        <w:sz w:val="20"/>
      </w:rPr>
    </w:lvl>
    <w:lvl w:ilvl="5" w:tentative="1">
      <w:start w:val="1"/>
      <w:numFmt w:val="bullet"/>
      <w:lvlText w:val=""/>
      <w:lvlJc w:val="left"/>
      <w:pPr>
        <w:tabs>
          <w:tab w:val="num" w:pos="2088"/>
        </w:tabs>
        <w:ind w:left="2088" w:hanging="360"/>
      </w:pPr>
      <w:rPr>
        <w:rFonts w:ascii="Symbol" w:hAnsi="Symbol" w:hint="default"/>
        <w:sz w:val="20"/>
      </w:rPr>
    </w:lvl>
    <w:lvl w:ilvl="6" w:tentative="1">
      <w:start w:val="1"/>
      <w:numFmt w:val="bullet"/>
      <w:lvlText w:val=""/>
      <w:lvlJc w:val="left"/>
      <w:pPr>
        <w:tabs>
          <w:tab w:val="num" w:pos="2808"/>
        </w:tabs>
        <w:ind w:left="2808" w:hanging="360"/>
      </w:pPr>
      <w:rPr>
        <w:rFonts w:ascii="Symbol" w:hAnsi="Symbol" w:hint="default"/>
        <w:sz w:val="20"/>
      </w:rPr>
    </w:lvl>
    <w:lvl w:ilvl="7" w:tentative="1">
      <w:start w:val="1"/>
      <w:numFmt w:val="bullet"/>
      <w:lvlText w:val=""/>
      <w:lvlJc w:val="left"/>
      <w:pPr>
        <w:tabs>
          <w:tab w:val="num" w:pos="3528"/>
        </w:tabs>
        <w:ind w:left="3528" w:hanging="360"/>
      </w:pPr>
      <w:rPr>
        <w:rFonts w:ascii="Symbol" w:hAnsi="Symbol" w:hint="default"/>
        <w:sz w:val="20"/>
      </w:rPr>
    </w:lvl>
    <w:lvl w:ilvl="8" w:tentative="1">
      <w:start w:val="1"/>
      <w:numFmt w:val="bullet"/>
      <w:lvlText w:val=""/>
      <w:lvlJc w:val="left"/>
      <w:pPr>
        <w:tabs>
          <w:tab w:val="num" w:pos="4248"/>
        </w:tabs>
        <w:ind w:left="4248" w:hanging="360"/>
      </w:pPr>
      <w:rPr>
        <w:rFonts w:ascii="Symbol" w:hAnsi="Symbol" w:hint="default"/>
        <w:sz w:val="20"/>
      </w:rPr>
    </w:lvl>
  </w:abstractNum>
  <w:abstractNum w:abstractNumId="1" w15:restartNumberingAfterBreak="0">
    <w:nsid w:val="19A16FCC"/>
    <w:multiLevelType w:val="hybridMultilevel"/>
    <w:tmpl w:val="45F8AB3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26648ED"/>
    <w:multiLevelType w:val="multilevel"/>
    <w:tmpl w:val="01A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0031D1"/>
    <w:multiLevelType w:val="hybridMultilevel"/>
    <w:tmpl w:val="B7C22D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49"/>
    <w:rsid w:val="004A0393"/>
    <w:rsid w:val="00683BE1"/>
    <w:rsid w:val="00796049"/>
    <w:rsid w:val="007D550B"/>
    <w:rsid w:val="0085789B"/>
    <w:rsid w:val="00AD54B1"/>
    <w:rsid w:val="00BA7DA2"/>
    <w:rsid w:val="00BD00F1"/>
    <w:rsid w:val="00D62376"/>
    <w:rsid w:val="00DC288D"/>
    <w:rsid w:val="00E174F1"/>
    <w:rsid w:val="00EA727A"/>
    <w:rsid w:val="00F82B89"/>
    <w:rsid w:val="00FE15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75D24"/>
  <w15:docId w15:val="{A6A9F481-CD0B-4E72-BFC3-D71C05BB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604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6049"/>
    <w:pPr>
      <w:ind w:left="720"/>
      <w:contextualSpacing/>
    </w:pPr>
  </w:style>
  <w:style w:type="paragraph" w:styleId="Ballontekst">
    <w:name w:val="Balloon Text"/>
    <w:basedOn w:val="Standaard"/>
    <w:link w:val="BallontekstChar"/>
    <w:uiPriority w:val="99"/>
    <w:semiHidden/>
    <w:unhideWhenUsed/>
    <w:rsid w:val="0085789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5789B"/>
    <w:rPr>
      <w:rFonts w:ascii="Lucida Grande" w:eastAsia="Times New Roman" w:hAnsi="Lucida Grande" w:cs="Lucida Grande"/>
      <w:sz w:val="18"/>
      <w:szCs w:val="18"/>
      <w:lang w:eastAsia="nl-NL"/>
    </w:rPr>
  </w:style>
  <w:style w:type="table" w:styleId="Tabelraster">
    <w:name w:val="Table Grid"/>
    <w:basedOn w:val="Standaardtabel"/>
    <w:uiPriority w:val="39"/>
    <w:rsid w:val="00D6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174F1"/>
    <w:pPr>
      <w:tabs>
        <w:tab w:val="center" w:pos="4536"/>
        <w:tab w:val="right" w:pos="9072"/>
      </w:tabs>
    </w:pPr>
  </w:style>
  <w:style w:type="character" w:customStyle="1" w:styleId="KoptekstChar">
    <w:name w:val="Koptekst Char"/>
    <w:basedOn w:val="Standaardalinea-lettertype"/>
    <w:link w:val="Koptekst"/>
    <w:uiPriority w:val="99"/>
    <w:rsid w:val="00E174F1"/>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E174F1"/>
    <w:pPr>
      <w:tabs>
        <w:tab w:val="center" w:pos="4536"/>
        <w:tab w:val="right" w:pos="9072"/>
      </w:tabs>
    </w:pPr>
  </w:style>
  <w:style w:type="character" w:customStyle="1" w:styleId="VoettekstChar">
    <w:name w:val="Voettekst Char"/>
    <w:basedOn w:val="Standaardalinea-lettertype"/>
    <w:link w:val="Voettekst"/>
    <w:uiPriority w:val="99"/>
    <w:rsid w:val="00E174F1"/>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992</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Meuleman</dc:creator>
  <cp:keywords/>
  <dc:description/>
  <cp:lastModifiedBy>Nicolas Cediey</cp:lastModifiedBy>
  <cp:revision>4</cp:revision>
  <dcterms:created xsi:type="dcterms:W3CDTF">2020-05-28T11:41:00Z</dcterms:created>
  <dcterms:modified xsi:type="dcterms:W3CDTF">2022-02-24T13:29:00Z</dcterms:modified>
</cp:coreProperties>
</file>