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F039" w14:textId="2807A0F1" w:rsidR="0060231C" w:rsidRDefault="006F0C2F">
      <w:pPr>
        <w:rPr>
          <w:b/>
        </w:rPr>
      </w:pPr>
      <w:r>
        <w:rPr>
          <w:b/>
        </w:rPr>
        <w:t>BKB Errata 4</w:t>
      </w:r>
      <w:r w:rsidRPr="006F0C2F">
        <w:rPr>
          <w:b/>
          <w:vertAlign w:val="superscript"/>
        </w:rPr>
        <w:t>e</w:t>
      </w:r>
      <w:r>
        <w:rPr>
          <w:b/>
        </w:rPr>
        <w:t xml:space="preserve"> druk </w:t>
      </w:r>
      <w:r w:rsidR="00277395">
        <w:rPr>
          <w:b/>
        </w:rPr>
        <w:t>05-10</w:t>
      </w:r>
      <w:r w:rsidR="00011F30">
        <w:rPr>
          <w:b/>
        </w:rPr>
        <w:t>-</w:t>
      </w:r>
      <w:r w:rsidR="00A36E8E">
        <w:rPr>
          <w:b/>
        </w:rPr>
        <w:t>2021</w:t>
      </w:r>
    </w:p>
    <w:p w14:paraId="09126E0E" w14:textId="2314B5C0" w:rsidR="00765484" w:rsidRDefault="00765484">
      <w:pPr>
        <w:rPr>
          <w:b/>
        </w:rPr>
      </w:pPr>
    </w:p>
    <w:p w14:paraId="6C8D5619" w14:textId="0DF65F38" w:rsidR="00765484" w:rsidRDefault="00765484">
      <w:pPr>
        <w:rPr>
          <w:b/>
        </w:rPr>
      </w:pPr>
      <w:r>
        <w:rPr>
          <w:b/>
        </w:rPr>
        <w:t>Theorieboek</w:t>
      </w:r>
    </w:p>
    <w:p w14:paraId="04ECBD00" w14:textId="77777777" w:rsidR="006C7976" w:rsidRDefault="00A36E8E" w:rsidP="006C7976">
      <w:pPr>
        <w:autoSpaceDE w:val="0"/>
        <w:autoSpaceDN w:val="0"/>
        <w:adjustRightInd w:val="0"/>
        <w:rPr>
          <w:rFonts w:ascii="TheSerifSemiLight-Plain" w:hAnsi="TheSerifSemiLight-Plain" w:cs="TheSerifSemiLight-Plain"/>
          <w:sz w:val="21"/>
          <w:szCs w:val="21"/>
        </w:rPr>
      </w:pPr>
      <w:proofErr w:type="spellStart"/>
      <w:r w:rsidRPr="00A36E8E">
        <w:rPr>
          <w:bCs/>
        </w:rPr>
        <w:t>blz</w:t>
      </w:r>
      <w:proofErr w:type="spellEnd"/>
      <w:r w:rsidRPr="00A36E8E">
        <w:rPr>
          <w:bCs/>
        </w:rPr>
        <w:t xml:space="preserve"> 64</w:t>
      </w:r>
      <w:r>
        <w:rPr>
          <w:bCs/>
        </w:rPr>
        <w:tab/>
      </w:r>
      <w:r w:rsidR="006C7976">
        <w:rPr>
          <w:rFonts w:ascii="TheSerifSemiLight-Plain" w:hAnsi="TheSerifSemiLight-Plain" w:cs="TheSerifSemiLight-Plain"/>
          <w:sz w:val="21"/>
          <w:szCs w:val="21"/>
        </w:rPr>
        <w:t xml:space="preserve">Als Miranda het grootboek opent, worden er dus </w:t>
      </w:r>
      <w:r w:rsidR="006C7976">
        <w:rPr>
          <w:rFonts w:ascii="TheSerifSemiLight-Plain" w:hAnsi="TheSerifSemiLight-Plain" w:cs="TheSerifSemiLight-Plain"/>
          <w:color w:val="FF0000"/>
          <w:sz w:val="21"/>
          <w:szCs w:val="21"/>
        </w:rPr>
        <w:t>negen</w:t>
      </w:r>
      <w:r w:rsidR="006C7976">
        <w:rPr>
          <w:rFonts w:ascii="TheSerifSemiLight-Plain" w:hAnsi="TheSerifSemiLight-Plain" w:cs="TheSerifSemiLight-Plain"/>
          <w:sz w:val="21"/>
          <w:szCs w:val="21"/>
        </w:rPr>
        <w:t xml:space="preserve"> grootboekrekeningen geopend: zes </w:t>
      </w:r>
    </w:p>
    <w:p w14:paraId="3FAF93A0" w14:textId="2E7B0DAB" w:rsidR="00A36E8E" w:rsidRDefault="006C7976" w:rsidP="006C7976">
      <w:pPr>
        <w:autoSpaceDE w:val="0"/>
        <w:autoSpaceDN w:val="0"/>
        <w:adjustRightInd w:val="0"/>
        <w:ind w:firstLine="708"/>
        <w:rPr>
          <w:rFonts w:ascii="TheSerifSemiLight-Plain" w:hAnsi="TheSerifSemiLight-Plain" w:cs="TheSerifSemiLight-Plain"/>
          <w:sz w:val="21"/>
          <w:szCs w:val="21"/>
        </w:rPr>
      </w:pPr>
      <w:r>
        <w:rPr>
          <w:rFonts w:ascii="TheSerifSemiLight-Plain" w:hAnsi="TheSerifSemiLight-Plain" w:cs="TheSerifSemiLight-Plain"/>
          <w:sz w:val="21"/>
          <w:szCs w:val="21"/>
        </w:rPr>
        <w:t xml:space="preserve">rekeningen van bezit, </w:t>
      </w:r>
      <w:r>
        <w:rPr>
          <w:rFonts w:ascii="TheSerifSemiLight-Plain" w:hAnsi="TheSerifSemiLight-Plain" w:cs="TheSerifSemiLight-Plain"/>
          <w:color w:val="FF0000"/>
          <w:sz w:val="21"/>
          <w:szCs w:val="21"/>
        </w:rPr>
        <w:t>twee</w:t>
      </w:r>
      <w:r>
        <w:rPr>
          <w:rFonts w:ascii="TheSerifSemiLight-Plain" w:hAnsi="TheSerifSemiLight-Plain" w:cs="TheSerifSemiLight-Plain"/>
          <w:sz w:val="21"/>
          <w:szCs w:val="21"/>
        </w:rPr>
        <w:t xml:space="preserve"> rekeningen van schuld en de rekening Eigen vermogen.</w:t>
      </w:r>
    </w:p>
    <w:p w14:paraId="41C821CD" w14:textId="77777777" w:rsidR="006C7976" w:rsidRPr="00A36E8E" w:rsidRDefault="006C7976" w:rsidP="006C7976">
      <w:pPr>
        <w:autoSpaceDE w:val="0"/>
        <w:autoSpaceDN w:val="0"/>
        <w:adjustRightInd w:val="0"/>
        <w:ind w:firstLine="708"/>
        <w:rPr>
          <w:bCs/>
        </w:rPr>
      </w:pPr>
    </w:p>
    <w:p w14:paraId="633E5902" w14:textId="7408D50C" w:rsidR="00765484" w:rsidRDefault="00765484">
      <w:pPr>
        <w:rPr>
          <w:bCs/>
        </w:rPr>
      </w:pPr>
      <w:proofErr w:type="spellStart"/>
      <w:r w:rsidRPr="00765484">
        <w:rPr>
          <w:bCs/>
        </w:rPr>
        <w:t>blz</w:t>
      </w:r>
      <w:proofErr w:type="spellEnd"/>
      <w:r w:rsidRPr="00765484">
        <w:rPr>
          <w:bCs/>
        </w:rPr>
        <w:t xml:space="preserve"> 187</w:t>
      </w:r>
      <w:r>
        <w:rPr>
          <w:bCs/>
        </w:rPr>
        <w:tab/>
      </w:r>
      <w:r w:rsidR="004F5D21">
        <w:rPr>
          <w:bCs/>
        </w:rPr>
        <w:t xml:space="preserve">a Bij ingevulde verkoopboek: </w:t>
      </w:r>
      <w:r>
        <w:rPr>
          <w:bCs/>
        </w:rPr>
        <w:t>artikelnummers zijn omged</w:t>
      </w:r>
      <w:r w:rsidR="004F5D21">
        <w:rPr>
          <w:bCs/>
        </w:rPr>
        <w:t>raaid</w:t>
      </w:r>
    </w:p>
    <w:p w14:paraId="11E2295E" w14:textId="2C59C64E" w:rsidR="00504529" w:rsidRDefault="00504529">
      <w:pPr>
        <w:rPr>
          <w:bCs/>
        </w:rPr>
      </w:pPr>
    </w:p>
    <w:p w14:paraId="0B1958EF" w14:textId="6C61217A" w:rsidR="00504529" w:rsidRPr="00765484" w:rsidRDefault="00504529">
      <w:pPr>
        <w:rPr>
          <w:bCs/>
        </w:rPr>
      </w:pPr>
      <w:proofErr w:type="spellStart"/>
      <w:r>
        <w:rPr>
          <w:bCs/>
        </w:rPr>
        <w:t>blz</w:t>
      </w:r>
      <w:proofErr w:type="spellEnd"/>
      <w:r>
        <w:rPr>
          <w:bCs/>
        </w:rPr>
        <w:t xml:space="preserve"> 285</w:t>
      </w:r>
      <w:r>
        <w:rPr>
          <w:bCs/>
        </w:rPr>
        <w:tab/>
        <w:t>In de afbeeldingen openstaande posten moet -420</w:t>
      </w:r>
      <w:r w:rsidR="005838BA">
        <w:rPr>
          <w:bCs/>
        </w:rPr>
        <w:t xml:space="preserve"> worden </w:t>
      </w:r>
      <w:r w:rsidR="005838BA" w:rsidRPr="005838BA">
        <w:rPr>
          <w:bCs/>
          <w:color w:val="FF0000"/>
        </w:rPr>
        <w:t>– 242,00</w:t>
      </w:r>
    </w:p>
    <w:p w14:paraId="0C6F753B" w14:textId="77777777" w:rsidR="00540E0E" w:rsidRDefault="00540E0E"/>
    <w:p w14:paraId="1BDD27E0" w14:textId="13944AB6" w:rsidR="00540E0E" w:rsidRDefault="00540E0E" w:rsidP="00540E0E">
      <w:pPr>
        <w:rPr>
          <w:b/>
        </w:rPr>
      </w:pPr>
      <w:r>
        <w:rPr>
          <w:b/>
        </w:rPr>
        <w:t>Opgaven</w:t>
      </w:r>
      <w:r w:rsidRPr="00540E0E">
        <w:rPr>
          <w:b/>
        </w:rPr>
        <w:t>boek</w:t>
      </w:r>
    </w:p>
    <w:p w14:paraId="3B02F2AC" w14:textId="21689561" w:rsidR="000A7508" w:rsidRDefault="000A7508" w:rsidP="00540E0E">
      <w:pPr>
        <w:rPr>
          <w:bCs/>
          <w:color w:val="FF0000"/>
        </w:rPr>
      </w:pPr>
      <w:proofErr w:type="spellStart"/>
      <w:r w:rsidRPr="000A7508">
        <w:rPr>
          <w:bCs/>
        </w:rPr>
        <w:t>blz</w:t>
      </w:r>
      <w:proofErr w:type="spellEnd"/>
      <w:r w:rsidRPr="000A7508">
        <w:rPr>
          <w:bCs/>
        </w:rPr>
        <w:t xml:space="preserve"> 75</w:t>
      </w:r>
      <w:r>
        <w:rPr>
          <w:bCs/>
        </w:rPr>
        <w:tab/>
      </w:r>
      <w:r w:rsidR="00DB6596" w:rsidRPr="00DB6596">
        <w:rPr>
          <w:bCs/>
          <w:color w:val="FF0000"/>
        </w:rPr>
        <w:t>14040</w:t>
      </w:r>
      <w:r w:rsidR="00DB6596">
        <w:rPr>
          <w:bCs/>
          <w:color w:val="FF0000"/>
        </w:rPr>
        <w:tab/>
        <w:t>Essent zakelijk</w:t>
      </w:r>
    </w:p>
    <w:p w14:paraId="44376954" w14:textId="1CD0931C" w:rsidR="00AF5DCB" w:rsidRDefault="00AF5DCB" w:rsidP="00540E0E">
      <w:pPr>
        <w:rPr>
          <w:bCs/>
          <w:color w:val="FF0000"/>
        </w:rPr>
      </w:pPr>
    </w:p>
    <w:p w14:paraId="08A8599D" w14:textId="4BC9BD99" w:rsidR="00AF5DCB" w:rsidRPr="00AF5DCB" w:rsidRDefault="00AF5DCB" w:rsidP="00540E0E">
      <w:pPr>
        <w:rPr>
          <w:bCs/>
        </w:rPr>
      </w:pPr>
      <w:proofErr w:type="spellStart"/>
      <w:r w:rsidRPr="00AF5DCB">
        <w:rPr>
          <w:bCs/>
        </w:rPr>
        <w:t>blz</w:t>
      </w:r>
      <w:proofErr w:type="spellEnd"/>
      <w:r w:rsidRPr="00AF5DCB">
        <w:rPr>
          <w:bCs/>
        </w:rPr>
        <w:t xml:space="preserve"> 77</w:t>
      </w:r>
      <w:r>
        <w:rPr>
          <w:bCs/>
        </w:rPr>
        <w:tab/>
        <w:t xml:space="preserve">KASBON </w:t>
      </w:r>
      <w:r w:rsidR="00114A00">
        <w:rPr>
          <w:bCs/>
        </w:rPr>
        <w:t xml:space="preserve">€ 15.600,00 moet zijn </w:t>
      </w:r>
      <w:r w:rsidR="00114A00" w:rsidRPr="00114A00">
        <w:rPr>
          <w:bCs/>
          <w:color w:val="FF0000"/>
        </w:rPr>
        <w:t>€ 15.500,00</w:t>
      </w:r>
    </w:p>
    <w:p w14:paraId="6D86BB67" w14:textId="77777777" w:rsidR="00DB6596" w:rsidRPr="000A7508" w:rsidRDefault="00DB6596" w:rsidP="00540E0E">
      <w:pPr>
        <w:rPr>
          <w:bCs/>
        </w:rPr>
      </w:pPr>
    </w:p>
    <w:p w14:paraId="36D097FB" w14:textId="3A6B256B" w:rsidR="00A3439D" w:rsidRDefault="000A7508" w:rsidP="006F0C2F">
      <w:proofErr w:type="spellStart"/>
      <w:r>
        <w:t>b</w:t>
      </w:r>
      <w:r w:rsidR="00DB0976">
        <w:t>lz</w:t>
      </w:r>
      <w:proofErr w:type="spellEnd"/>
      <w:r w:rsidR="00DB0976">
        <w:t xml:space="preserve"> 1</w:t>
      </w:r>
      <w:r w:rsidR="006F0C2F">
        <w:t>37</w:t>
      </w:r>
      <w:r w:rsidR="006F0C2F">
        <w:tab/>
        <w:t>Opgave 10.</w:t>
      </w:r>
      <w:r w:rsidR="00A3439D">
        <w:t>8 Journaal inkoopboek</w:t>
      </w:r>
    </w:p>
    <w:p w14:paraId="3388F468" w14:textId="03C169E1" w:rsidR="00DB0976" w:rsidRDefault="00A3439D" w:rsidP="006F0C2F">
      <w:r>
        <w:tab/>
        <w:t>5</w:t>
      </w:r>
      <w:r w:rsidRPr="00A3439D">
        <w:rPr>
          <w:vertAlign w:val="superscript"/>
        </w:rPr>
        <w:t>e</w:t>
      </w:r>
      <w:r>
        <w:t xml:space="preserve"> regel Subadministratie moet zijn 30020 </w:t>
      </w:r>
      <w:proofErr w:type="spellStart"/>
      <w:r>
        <w:t>ipv</w:t>
      </w:r>
      <w:proofErr w:type="spellEnd"/>
      <w:r>
        <w:t xml:space="preserve"> 30021</w:t>
      </w:r>
      <w:r w:rsidR="00DB0976">
        <w:tab/>
      </w:r>
      <w:r w:rsidR="006F0C2F">
        <w:tab/>
      </w:r>
    </w:p>
    <w:p w14:paraId="183315F1" w14:textId="77777777" w:rsidR="00DD0430" w:rsidRDefault="00DD0430"/>
    <w:sectPr w:rsidR="00DD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erifSemiLight-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0E"/>
    <w:rsid w:val="00011F30"/>
    <w:rsid w:val="000A7508"/>
    <w:rsid w:val="00114A00"/>
    <w:rsid w:val="00277395"/>
    <w:rsid w:val="004F5D21"/>
    <w:rsid w:val="00504529"/>
    <w:rsid w:val="00540E0E"/>
    <w:rsid w:val="00561C8D"/>
    <w:rsid w:val="005838BA"/>
    <w:rsid w:val="0060231C"/>
    <w:rsid w:val="006C7976"/>
    <w:rsid w:val="006F0C2F"/>
    <w:rsid w:val="00765484"/>
    <w:rsid w:val="00987107"/>
    <w:rsid w:val="009E097E"/>
    <w:rsid w:val="00A3439D"/>
    <w:rsid w:val="00A36E8E"/>
    <w:rsid w:val="00AF5DCB"/>
    <w:rsid w:val="00B447B5"/>
    <w:rsid w:val="00B65141"/>
    <w:rsid w:val="00CD5150"/>
    <w:rsid w:val="00DB0976"/>
    <w:rsid w:val="00DB6596"/>
    <w:rsid w:val="00DD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4ECB"/>
  <w15:chartTrackingRefBased/>
  <w15:docId w15:val="{BD56B4A2-DEA8-4E7E-99BF-C5B863B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 Krom</cp:lastModifiedBy>
  <cp:revision>6</cp:revision>
  <dcterms:created xsi:type="dcterms:W3CDTF">2021-10-05T09:04:00Z</dcterms:created>
  <dcterms:modified xsi:type="dcterms:W3CDTF">2021-10-05T09:08:00Z</dcterms:modified>
</cp:coreProperties>
</file>