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44FA8" w14:textId="43A99774" w:rsidR="005B51DA" w:rsidRDefault="00FB2081" w:rsidP="00A44686">
      <w:pPr>
        <w:pStyle w:val="Kop3"/>
        <w:tabs>
          <w:tab w:val="left" w:pos="567"/>
        </w:tabs>
      </w:pPr>
      <w:r>
        <w:t>1</w:t>
      </w:r>
      <w:r w:rsidR="00533E43">
        <w:t>3</w:t>
      </w:r>
      <w:r w:rsidR="00B84078">
        <w:t>.</w:t>
      </w:r>
      <w:r w:rsidR="00B84078">
        <w:tab/>
      </w:r>
      <w:r w:rsidR="00EC0AF8" w:rsidRPr="00EC0AF8">
        <w:t>In bezwaar gaan</w:t>
      </w:r>
    </w:p>
    <w:p w14:paraId="34890235" w14:textId="77777777" w:rsidR="00A44686" w:rsidRDefault="00A44686" w:rsidP="00337F6C">
      <w:pPr>
        <w:pStyle w:val="Tekstzonderopmaak"/>
        <w:tabs>
          <w:tab w:val="left" w:pos="567"/>
        </w:tabs>
        <w:rPr>
          <w:rFonts w:ascii="Times New Roman" w:hAnsi="Times New Roman"/>
          <w:b/>
          <w:bCs/>
          <w:sz w:val="22"/>
          <w:szCs w:val="22"/>
        </w:rPr>
      </w:pPr>
    </w:p>
    <w:p w14:paraId="7626A895" w14:textId="77777777" w:rsidR="00533E43" w:rsidRPr="006B2C9E" w:rsidRDefault="00533E43" w:rsidP="00533E43">
      <w:pPr>
        <w:pStyle w:val="Tekstzonderopmaak"/>
        <w:tabs>
          <w:tab w:val="left" w:pos="567"/>
        </w:tabs>
        <w:rPr>
          <w:rFonts w:ascii="Times New Roman" w:hAnsi="Times New Roman"/>
          <w:b/>
          <w:bCs/>
          <w:sz w:val="22"/>
          <w:szCs w:val="22"/>
        </w:rPr>
      </w:pPr>
      <w:r w:rsidRPr="006B2C9E">
        <w:rPr>
          <w:rFonts w:ascii="Times New Roman" w:hAnsi="Times New Roman"/>
          <w:b/>
          <w:bCs/>
          <w:sz w:val="22"/>
          <w:szCs w:val="22"/>
        </w:rPr>
        <w:t>Opgave 13 .1</w:t>
      </w:r>
      <w:r w:rsidRPr="006B2C9E">
        <w:rPr>
          <w:rFonts w:ascii="Times New Roman" w:hAnsi="Times New Roman"/>
          <w:b/>
          <w:bCs/>
          <w:sz w:val="22"/>
          <w:szCs w:val="22"/>
        </w:rPr>
        <w:tab/>
      </w:r>
      <w:r w:rsidRPr="006B2C9E">
        <w:rPr>
          <w:rFonts w:ascii="Times New Roman" w:hAnsi="Times New Roman"/>
          <w:b/>
          <w:bCs/>
          <w:sz w:val="22"/>
          <w:szCs w:val="22"/>
        </w:rPr>
        <w:tab/>
      </w:r>
    </w:p>
    <w:p w14:paraId="441E63AD" w14:textId="4A8F80BF" w:rsidR="00533E43" w:rsidRPr="00533E43" w:rsidRDefault="00533E43" w:rsidP="00E36F04">
      <w:pPr>
        <w:pStyle w:val="Tekstzonderopmaak"/>
        <w:numPr>
          <w:ilvl w:val="0"/>
          <w:numId w:val="27"/>
        </w:numPr>
        <w:tabs>
          <w:tab w:val="left" w:pos="567"/>
        </w:tabs>
        <w:ind w:left="570"/>
        <w:rPr>
          <w:rFonts w:ascii="Times New Roman" w:hAnsi="Times New Roman"/>
          <w:sz w:val="22"/>
          <w:szCs w:val="22"/>
        </w:rPr>
      </w:pPr>
      <w:proofErr w:type="spellStart"/>
      <w:r w:rsidRPr="00533E43">
        <w:rPr>
          <w:rFonts w:ascii="Times New Roman" w:hAnsi="Times New Roman"/>
          <w:sz w:val="22"/>
          <w:szCs w:val="22"/>
        </w:rPr>
        <w:t>Clarissa</w:t>
      </w:r>
      <w:proofErr w:type="spellEnd"/>
      <w:r w:rsidRPr="00533E43">
        <w:rPr>
          <w:rFonts w:ascii="Times New Roman" w:hAnsi="Times New Roman"/>
          <w:sz w:val="22"/>
          <w:szCs w:val="22"/>
        </w:rPr>
        <w:t xml:space="preserve"> werkt de volgende </w:t>
      </w:r>
      <w:r w:rsidR="0070616A">
        <w:rPr>
          <w:rFonts w:ascii="Times New Roman" w:hAnsi="Times New Roman"/>
          <w:sz w:val="22"/>
          <w:szCs w:val="22"/>
        </w:rPr>
        <w:t>2</w:t>
      </w:r>
      <w:r w:rsidRPr="00533E43">
        <w:rPr>
          <w:rFonts w:ascii="Times New Roman" w:hAnsi="Times New Roman"/>
          <w:sz w:val="22"/>
          <w:szCs w:val="22"/>
        </w:rPr>
        <w:t xml:space="preserve"> jaren voor de Belgische vestiging. Het Belgische bedrijfsonderdeel profiteert van de revenuen van de werkzaamheden van </w:t>
      </w:r>
      <w:proofErr w:type="spellStart"/>
      <w:r w:rsidRPr="00533E43">
        <w:rPr>
          <w:rFonts w:ascii="Times New Roman" w:hAnsi="Times New Roman"/>
          <w:sz w:val="22"/>
          <w:szCs w:val="22"/>
        </w:rPr>
        <w:t>Clarissa</w:t>
      </w:r>
      <w:proofErr w:type="spellEnd"/>
      <w:r w:rsidRPr="00533E43">
        <w:rPr>
          <w:rFonts w:ascii="Times New Roman" w:hAnsi="Times New Roman"/>
          <w:sz w:val="22"/>
          <w:szCs w:val="22"/>
        </w:rPr>
        <w:t>. Deze is dus de materi</w:t>
      </w:r>
      <w:r w:rsidR="0070616A">
        <w:rPr>
          <w:rFonts w:ascii="Times New Roman" w:hAnsi="Times New Roman"/>
          <w:sz w:val="22"/>
          <w:szCs w:val="22"/>
        </w:rPr>
        <w:t>ë</w:t>
      </w:r>
      <w:r w:rsidRPr="00533E43">
        <w:rPr>
          <w:rFonts w:ascii="Times New Roman" w:hAnsi="Times New Roman"/>
          <w:sz w:val="22"/>
          <w:szCs w:val="22"/>
        </w:rPr>
        <w:t xml:space="preserve">le werkgever. </w:t>
      </w:r>
      <w:r w:rsidR="0070616A">
        <w:rPr>
          <w:rFonts w:ascii="Times New Roman" w:hAnsi="Times New Roman"/>
          <w:sz w:val="22"/>
          <w:szCs w:val="22"/>
        </w:rPr>
        <w:t xml:space="preserve">Ook </w:t>
      </w:r>
      <w:r w:rsidRPr="00533E43">
        <w:rPr>
          <w:rFonts w:ascii="Times New Roman" w:hAnsi="Times New Roman"/>
          <w:sz w:val="22"/>
          <w:szCs w:val="22"/>
        </w:rPr>
        <w:t>werkt zij la</w:t>
      </w:r>
      <w:r w:rsidR="0070616A">
        <w:rPr>
          <w:rFonts w:ascii="Times New Roman" w:hAnsi="Times New Roman"/>
          <w:sz w:val="22"/>
          <w:szCs w:val="22"/>
        </w:rPr>
        <w:t>n</w:t>
      </w:r>
      <w:r w:rsidRPr="00533E43">
        <w:rPr>
          <w:rFonts w:ascii="Times New Roman" w:hAnsi="Times New Roman"/>
          <w:sz w:val="22"/>
          <w:szCs w:val="22"/>
        </w:rPr>
        <w:t>ger dan 183 dagen in een periode van 12 maanden in België. Daardoor is België gerechtigd tot de bedrijfsvoorheffing.</w:t>
      </w:r>
    </w:p>
    <w:p w14:paraId="7F3835C4" w14:textId="1ECC0649" w:rsidR="00533E43" w:rsidRPr="00533E43" w:rsidRDefault="00533E43" w:rsidP="00E36F04">
      <w:pPr>
        <w:pStyle w:val="Tekstzonderopmaak"/>
        <w:numPr>
          <w:ilvl w:val="0"/>
          <w:numId w:val="27"/>
        </w:numPr>
        <w:tabs>
          <w:tab w:val="left" w:pos="567"/>
        </w:tabs>
        <w:ind w:left="570"/>
        <w:rPr>
          <w:rFonts w:ascii="Times New Roman" w:hAnsi="Times New Roman"/>
          <w:sz w:val="22"/>
          <w:szCs w:val="22"/>
        </w:rPr>
      </w:pPr>
      <w:proofErr w:type="spellStart"/>
      <w:r w:rsidRPr="00533E43">
        <w:rPr>
          <w:rFonts w:ascii="Times New Roman" w:hAnsi="Times New Roman"/>
          <w:sz w:val="22"/>
          <w:szCs w:val="22"/>
        </w:rPr>
        <w:t>Clarissa</w:t>
      </w:r>
      <w:proofErr w:type="spellEnd"/>
      <w:r w:rsidRPr="00533E43">
        <w:rPr>
          <w:rFonts w:ascii="Times New Roman" w:hAnsi="Times New Roman"/>
          <w:sz w:val="22"/>
          <w:szCs w:val="22"/>
        </w:rPr>
        <w:t xml:space="preserve"> is binnenlands</w:t>
      </w:r>
      <w:r w:rsidR="0070616A">
        <w:rPr>
          <w:rFonts w:ascii="Times New Roman" w:hAnsi="Times New Roman"/>
          <w:sz w:val="22"/>
          <w:szCs w:val="22"/>
        </w:rPr>
        <w:t xml:space="preserve"> </w:t>
      </w:r>
      <w:r w:rsidRPr="00533E43">
        <w:rPr>
          <w:rFonts w:ascii="Times New Roman" w:hAnsi="Times New Roman"/>
          <w:sz w:val="22"/>
          <w:szCs w:val="22"/>
        </w:rPr>
        <w:t>belastingplichtig voor de inkomstenbelasting, ervan uitgaande dat haar fiscale woonplaats Nederland is. Nederland mag heffen over het wereldinkomen.</w:t>
      </w:r>
    </w:p>
    <w:p w14:paraId="2E42A588" w14:textId="08D66742" w:rsidR="00533E43" w:rsidRPr="00533E43" w:rsidRDefault="00533E43" w:rsidP="00E36F04">
      <w:pPr>
        <w:pStyle w:val="Tekstzonderopmaak"/>
        <w:numPr>
          <w:ilvl w:val="0"/>
          <w:numId w:val="27"/>
        </w:numPr>
        <w:tabs>
          <w:tab w:val="left" w:pos="567"/>
        </w:tabs>
        <w:ind w:left="570"/>
        <w:rPr>
          <w:rFonts w:ascii="Times New Roman" w:hAnsi="Times New Roman"/>
          <w:sz w:val="22"/>
          <w:szCs w:val="22"/>
        </w:rPr>
      </w:pPr>
      <w:r w:rsidRPr="00533E43">
        <w:rPr>
          <w:rFonts w:ascii="Times New Roman" w:hAnsi="Times New Roman"/>
          <w:sz w:val="22"/>
          <w:szCs w:val="22"/>
        </w:rPr>
        <w:t xml:space="preserve">Ja, </w:t>
      </w:r>
      <w:proofErr w:type="spellStart"/>
      <w:r w:rsidRPr="00533E43">
        <w:rPr>
          <w:rFonts w:ascii="Times New Roman" w:hAnsi="Times New Roman"/>
          <w:sz w:val="22"/>
          <w:szCs w:val="22"/>
        </w:rPr>
        <w:t>Barco</w:t>
      </w:r>
      <w:proofErr w:type="spellEnd"/>
      <w:r w:rsidRPr="00533E43">
        <w:rPr>
          <w:rFonts w:ascii="Times New Roman" w:hAnsi="Times New Roman"/>
          <w:sz w:val="22"/>
          <w:szCs w:val="22"/>
        </w:rPr>
        <w:t xml:space="preserve"> bv is inhoudingsplichtige voor de loonbelasting omdat zij zich in Nederland gemeld heeft. De werknemer werkt langer dan 183 dagen in een periode van 12 maanden in Nederland. Daarmee </w:t>
      </w:r>
      <w:r w:rsidR="0070616A">
        <w:rPr>
          <w:rFonts w:ascii="Times New Roman" w:hAnsi="Times New Roman"/>
          <w:sz w:val="22"/>
          <w:szCs w:val="22"/>
        </w:rPr>
        <w:t xml:space="preserve">moet </w:t>
      </w:r>
      <w:proofErr w:type="spellStart"/>
      <w:r w:rsidRPr="00533E43">
        <w:rPr>
          <w:rFonts w:ascii="Times New Roman" w:hAnsi="Times New Roman"/>
          <w:sz w:val="22"/>
          <w:szCs w:val="22"/>
        </w:rPr>
        <w:t>Barco</w:t>
      </w:r>
      <w:proofErr w:type="spellEnd"/>
      <w:r w:rsidRPr="00533E43">
        <w:rPr>
          <w:rFonts w:ascii="Times New Roman" w:hAnsi="Times New Roman"/>
          <w:sz w:val="22"/>
          <w:szCs w:val="22"/>
        </w:rPr>
        <w:t xml:space="preserve"> bv in Nederland loonbelasting af dragen.</w:t>
      </w:r>
    </w:p>
    <w:p w14:paraId="0696587C" w14:textId="6013E04D" w:rsidR="00533E43" w:rsidRPr="00533E43" w:rsidRDefault="00533E43" w:rsidP="00E36F04">
      <w:pPr>
        <w:pStyle w:val="Tekstzonderopmaak"/>
        <w:numPr>
          <w:ilvl w:val="0"/>
          <w:numId w:val="27"/>
        </w:numPr>
        <w:tabs>
          <w:tab w:val="left" w:pos="567"/>
        </w:tabs>
        <w:ind w:left="570"/>
        <w:rPr>
          <w:rFonts w:ascii="Times New Roman" w:hAnsi="Times New Roman"/>
          <w:sz w:val="22"/>
          <w:szCs w:val="22"/>
        </w:rPr>
      </w:pPr>
      <w:r w:rsidRPr="00533E43">
        <w:rPr>
          <w:rFonts w:ascii="Times New Roman" w:hAnsi="Times New Roman"/>
          <w:sz w:val="22"/>
          <w:szCs w:val="22"/>
        </w:rPr>
        <w:t>Indien het verblijf van de werknemer voldoet aan de 183-dagenregeling, blijft de belastingheffing in België.</w:t>
      </w:r>
    </w:p>
    <w:p w14:paraId="50CD3E33" w14:textId="77777777" w:rsidR="00533E43" w:rsidRPr="00533E43" w:rsidRDefault="00533E43" w:rsidP="00533E43">
      <w:pPr>
        <w:pStyle w:val="Tekstzonderopmaak"/>
        <w:tabs>
          <w:tab w:val="left" w:pos="567"/>
        </w:tabs>
        <w:rPr>
          <w:rFonts w:ascii="Times New Roman" w:hAnsi="Times New Roman"/>
          <w:sz w:val="22"/>
          <w:szCs w:val="22"/>
        </w:rPr>
      </w:pPr>
    </w:p>
    <w:p w14:paraId="6CD80A5C" w14:textId="77777777" w:rsidR="00533E43" w:rsidRPr="006B2C9E" w:rsidRDefault="00533E43" w:rsidP="00533E43">
      <w:pPr>
        <w:pStyle w:val="Tekstzonderopmaak"/>
        <w:tabs>
          <w:tab w:val="left" w:pos="567"/>
        </w:tabs>
        <w:rPr>
          <w:rFonts w:ascii="Times New Roman" w:hAnsi="Times New Roman"/>
          <w:b/>
          <w:bCs/>
          <w:sz w:val="22"/>
          <w:szCs w:val="22"/>
        </w:rPr>
      </w:pPr>
      <w:r w:rsidRPr="006B2C9E">
        <w:rPr>
          <w:rFonts w:ascii="Times New Roman" w:hAnsi="Times New Roman"/>
          <w:b/>
          <w:bCs/>
          <w:sz w:val="22"/>
          <w:szCs w:val="22"/>
        </w:rPr>
        <w:t>Opgave 13.2</w:t>
      </w:r>
      <w:r w:rsidRPr="006B2C9E">
        <w:rPr>
          <w:rFonts w:ascii="Times New Roman" w:hAnsi="Times New Roman"/>
          <w:b/>
          <w:bCs/>
          <w:sz w:val="22"/>
          <w:szCs w:val="22"/>
        </w:rPr>
        <w:tab/>
      </w:r>
    </w:p>
    <w:p w14:paraId="3712517A" w14:textId="3D804E09" w:rsidR="00533E43" w:rsidRPr="00533E43" w:rsidRDefault="00533E43" w:rsidP="00E36F04">
      <w:pPr>
        <w:pStyle w:val="Tekstzonderopmaak"/>
        <w:numPr>
          <w:ilvl w:val="0"/>
          <w:numId w:val="28"/>
        </w:numPr>
        <w:tabs>
          <w:tab w:val="left" w:pos="567"/>
        </w:tabs>
        <w:ind w:left="570"/>
        <w:rPr>
          <w:rFonts w:ascii="Times New Roman" w:hAnsi="Times New Roman"/>
          <w:sz w:val="22"/>
          <w:szCs w:val="22"/>
        </w:rPr>
      </w:pPr>
      <w:r w:rsidRPr="00533E43">
        <w:rPr>
          <w:rFonts w:ascii="Times New Roman" w:hAnsi="Times New Roman"/>
          <w:sz w:val="22"/>
          <w:szCs w:val="22"/>
        </w:rPr>
        <w:t>De werknemers zijn in Nederland verzekerd gedurende de periode dat zij in Nederland werken. De hoofdregel in Verordening 883/2004</w:t>
      </w:r>
      <w:r w:rsidR="0070616A">
        <w:rPr>
          <w:rFonts w:ascii="Times New Roman" w:hAnsi="Times New Roman"/>
          <w:sz w:val="22"/>
          <w:szCs w:val="22"/>
        </w:rPr>
        <w:t>/</w:t>
      </w:r>
      <w:r w:rsidR="0070616A" w:rsidRPr="00533E43">
        <w:rPr>
          <w:rFonts w:ascii="Times New Roman" w:hAnsi="Times New Roman"/>
          <w:sz w:val="22"/>
          <w:szCs w:val="22"/>
        </w:rPr>
        <w:t>EG</w:t>
      </w:r>
      <w:r w:rsidRPr="00533E43">
        <w:rPr>
          <w:rFonts w:ascii="Times New Roman" w:hAnsi="Times New Roman"/>
          <w:sz w:val="22"/>
          <w:szCs w:val="22"/>
        </w:rPr>
        <w:t xml:space="preserve"> is dat je verzekerd bent in het land waar je werkt.</w:t>
      </w:r>
    </w:p>
    <w:p w14:paraId="43279166" w14:textId="7E3E7972" w:rsidR="00533E43" w:rsidRPr="00533E43" w:rsidRDefault="00533E43" w:rsidP="00E36F04">
      <w:pPr>
        <w:pStyle w:val="Tekstzonderopmaak"/>
        <w:numPr>
          <w:ilvl w:val="0"/>
          <w:numId w:val="28"/>
        </w:numPr>
        <w:tabs>
          <w:tab w:val="left" w:pos="567"/>
        </w:tabs>
        <w:ind w:left="570"/>
        <w:rPr>
          <w:rFonts w:ascii="Times New Roman" w:hAnsi="Times New Roman"/>
          <w:sz w:val="22"/>
          <w:szCs w:val="22"/>
        </w:rPr>
      </w:pPr>
      <w:r w:rsidRPr="00533E43">
        <w:rPr>
          <w:rFonts w:ascii="Times New Roman" w:hAnsi="Times New Roman"/>
          <w:sz w:val="22"/>
          <w:szCs w:val="22"/>
        </w:rPr>
        <w:t>Indien de periode van verblijf van korte duur is, maximaal 24 maanden, blijft men verzekerd in het land van herkomst. Dus in deze casus Duitsland.</w:t>
      </w:r>
    </w:p>
    <w:p w14:paraId="40FE90F3" w14:textId="079AF7C9" w:rsidR="00533E43" w:rsidRPr="00533E43" w:rsidRDefault="00533E43" w:rsidP="00E36F04">
      <w:pPr>
        <w:pStyle w:val="Tekstzonderopmaak"/>
        <w:numPr>
          <w:ilvl w:val="0"/>
          <w:numId w:val="28"/>
        </w:numPr>
        <w:tabs>
          <w:tab w:val="left" w:pos="567"/>
        </w:tabs>
        <w:ind w:left="570"/>
        <w:rPr>
          <w:rFonts w:ascii="Times New Roman" w:hAnsi="Times New Roman"/>
          <w:sz w:val="22"/>
          <w:szCs w:val="22"/>
        </w:rPr>
      </w:pPr>
      <w:r w:rsidRPr="00533E43">
        <w:rPr>
          <w:rFonts w:ascii="Times New Roman" w:hAnsi="Times New Roman"/>
          <w:sz w:val="22"/>
          <w:szCs w:val="22"/>
        </w:rPr>
        <w:t xml:space="preserve">Een A1-verklaring vormt het bewijsmiddel dat </w:t>
      </w:r>
      <w:r w:rsidR="0070616A">
        <w:rPr>
          <w:rFonts w:ascii="Times New Roman" w:hAnsi="Times New Roman"/>
          <w:sz w:val="22"/>
          <w:szCs w:val="22"/>
        </w:rPr>
        <w:t xml:space="preserve">medewerkers </w:t>
      </w:r>
      <w:r w:rsidRPr="00533E43">
        <w:rPr>
          <w:rFonts w:ascii="Times New Roman" w:hAnsi="Times New Roman"/>
          <w:sz w:val="22"/>
          <w:szCs w:val="22"/>
        </w:rPr>
        <w:t>verzekerd blij</w:t>
      </w:r>
      <w:r w:rsidR="0070616A">
        <w:rPr>
          <w:rFonts w:ascii="Times New Roman" w:hAnsi="Times New Roman"/>
          <w:sz w:val="22"/>
          <w:szCs w:val="22"/>
        </w:rPr>
        <w:t>ven</w:t>
      </w:r>
      <w:r w:rsidRPr="00533E43">
        <w:rPr>
          <w:rFonts w:ascii="Times New Roman" w:hAnsi="Times New Roman"/>
          <w:sz w:val="22"/>
          <w:szCs w:val="22"/>
        </w:rPr>
        <w:t xml:space="preserve"> in het land van herkomst, het land (althans de verantwoordelijke instantie in het land) dat de verklaring heeft afgegeven.</w:t>
      </w:r>
    </w:p>
    <w:p w14:paraId="33B41AC7" w14:textId="5F90661E" w:rsidR="00533E43" w:rsidRPr="00533E43" w:rsidRDefault="00533E43" w:rsidP="00E36F04">
      <w:pPr>
        <w:pStyle w:val="Tekstzonderopmaak"/>
        <w:numPr>
          <w:ilvl w:val="0"/>
          <w:numId w:val="28"/>
        </w:numPr>
        <w:tabs>
          <w:tab w:val="left" w:pos="567"/>
        </w:tabs>
        <w:ind w:left="570"/>
        <w:rPr>
          <w:rFonts w:ascii="Times New Roman" w:hAnsi="Times New Roman"/>
          <w:sz w:val="22"/>
          <w:szCs w:val="22"/>
        </w:rPr>
      </w:pPr>
      <w:r w:rsidRPr="00533E43">
        <w:rPr>
          <w:rFonts w:ascii="Times New Roman" w:hAnsi="Times New Roman"/>
          <w:sz w:val="22"/>
          <w:szCs w:val="22"/>
        </w:rPr>
        <w:t>De gezinsleden van de betreffende werknemers, die in Nederland werken, blijven verzekerd in Duitsland volgens de nationale regels van dat land.</w:t>
      </w:r>
    </w:p>
    <w:p w14:paraId="3416DC6C" w14:textId="77777777" w:rsidR="006B2C9E" w:rsidRDefault="006B2C9E" w:rsidP="00533E43">
      <w:pPr>
        <w:pStyle w:val="Tekstzonderopmaak"/>
        <w:tabs>
          <w:tab w:val="left" w:pos="567"/>
        </w:tabs>
        <w:rPr>
          <w:rFonts w:ascii="Times New Roman" w:hAnsi="Times New Roman"/>
          <w:sz w:val="22"/>
          <w:szCs w:val="22"/>
        </w:rPr>
      </w:pPr>
    </w:p>
    <w:p w14:paraId="1F7423AE" w14:textId="6C12FA04" w:rsidR="00533E43" w:rsidRPr="006B2C9E" w:rsidRDefault="00533E43" w:rsidP="00533E43">
      <w:pPr>
        <w:pStyle w:val="Tekstzonderopmaak"/>
        <w:tabs>
          <w:tab w:val="left" w:pos="567"/>
        </w:tabs>
        <w:rPr>
          <w:rFonts w:ascii="Times New Roman" w:hAnsi="Times New Roman"/>
          <w:b/>
          <w:bCs/>
          <w:sz w:val="22"/>
          <w:szCs w:val="22"/>
        </w:rPr>
      </w:pPr>
      <w:r w:rsidRPr="006B2C9E">
        <w:rPr>
          <w:rFonts w:ascii="Times New Roman" w:hAnsi="Times New Roman"/>
          <w:b/>
          <w:bCs/>
          <w:sz w:val="22"/>
          <w:szCs w:val="22"/>
        </w:rPr>
        <w:t>Opgave 13.3</w:t>
      </w:r>
      <w:r w:rsidRPr="006B2C9E">
        <w:rPr>
          <w:rFonts w:ascii="Times New Roman" w:hAnsi="Times New Roman"/>
          <w:b/>
          <w:bCs/>
          <w:sz w:val="22"/>
          <w:szCs w:val="22"/>
        </w:rPr>
        <w:tab/>
      </w:r>
      <w:r w:rsidRPr="006B2C9E">
        <w:rPr>
          <w:rFonts w:ascii="Times New Roman" w:hAnsi="Times New Roman"/>
          <w:b/>
          <w:bCs/>
          <w:sz w:val="22"/>
          <w:szCs w:val="22"/>
        </w:rPr>
        <w:tab/>
      </w:r>
    </w:p>
    <w:p w14:paraId="458991F4" w14:textId="7C5D2FC6" w:rsidR="00533E43" w:rsidRPr="00533E43" w:rsidRDefault="00533E43" w:rsidP="00E36F04">
      <w:pPr>
        <w:pStyle w:val="Tekstzonderopmaak"/>
        <w:numPr>
          <w:ilvl w:val="0"/>
          <w:numId w:val="29"/>
        </w:numPr>
        <w:tabs>
          <w:tab w:val="left" w:pos="567"/>
        </w:tabs>
        <w:ind w:left="570"/>
        <w:rPr>
          <w:rFonts w:ascii="Times New Roman" w:hAnsi="Times New Roman"/>
          <w:sz w:val="22"/>
          <w:szCs w:val="22"/>
        </w:rPr>
      </w:pPr>
      <w:r w:rsidRPr="00533E43">
        <w:rPr>
          <w:rFonts w:ascii="Times New Roman" w:hAnsi="Times New Roman"/>
          <w:sz w:val="22"/>
          <w:szCs w:val="22"/>
        </w:rPr>
        <w:t>De extraterritoriale kostenregeling b</w:t>
      </w:r>
      <w:r w:rsidR="0070616A">
        <w:rPr>
          <w:rFonts w:ascii="Times New Roman" w:hAnsi="Times New Roman"/>
          <w:sz w:val="22"/>
          <w:szCs w:val="22"/>
        </w:rPr>
        <w:t>i</w:t>
      </w:r>
      <w:r w:rsidRPr="00533E43">
        <w:rPr>
          <w:rFonts w:ascii="Times New Roman" w:hAnsi="Times New Roman"/>
          <w:sz w:val="22"/>
          <w:szCs w:val="22"/>
        </w:rPr>
        <w:t>edt de mogelijkheid om de extra kosten van tijdelijk verblijf (max. 5 jaar) in Nederland onbelast te vergoeden. De 30%-regeling biedt de mogelijkheid om maximaal 30% van het fiscale loon onbelast te vergoeding ter compensatie van de extra kosten van tijdelijk verblijf in Nederland.</w:t>
      </w:r>
    </w:p>
    <w:p w14:paraId="30425ED3" w14:textId="2C3EC826" w:rsidR="00533E43" w:rsidRPr="00533E43" w:rsidRDefault="00533E43" w:rsidP="00E36F04">
      <w:pPr>
        <w:pStyle w:val="Tekstzonderopmaak"/>
        <w:numPr>
          <w:ilvl w:val="0"/>
          <w:numId w:val="29"/>
        </w:numPr>
        <w:tabs>
          <w:tab w:val="left" w:pos="567"/>
        </w:tabs>
        <w:ind w:left="570"/>
        <w:rPr>
          <w:rFonts w:ascii="Times New Roman" w:hAnsi="Times New Roman"/>
          <w:sz w:val="22"/>
          <w:szCs w:val="22"/>
        </w:rPr>
      </w:pPr>
      <w:r w:rsidRPr="00533E43">
        <w:rPr>
          <w:rFonts w:ascii="Times New Roman" w:hAnsi="Times New Roman"/>
          <w:sz w:val="22"/>
          <w:szCs w:val="22"/>
        </w:rPr>
        <w:t xml:space="preserve">Een werknemer bezit specifieke deskundigheid indien het fiscale loon op jaarbasis minimaal </w:t>
      </w:r>
      <w:r w:rsidR="0070616A">
        <w:rPr>
          <w:rFonts w:ascii="Times New Roman" w:hAnsi="Times New Roman"/>
          <w:sz w:val="22"/>
          <w:szCs w:val="22"/>
        </w:rPr>
        <w:t>€ </w:t>
      </w:r>
      <w:r w:rsidRPr="00533E43">
        <w:rPr>
          <w:rFonts w:ascii="Times New Roman" w:hAnsi="Times New Roman"/>
          <w:sz w:val="22"/>
          <w:szCs w:val="22"/>
        </w:rPr>
        <w:t xml:space="preserve">46.660 bedraagt. Voor een werknemer onder de leeftijd van 30 jaar die een academische titel heeft, bedraagt het loon minimaal </w:t>
      </w:r>
      <w:r w:rsidR="0070616A">
        <w:rPr>
          <w:rFonts w:ascii="Times New Roman" w:hAnsi="Times New Roman"/>
          <w:sz w:val="22"/>
          <w:szCs w:val="22"/>
        </w:rPr>
        <w:t>€ </w:t>
      </w:r>
      <w:r w:rsidRPr="00533E43">
        <w:rPr>
          <w:rFonts w:ascii="Times New Roman" w:hAnsi="Times New Roman"/>
          <w:sz w:val="22"/>
          <w:szCs w:val="22"/>
        </w:rPr>
        <w:t>35.468. Ook de volgende personen bezitten specifieke deskundigheid:</w:t>
      </w:r>
    </w:p>
    <w:p w14:paraId="7D3C81A4" w14:textId="35081FE4" w:rsidR="00533E43" w:rsidRPr="00533E43" w:rsidRDefault="00533E43" w:rsidP="00E36F04">
      <w:pPr>
        <w:pStyle w:val="Tekstzonderopmaak"/>
        <w:numPr>
          <w:ilvl w:val="0"/>
          <w:numId w:val="30"/>
        </w:numPr>
        <w:tabs>
          <w:tab w:val="left" w:pos="567"/>
        </w:tabs>
        <w:rPr>
          <w:rFonts w:ascii="Times New Roman" w:hAnsi="Times New Roman"/>
          <w:sz w:val="22"/>
          <w:szCs w:val="22"/>
        </w:rPr>
      </w:pPr>
      <w:r w:rsidRPr="00533E43">
        <w:rPr>
          <w:rFonts w:ascii="Times New Roman" w:hAnsi="Times New Roman"/>
          <w:sz w:val="22"/>
          <w:szCs w:val="22"/>
        </w:rPr>
        <w:t>Iemand die is aangesteld bij een onderzoeksinstelling voor het verrichten van wetenschappelijk onderzoek of wetenschappelijk onderwijs verzorg</w:t>
      </w:r>
      <w:r w:rsidR="0070616A">
        <w:rPr>
          <w:rFonts w:ascii="Times New Roman" w:hAnsi="Times New Roman"/>
          <w:sz w:val="22"/>
          <w:szCs w:val="22"/>
        </w:rPr>
        <w:t>t.</w:t>
      </w:r>
    </w:p>
    <w:p w14:paraId="15466B3D" w14:textId="5FA71D05" w:rsidR="00533E43" w:rsidRPr="00533E43" w:rsidRDefault="00533E43" w:rsidP="00E36F04">
      <w:pPr>
        <w:pStyle w:val="Tekstzonderopmaak"/>
        <w:numPr>
          <w:ilvl w:val="0"/>
          <w:numId w:val="30"/>
        </w:numPr>
        <w:tabs>
          <w:tab w:val="left" w:pos="567"/>
        </w:tabs>
        <w:rPr>
          <w:rFonts w:ascii="Times New Roman" w:hAnsi="Times New Roman"/>
          <w:sz w:val="22"/>
          <w:szCs w:val="22"/>
        </w:rPr>
      </w:pPr>
      <w:r w:rsidRPr="00533E43">
        <w:rPr>
          <w:rFonts w:ascii="Times New Roman" w:hAnsi="Times New Roman"/>
          <w:sz w:val="22"/>
          <w:szCs w:val="22"/>
        </w:rPr>
        <w:t>Iemand die werkzaam is als arts in opleiding tot specialist.</w:t>
      </w:r>
    </w:p>
    <w:p w14:paraId="384705DE" w14:textId="3414B366" w:rsidR="00533E43" w:rsidRPr="00533E43" w:rsidRDefault="00533E43" w:rsidP="00E36F04">
      <w:pPr>
        <w:pStyle w:val="Tekstzonderopmaak"/>
        <w:numPr>
          <w:ilvl w:val="0"/>
          <w:numId w:val="29"/>
        </w:numPr>
        <w:tabs>
          <w:tab w:val="left" w:pos="567"/>
        </w:tabs>
        <w:ind w:left="570"/>
        <w:rPr>
          <w:rFonts w:ascii="Times New Roman" w:hAnsi="Times New Roman"/>
          <w:sz w:val="22"/>
          <w:szCs w:val="22"/>
        </w:rPr>
      </w:pPr>
      <w:r w:rsidRPr="00533E43">
        <w:rPr>
          <w:rFonts w:ascii="Times New Roman" w:hAnsi="Times New Roman"/>
          <w:sz w:val="22"/>
          <w:szCs w:val="22"/>
        </w:rPr>
        <w:t xml:space="preserve">De beschikking voor de 30%-regeling </w:t>
      </w:r>
      <w:r w:rsidR="0070616A">
        <w:rPr>
          <w:rFonts w:ascii="Times New Roman" w:hAnsi="Times New Roman"/>
          <w:sz w:val="22"/>
          <w:szCs w:val="22"/>
        </w:rPr>
        <w:t xml:space="preserve">moet </w:t>
      </w:r>
      <w:r w:rsidRPr="00533E43">
        <w:rPr>
          <w:rFonts w:ascii="Times New Roman" w:hAnsi="Times New Roman"/>
          <w:sz w:val="22"/>
          <w:szCs w:val="22"/>
        </w:rPr>
        <w:t>binnen 4 maanden na aanvang dienstbetrekking worden aangevraagd om de regeling met terugwerkende toe te kunnen passen. Wordt de beschikking later aangevraagd</w:t>
      </w:r>
      <w:r w:rsidR="0070616A">
        <w:rPr>
          <w:rFonts w:ascii="Times New Roman" w:hAnsi="Times New Roman"/>
          <w:sz w:val="22"/>
          <w:szCs w:val="22"/>
        </w:rPr>
        <w:t>,</w:t>
      </w:r>
      <w:r w:rsidRPr="00533E43">
        <w:rPr>
          <w:rFonts w:ascii="Times New Roman" w:hAnsi="Times New Roman"/>
          <w:sz w:val="22"/>
          <w:szCs w:val="22"/>
        </w:rPr>
        <w:t xml:space="preserve"> dan kan de regeling </w:t>
      </w:r>
      <w:r w:rsidR="0070616A">
        <w:rPr>
          <w:rFonts w:ascii="Times New Roman" w:hAnsi="Times New Roman"/>
          <w:sz w:val="22"/>
          <w:szCs w:val="22"/>
        </w:rPr>
        <w:t xml:space="preserve">pas </w:t>
      </w:r>
      <w:r w:rsidRPr="00533E43">
        <w:rPr>
          <w:rFonts w:ascii="Times New Roman" w:hAnsi="Times New Roman"/>
          <w:sz w:val="22"/>
          <w:szCs w:val="22"/>
        </w:rPr>
        <w:t>worden toegepast vanaf het moment dat de beschikking is afgegeven.</w:t>
      </w:r>
    </w:p>
    <w:p w14:paraId="2C04E8E1" w14:textId="333969FF" w:rsidR="00533E43" w:rsidRPr="00533E43" w:rsidRDefault="00533E43" w:rsidP="00E36F04">
      <w:pPr>
        <w:pStyle w:val="Tekstzonderopmaak"/>
        <w:numPr>
          <w:ilvl w:val="0"/>
          <w:numId w:val="29"/>
        </w:numPr>
        <w:tabs>
          <w:tab w:val="left" w:pos="567"/>
        </w:tabs>
        <w:ind w:left="570"/>
        <w:rPr>
          <w:rFonts w:ascii="Times New Roman" w:hAnsi="Times New Roman"/>
          <w:sz w:val="22"/>
          <w:szCs w:val="22"/>
        </w:rPr>
      </w:pPr>
      <w:r w:rsidRPr="00533E43">
        <w:rPr>
          <w:rFonts w:ascii="Times New Roman" w:hAnsi="Times New Roman"/>
          <w:sz w:val="22"/>
          <w:szCs w:val="22"/>
        </w:rPr>
        <w:t xml:space="preserve">Ja, binnen de beschikkingsperiode van maximaal 5 jaar kan een werknemer van baan veranderen en blijft de beschikking geldig mits de periode tussen beide dienstbetrekking niet meer is dan 3 maanden. Er </w:t>
      </w:r>
      <w:r w:rsidR="0070616A">
        <w:rPr>
          <w:rFonts w:ascii="Times New Roman" w:hAnsi="Times New Roman"/>
          <w:sz w:val="22"/>
          <w:szCs w:val="22"/>
        </w:rPr>
        <w:t xml:space="preserve">moet </w:t>
      </w:r>
      <w:r w:rsidRPr="00533E43">
        <w:rPr>
          <w:rFonts w:ascii="Times New Roman" w:hAnsi="Times New Roman"/>
          <w:sz w:val="22"/>
          <w:szCs w:val="22"/>
        </w:rPr>
        <w:t xml:space="preserve">dan wel een nieuwe beschikking worden afgegeven ten name van de nieuwe werkgever voor de resterende duur van 5 jaar. Het </w:t>
      </w:r>
      <w:r w:rsidR="0070616A">
        <w:rPr>
          <w:rFonts w:ascii="Times New Roman" w:hAnsi="Times New Roman"/>
          <w:sz w:val="22"/>
          <w:szCs w:val="22"/>
        </w:rPr>
        <w:t xml:space="preserve">moet </w:t>
      </w:r>
      <w:r w:rsidRPr="00533E43">
        <w:rPr>
          <w:rFonts w:ascii="Times New Roman" w:hAnsi="Times New Roman"/>
          <w:sz w:val="22"/>
          <w:szCs w:val="22"/>
        </w:rPr>
        <w:t>dan wel aannemelijk zijn dat de werknemer nog steeds een ingekomen werknemer is.</w:t>
      </w:r>
    </w:p>
    <w:p w14:paraId="27A54341" w14:textId="77777777" w:rsidR="00533E43" w:rsidRPr="00533E43" w:rsidRDefault="00533E43" w:rsidP="00533E43">
      <w:pPr>
        <w:pStyle w:val="Tekstzonderopmaak"/>
        <w:tabs>
          <w:tab w:val="left" w:pos="567"/>
        </w:tabs>
        <w:rPr>
          <w:rFonts w:ascii="Times New Roman" w:hAnsi="Times New Roman"/>
          <w:sz w:val="22"/>
          <w:szCs w:val="22"/>
        </w:rPr>
      </w:pPr>
    </w:p>
    <w:p w14:paraId="5F7331F5" w14:textId="77777777" w:rsidR="00E36F04" w:rsidRPr="0070616A" w:rsidRDefault="00E36F04" w:rsidP="00E36F04">
      <w:pPr>
        <w:pStyle w:val="Tekstzonderopmaak"/>
        <w:tabs>
          <w:tab w:val="left" w:pos="567"/>
        </w:tabs>
        <w:rPr>
          <w:rFonts w:ascii="Times New Roman" w:hAnsi="Times New Roman"/>
          <w:b/>
          <w:bCs/>
          <w:sz w:val="22"/>
          <w:szCs w:val="22"/>
        </w:rPr>
      </w:pPr>
      <w:r w:rsidRPr="0070616A">
        <w:rPr>
          <w:rFonts w:ascii="Times New Roman" w:hAnsi="Times New Roman"/>
          <w:b/>
          <w:bCs/>
          <w:sz w:val="22"/>
          <w:szCs w:val="22"/>
        </w:rPr>
        <w:t xml:space="preserve">Opgave 13.4.1 </w:t>
      </w:r>
    </w:p>
    <w:p w14:paraId="61506808" w14:textId="77777777" w:rsidR="00E36F04" w:rsidRPr="00533E43" w:rsidRDefault="00E36F04" w:rsidP="00E36F04">
      <w:pPr>
        <w:pStyle w:val="Tekstzonderopmaak"/>
        <w:tabs>
          <w:tab w:val="left" w:pos="567"/>
        </w:tabs>
        <w:rPr>
          <w:rFonts w:ascii="Times New Roman" w:hAnsi="Times New Roman"/>
          <w:sz w:val="22"/>
          <w:szCs w:val="22"/>
        </w:rPr>
      </w:pPr>
      <w:r w:rsidRPr="00533E43">
        <w:rPr>
          <w:rFonts w:ascii="Times New Roman" w:hAnsi="Times New Roman"/>
          <w:sz w:val="22"/>
          <w:szCs w:val="22"/>
        </w:rPr>
        <w:t xml:space="preserve">b.  </w:t>
      </w:r>
      <w:r>
        <w:rPr>
          <w:rFonts w:ascii="Times New Roman" w:hAnsi="Times New Roman"/>
          <w:sz w:val="22"/>
          <w:szCs w:val="22"/>
        </w:rPr>
        <w:tab/>
      </w:r>
      <w:r w:rsidRPr="00533E43">
        <w:rPr>
          <w:rFonts w:ascii="Times New Roman" w:hAnsi="Times New Roman"/>
          <w:sz w:val="22"/>
          <w:szCs w:val="22"/>
        </w:rPr>
        <w:t xml:space="preserve">Valt onder de Duitse regels voor de sociale verzekeringen </w:t>
      </w:r>
    </w:p>
    <w:p w14:paraId="64B3E78D" w14:textId="77777777" w:rsidR="00E36F04" w:rsidRPr="00533E43" w:rsidRDefault="00E36F04" w:rsidP="00E36F04">
      <w:pPr>
        <w:pStyle w:val="Tekstzonderopmaak"/>
        <w:tabs>
          <w:tab w:val="left" w:pos="567"/>
        </w:tabs>
        <w:rPr>
          <w:rFonts w:ascii="Times New Roman" w:hAnsi="Times New Roman"/>
          <w:sz w:val="22"/>
          <w:szCs w:val="22"/>
        </w:rPr>
      </w:pPr>
      <w:r>
        <w:rPr>
          <w:rFonts w:ascii="Times New Roman" w:hAnsi="Times New Roman"/>
          <w:sz w:val="22"/>
          <w:szCs w:val="22"/>
        </w:rPr>
        <w:t>d</w:t>
      </w:r>
      <w:r w:rsidRPr="00533E43">
        <w:rPr>
          <w:rFonts w:ascii="Times New Roman" w:hAnsi="Times New Roman"/>
          <w:sz w:val="22"/>
          <w:szCs w:val="22"/>
        </w:rPr>
        <w:t>.</w:t>
      </w:r>
      <w:r>
        <w:rPr>
          <w:rFonts w:ascii="Times New Roman" w:hAnsi="Times New Roman"/>
          <w:sz w:val="22"/>
          <w:szCs w:val="22"/>
        </w:rPr>
        <w:tab/>
      </w:r>
      <w:r w:rsidRPr="00533E43">
        <w:rPr>
          <w:rFonts w:ascii="Times New Roman" w:hAnsi="Times New Roman"/>
          <w:sz w:val="22"/>
          <w:szCs w:val="22"/>
        </w:rPr>
        <w:t xml:space="preserve">Betaalt via inhouding door de werkgever </w:t>
      </w:r>
      <w:proofErr w:type="spellStart"/>
      <w:r w:rsidRPr="00533E43">
        <w:rPr>
          <w:rFonts w:ascii="Times New Roman" w:hAnsi="Times New Roman"/>
          <w:sz w:val="22"/>
          <w:szCs w:val="22"/>
        </w:rPr>
        <w:t>Lohnsteuer</w:t>
      </w:r>
      <w:proofErr w:type="spellEnd"/>
      <w:r w:rsidRPr="00533E43">
        <w:rPr>
          <w:rFonts w:ascii="Times New Roman" w:hAnsi="Times New Roman"/>
          <w:sz w:val="22"/>
          <w:szCs w:val="22"/>
        </w:rPr>
        <w:t xml:space="preserve"> in Duitsland </w:t>
      </w:r>
    </w:p>
    <w:p w14:paraId="64C6F499" w14:textId="77777777" w:rsidR="00E36F04" w:rsidRPr="00533E43" w:rsidRDefault="00E36F04" w:rsidP="00E36F04">
      <w:pPr>
        <w:pStyle w:val="Tekstzonderopmaak"/>
        <w:tabs>
          <w:tab w:val="left" w:pos="567"/>
        </w:tabs>
        <w:rPr>
          <w:rFonts w:ascii="Times New Roman" w:hAnsi="Times New Roman"/>
          <w:sz w:val="22"/>
          <w:szCs w:val="22"/>
        </w:rPr>
      </w:pPr>
      <w:r>
        <w:rPr>
          <w:rFonts w:ascii="Times New Roman" w:hAnsi="Times New Roman"/>
          <w:sz w:val="22"/>
          <w:szCs w:val="22"/>
        </w:rPr>
        <w:t>e</w:t>
      </w:r>
      <w:r w:rsidRPr="00533E43">
        <w:rPr>
          <w:rFonts w:ascii="Times New Roman" w:hAnsi="Times New Roman"/>
          <w:sz w:val="22"/>
          <w:szCs w:val="22"/>
        </w:rPr>
        <w:t>.</w:t>
      </w:r>
      <w:r w:rsidRPr="00533E43">
        <w:rPr>
          <w:rFonts w:ascii="Times New Roman" w:hAnsi="Times New Roman"/>
          <w:sz w:val="22"/>
          <w:szCs w:val="22"/>
        </w:rPr>
        <w:tab/>
        <w:t>Zal aangifte inkomstenbelasting in Nederland moeten doen.</w:t>
      </w:r>
    </w:p>
    <w:p w14:paraId="03B84E95" w14:textId="77777777" w:rsidR="0070616A" w:rsidRDefault="0070616A" w:rsidP="00533E43">
      <w:pPr>
        <w:pStyle w:val="Tekstzonderopmaak"/>
        <w:tabs>
          <w:tab w:val="left" w:pos="567"/>
        </w:tabs>
        <w:rPr>
          <w:rFonts w:ascii="Times New Roman" w:hAnsi="Times New Roman"/>
          <w:sz w:val="22"/>
          <w:szCs w:val="22"/>
        </w:rPr>
      </w:pPr>
    </w:p>
    <w:p w14:paraId="49B1D7E4" w14:textId="3CA43CAB" w:rsidR="00533E43" w:rsidRPr="0070616A" w:rsidRDefault="006B2C9E" w:rsidP="00533E43">
      <w:pPr>
        <w:pStyle w:val="Tekstzonderopmaak"/>
        <w:tabs>
          <w:tab w:val="left" w:pos="567"/>
        </w:tabs>
        <w:rPr>
          <w:rFonts w:ascii="Times New Roman" w:hAnsi="Times New Roman"/>
          <w:b/>
          <w:bCs/>
          <w:sz w:val="22"/>
          <w:szCs w:val="22"/>
        </w:rPr>
      </w:pPr>
      <w:r w:rsidRPr="0070616A">
        <w:rPr>
          <w:rFonts w:ascii="Times New Roman" w:hAnsi="Times New Roman"/>
          <w:b/>
          <w:bCs/>
          <w:sz w:val="22"/>
          <w:szCs w:val="22"/>
        </w:rPr>
        <w:lastRenderedPageBreak/>
        <w:t>Opgave 13.4.2</w:t>
      </w:r>
    </w:p>
    <w:p w14:paraId="08046B3A" w14:textId="77777777" w:rsidR="00533E43" w:rsidRPr="00533E43" w:rsidRDefault="00533E43" w:rsidP="00533E43">
      <w:pPr>
        <w:pStyle w:val="Tekstzonderopmaak"/>
        <w:tabs>
          <w:tab w:val="left" w:pos="567"/>
        </w:tabs>
        <w:rPr>
          <w:rFonts w:ascii="Times New Roman" w:hAnsi="Times New Roman"/>
          <w:sz w:val="22"/>
          <w:szCs w:val="22"/>
        </w:rPr>
      </w:pPr>
      <w:r w:rsidRPr="00533E43">
        <w:rPr>
          <w:rFonts w:ascii="Times New Roman" w:hAnsi="Times New Roman"/>
          <w:sz w:val="22"/>
          <w:szCs w:val="22"/>
        </w:rPr>
        <w:t>c.</w:t>
      </w:r>
      <w:r w:rsidRPr="00533E43">
        <w:rPr>
          <w:rFonts w:ascii="Times New Roman" w:hAnsi="Times New Roman"/>
          <w:sz w:val="22"/>
          <w:szCs w:val="22"/>
        </w:rPr>
        <w:tab/>
        <w:t>De verordening regelt de verzekeringsplicht voor de sociale verzekeringen</w:t>
      </w:r>
    </w:p>
    <w:p w14:paraId="2C92450C" w14:textId="77777777" w:rsidR="00533E43" w:rsidRPr="00533E43" w:rsidRDefault="00533E43" w:rsidP="00533E43">
      <w:pPr>
        <w:pStyle w:val="Tekstzonderopmaak"/>
        <w:tabs>
          <w:tab w:val="left" w:pos="567"/>
        </w:tabs>
        <w:rPr>
          <w:rFonts w:ascii="Times New Roman" w:hAnsi="Times New Roman"/>
          <w:sz w:val="22"/>
          <w:szCs w:val="22"/>
        </w:rPr>
      </w:pPr>
    </w:p>
    <w:p w14:paraId="78283164" w14:textId="0C402D0E" w:rsidR="00533E43" w:rsidRPr="0070616A" w:rsidRDefault="00533E43" w:rsidP="00533E43">
      <w:pPr>
        <w:pStyle w:val="Tekstzonderopmaak"/>
        <w:tabs>
          <w:tab w:val="left" w:pos="567"/>
        </w:tabs>
        <w:rPr>
          <w:rFonts w:ascii="Times New Roman" w:hAnsi="Times New Roman"/>
          <w:b/>
          <w:bCs/>
          <w:sz w:val="22"/>
          <w:szCs w:val="22"/>
        </w:rPr>
      </w:pPr>
      <w:r w:rsidRPr="0070616A">
        <w:rPr>
          <w:rFonts w:ascii="Times New Roman" w:hAnsi="Times New Roman"/>
          <w:b/>
          <w:bCs/>
          <w:sz w:val="22"/>
          <w:szCs w:val="22"/>
        </w:rPr>
        <w:t>Opgave 13.5.1</w:t>
      </w:r>
    </w:p>
    <w:p w14:paraId="38FBB261" w14:textId="2E63705B" w:rsidR="00533E43" w:rsidRPr="00533E43" w:rsidRDefault="00533E43" w:rsidP="006B2C9E">
      <w:pPr>
        <w:pStyle w:val="Tekstzonderopmaak"/>
        <w:tabs>
          <w:tab w:val="left" w:pos="567"/>
        </w:tabs>
        <w:ind w:left="567" w:hanging="567"/>
        <w:rPr>
          <w:rFonts w:ascii="Times New Roman" w:hAnsi="Times New Roman"/>
          <w:sz w:val="22"/>
          <w:szCs w:val="22"/>
        </w:rPr>
      </w:pPr>
      <w:r w:rsidRPr="00533E43">
        <w:rPr>
          <w:rFonts w:ascii="Times New Roman" w:hAnsi="Times New Roman"/>
          <w:sz w:val="22"/>
          <w:szCs w:val="22"/>
        </w:rPr>
        <w:t>c.</w:t>
      </w:r>
      <w:r w:rsidRPr="00533E43">
        <w:rPr>
          <w:rFonts w:ascii="Times New Roman" w:hAnsi="Times New Roman"/>
          <w:sz w:val="22"/>
          <w:szCs w:val="22"/>
        </w:rPr>
        <w:tab/>
        <w:t>De belastingheffing over het aan Duitsland en België toe te rekenen loon is ook aan deze landen toegewezen</w:t>
      </w:r>
    </w:p>
    <w:p w14:paraId="2AF70031" w14:textId="5F86B509" w:rsidR="00533E43" w:rsidRPr="00533E43" w:rsidRDefault="00533E43" w:rsidP="006B2C9E">
      <w:pPr>
        <w:pStyle w:val="Tekstzonderopmaak"/>
        <w:tabs>
          <w:tab w:val="left" w:pos="567"/>
        </w:tabs>
        <w:ind w:left="567" w:hanging="567"/>
        <w:rPr>
          <w:rFonts w:ascii="Times New Roman" w:hAnsi="Times New Roman"/>
          <w:sz w:val="22"/>
          <w:szCs w:val="22"/>
        </w:rPr>
      </w:pPr>
      <w:r w:rsidRPr="00533E43">
        <w:rPr>
          <w:rFonts w:ascii="Times New Roman" w:hAnsi="Times New Roman"/>
          <w:sz w:val="22"/>
          <w:szCs w:val="22"/>
        </w:rPr>
        <w:t>d.</w:t>
      </w:r>
      <w:r w:rsidR="006B2C9E">
        <w:rPr>
          <w:rFonts w:ascii="Times New Roman" w:hAnsi="Times New Roman"/>
          <w:sz w:val="22"/>
          <w:szCs w:val="22"/>
        </w:rPr>
        <w:tab/>
      </w:r>
      <w:r w:rsidRPr="00533E43">
        <w:rPr>
          <w:rFonts w:ascii="Times New Roman" w:hAnsi="Times New Roman"/>
          <w:sz w:val="22"/>
          <w:szCs w:val="22"/>
        </w:rPr>
        <w:t>De socialezekerheidswetgeving van Nederland blijft van toepassing op alle werkzaamheden</w:t>
      </w:r>
    </w:p>
    <w:p w14:paraId="60CF202E" w14:textId="05025028" w:rsidR="00533E43" w:rsidRPr="00533E43" w:rsidRDefault="00533E43" w:rsidP="006B2C9E">
      <w:pPr>
        <w:pStyle w:val="Tekstzonderopmaak"/>
        <w:tabs>
          <w:tab w:val="left" w:pos="567"/>
        </w:tabs>
        <w:ind w:left="567" w:hanging="567"/>
        <w:rPr>
          <w:rFonts w:ascii="Times New Roman" w:hAnsi="Times New Roman"/>
          <w:sz w:val="22"/>
          <w:szCs w:val="22"/>
        </w:rPr>
      </w:pPr>
      <w:r w:rsidRPr="00533E43">
        <w:rPr>
          <w:rFonts w:ascii="Times New Roman" w:hAnsi="Times New Roman"/>
          <w:sz w:val="22"/>
          <w:szCs w:val="22"/>
        </w:rPr>
        <w:t>e.</w:t>
      </w:r>
      <w:r w:rsidR="006B2C9E">
        <w:rPr>
          <w:rFonts w:ascii="Times New Roman" w:hAnsi="Times New Roman"/>
          <w:sz w:val="22"/>
          <w:szCs w:val="22"/>
        </w:rPr>
        <w:tab/>
      </w:r>
      <w:r w:rsidRPr="00533E43">
        <w:rPr>
          <w:rFonts w:ascii="Times New Roman" w:hAnsi="Times New Roman"/>
          <w:sz w:val="22"/>
          <w:szCs w:val="22"/>
        </w:rPr>
        <w:t>De werknemer is verplicht het gehele inkomen aan te geven bij zijn aangifte inkomstenbelasting in Nederland, waarbij een vermindering kan worden geclaimd in verband met het werk in het buitenland</w:t>
      </w:r>
    </w:p>
    <w:p w14:paraId="05127063" w14:textId="77777777" w:rsidR="00533E43" w:rsidRPr="00533E43" w:rsidRDefault="00533E43" w:rsidP="00533E43">
      <w:pPr>
        <w:pStyle w:val="Tekstzonderopmaak"/>
        <w:tabs>
          <w:tab w:val="left" w:pos="567"/>
        </w:tabs>
        <w:rPr>
          <w:rFonts w:ascii="Times New Roman" w:hAnsi="Times New Roman"/>
          <w:sz w:val="22"/>
          <w:szCs w:val="22"/>
        </w:rPr>
      </w:pPr>
    </w:p>
    <w:p w14:paraId="7F515645" w14:textId="7627B441" w:rsidR="006B2C9E" w:rsidRPr="0070616A" w:rsidRDefault="006B2C9E" w:rsidP="00533E43">
      <w:pPr>
        <w:pStyle w:val="Tekstzonderopmaak"/>
        <w:tabs>
          <w:tab w:val="left" w:pos="567"/>
        </w:tabs>
        <w:rPr>
          <w:rFonts w:ascii="Times New Roman" w:hAnsi="Times New Roman"/>
          <w:b/>
          <w:bCs/>
          <w:sz w:val="22"/>
          <w:szCs w:val="22"/>
        </w:rPr>
      </w:pPr>
      <w:r w:rsidRPr="0070616A">
        <w:rPr>
          <w:rFonts w:ascii="Times New Roman" w:hAnsi="Times New Roman"/>
          <w:b/>
          <w:bCs/>
          <w:sz w:val="22"/>
          <w:szCs w:val="22"/>
        </w:rPr>
        <w:t>Opgave 13.5.2</w:t>
      </w:r>
    </w:p>
    <w:p w14:paraId="32B8548F" w14:textId="77777777" w:rsidR="00533E43" w:rsidRPr="00533E43" w:rsidRDefault="00533E43" w:rsidP="00533E43">
      <w:pPr>
        <w:pStyle w:val="Tekstzonderopmaak"/>
        <w:tabs>
          <w:tab w:val="left" w:pos="567"/>
        </w:tabs>
        <w:rPr>
          <w:rFonts w:ascii="Times New Roman" w:hAnsi="Times New Roman"/>
          <w:sz w:val="22"/>
          <w:szCs w:val="22"/>
        </w:rPr>
      </w:pPr>
      <w:r w:rsidRPr="00533E43">
        <w:rPr>
          <w:rFonts w:ascii="Times New Roman" w:hAnsi="Times New Roman"/>
          <w:sz w:val="22"/>
          <w:szCs w:val="22"/>
        </w:rPr>
        <w:t>a.</w:t>
      </w:r>
      <w:r w:rsidRPr="00533E43">
        <w:rPr>
          <w:rFonts w:ascii="Times New Roman" w:hAnsi="Times New Roman"/>
          <w:sz w:val="22"/>
          <w:szCs w:val="22"/>
        </w:rPr>
        <w:tab/>
        <w:t>Bert verblijft in een periode van 12 maanden niet meer dan 183 dagen in het buitenland</w:t>
      </w:r>
    </w:p>
    <w:p w14:paraId="6490CC9C" w14:textId="77777777" w:rsidR="00533E43" w:rsidRPr="00533E43" w:rsidRDefault="00533E43" w:rsidP="00533E43">
      <w:pPr>
        <w:pStyle w:val="Tekstzonderopmaak"/>
        <w:tabs>
          <w:tab w:val="left" w:pos="567"/>
        </w:tabs>
        <w:rPr>
          <w:rFonts w:ascii="Times New Roman" w:hAnsi="Times New Roman"/>
          <w:sz w:val="22"/>
          <w:szCs w:val="22"/>
        </w:rPr>
      </w:pPr>
      <w:r w:rsidRPr="00533E43">
        <w:rPr>
          <w:rFonts w:ascii="Times New Roman" w:hAnsi="Times New Roman"/>
          <w:sz w:val="22"/>
          <w:szCs w:val="22"/>
        </w:rPr>
        <w:t>c.</w:t>
      </w:r>
      <w:r w:rsidRPr="00533E43">
        <w:rPr>
          <w:rFonts w:ascii="Times New Roman" w:hAnsi="Times New Roman"/>
          <w:sz w:val="22"/>
          <w:szCs w:val="22"/>
        </w:rPr>
        <w:tab/>
        <w:t>Het loon komt niet ten laste van een vaste inrichting van zijn werkgever in Luxemburg</w:t>
      </w:r>
    </w:p>
    <w:p w14:paraId="633068B9" w14:textId="77777777" w:rsidR="006B2C9E" w:rsidRDefault="006B2C9E" w:rsidP="00533E43">
      <w:pPr>
        <w:pStyle w:val="Tekstzonderopmaak"/>
        <w:tabs>
          <w:tab w:val="left" w:pos="567"/>
        </w:tabs>
        <w:rPr>
          <w:rFonts w:ascii="Times New Roman" w:hAnsi="Times New Roman"/>
          <w:sz w:val="22"/>
          <w:szCs w:val="22"/>
        </w:rPr>
      </w:pPr>
    </w:p>
    <w:p w14:paraId="3744AC0E" w14:textId="77777777" w:rsidR="006B2C9E" w:rsidRPr="0070616A" w:rsidRDefault="00533E43" w:rsidP="00533E43">
      <w:pPr>
        <w:pStyle w:val="Tekstzonderopmaak"/>
        <w:tabs>
          <w:tab w:val="left" w:pos="567"/>
        </w:tabs>
        <w:rPr>
          <w:rFonts w:ascii="Times New Roman" w:hAnsi="Times New Roman"/>
          <w:b/>
          <w:bCs/>
          <w:sz w:val="22"/>
          <w:szCs w:val="22"/>
        </w:rPr>
      </w:pPr>
      <w:r w:rsidRPr="0070616A">
        <w:rPr>
          <w:rFonts w:ascii="Times New Roman" w:hAnsi="Times New Roman"/>
          <w:b/>
          <w:bCs/>
          <w:sz w:val="22"/>
          <w:szCs w:val="22"/>
        </w:rPr>
        <w:t>Opgave 13.6.1</w:t>
      </w:r>
    </w:p>
    <w:p w14:paraId="6CB53D45" w14:textId="77777777" w:rsidR="00533E43" w:rsidRPr="00533E43" w:rsidRDefault="00533E43" w:rsidP="00533E43">
      <w:pPr>
        <w:pStyle w:val="Tekstzonderopmaak"/>
        <w:tabs>
          <w:tab w:val="left" w:pos="567"/>
        </w:tabs>
        <w:rPr>
          <w:rFonts w:ascii="Times New Roman" w:hAnsi="Times New Roman"/>
          <w:sz w:val="22"/>
          <w:szCs w:val="22"/>
        </w:rPr>
      </w:pPr>
      <w:r w:rsidRPr="00533E43">
        <w:rPr>
          <w:rFonts w:ascii="Times New Roman" w:hAnsi="Times New Roman"/>
          <w:sz w:val="22"/>
          <w:szCs w:val="22"/>
        </w:rPr>
        <w:t>b.</w:t>
      </w:r>
      <w:r w:rsidRPr="00533E43">
        <w:rPr>
          <w:rFonts w:ascii="Times New Roman" w:hAnsi="Times New Roman"/>
          <w:sz w:val="22"/>
          <w:szCs w:val="22"/>
        </w:rPr>
        <w:tab/>
        <w:t>kan de 30%-regeling voor ingekomen werknemers worden toegepast</w:t>
      </w:r>
    </w:p>
    <w:p w14:paraId="7FFC78C6" w14:textId="77777777" w:rsidR="00533E43" w:rsidRPr="00533E43" w:rsidRDefault="00533E43" w:rsidP="006B2C9E">
      <w:pPr>
        <w:pStyle w:val="Tekstzonderopmaak"/>
        <w:tabs>
          <w:tab w:val="left" w:pos="567"/>
        </w:tabs>
        <w:ind w:left="567" w:hanging="567"/>
        <w:rPr>
          <w:rFonts w:ascii="Times New Roman" w:hAnsi="Times New Roman"/>
          <w:sz w:val="22"/>
          <w:szCs w:val="22"/>
        </w:rPr>
      </w:pPr>
      <w:r w:rsidRPr="00533E43">
        <w:rPr>
          <w:rFonts w:ascii="Times New Roman" w:hAnsi="Times New Roman"/>
          <w:sz w:val="22"/>
          <w:szCs w:val="22"/>
        </w:rPr>
        <w:t>c.</w:t>
      </w:r>
      <w:r w:rsidRPr="00533E43">
        <w:rPr>
          <w:rFonts w:ascii="Times New Roman" w:hAnsi="Times New Roman"/>
          <w:sz w:val="22"/>
          <w:szCs w:val="22"/>
        </w:rPr>
        <w:tab/>
        <w:t>kan de werkgever de werknemer een onbelaste vergoeding geven voor de verhuiskosten en de herinrichtingskosten van de woning in Nederland</w:t>
      </w:r>
    </w:p>
    <w:p w14:paraId="13B235C0" w14:textId="77777777" w:rsidR="00533E43" w:rsidRPr="00533E43" w:rsidRDefault="00533E43" w:rsidP="006B2C9E">
      <w:pPr>
        <w:pStyle w:val="Tekstzonderopmaak"/>
        <w:tabs>
          <w:tab w:val="left" w:pos="567"/>
        </w:tabs>
        <w:ind w:left="567" w:hanging="567"/>
        <w:rPr>
          <w:rFonts w:ascii="Times New Roman" w:hAnsi="Times New Roman"/>
          <w:sz w:val="22"/>
          <w:szCs w:val="22"/>
        </w:rPr>
      </w:pPr>
      <w:r w:rsidRPr="00533E43">
        <w:rPr>
          <w:rFonts w:ascii="Times New Roman" w:hAnsi="Times New Roman"/>
          <w:sz w:val="22"/>
          <w:szCs w:val="22"/>
        </w:rPr>
        <w:t>d.</w:t>
      </w:r>
      <w:r w:rsidRPr="00533E43">
        <w:rPr>
          <w:rFonts w:ascii="Times New Roman" w:hAnsi="Times New Roman"/>
          <w:sz w:val="22"/>
          <w:szCs w:val="22"/>
        </w:rPr>
        <w:tab/>
        <w:t xml:space="preserve">is de werkgever over het loon van de werknemer premies </w:t>
      </w:r>
      <w:proofErr w:type="spellStart"/>
      <w:r w:rsidRPr="00533E43">
        <w:rPr>
          <w:rFonts w:ascii="Times New Roman" w:hAnsi="Times New Roman"/>
          <w:sz w:val="22"/>
          <w:szCs w:val="22"/>
        </w:rPr>
        <w:t>werknemersverze-keringen</w:t>
      </w:r>
      <w:proofErr w:type="spellEnd"/>
      <w:r w:rsidRPr="00533E43">
        <w:rPr>
          <w:rFonts w:ascii="Times New Roman" w:hAnsi="Times New Roman"/>
          <w:sz w:val="22"/>
          <w:szCs w:val="22"/>
        </w:rPr>
        <w:t xml:space="preserve"> verschuldigd</w:t>
      </w:r>
    </w:p>
    <w:p w14:paraId="36C4B6EE" w14:textId="77777777" w:rsidR="00533E43" w:rsidRPr="00533E43" w:rsidRDefault="00533E43" w:rsidP="00533E43">
      <w:pPr>
        <w:pStyle w:val="Tekstzonderopmaak"/>
        <w:tabs>
          <w:tab w:val="left" w:pos="567"/>
        </w:tabs>
        <w:rPr>
          <w:rFonts w:ascii="Times New Roman" w:hAnsi="Times New Roman"/>
          <w:sz w:val="22"/>
          <w:szCs w:val="22"/>
        </w:rPr>
      </w:pPr>
    </w:p>
    <w:p w14:paraId="442A9F53" w14:textId="77777777" w:rsidR="006B2C9E" w:rsidRPr="0070616A" w:rsidRDefault="006B2C9E" w:rsidP="00533E43">
      <w:pPr>
        <w:pStyle w:val="Tekstzonderopmaak"/>
        <w:tabs>
          <w:tab w:val="left" w:pos="567"/>
        </w:tabs>
        <w:rPr>
          <w:rFonts w:ascii="Times New Roman" w:hAnsi="Times New Roman"/>
          <w:b/>
          <w:bCs/>
          <w:sz w:val="22"/>
          <w:szCs w:val="22"/>
        </w:rPr>
      </w:pPr>
      <w:r w:rsidRPr="0070616A">
        <w:rPr>
          <w:rFonts w:ascii="Times New Roman" w:hAnsi="Times New Roman"/>
          <w:b/>
          <w:bCs/>
          <w:sz w:val="22"/>
          <w:szCs w:val="22"/>
        </w:rPr>
        <w:t>Opgave 13.6.</w:t>
      </w:r>
      <w:r w:rsidR="00533E43" w:rsidRPr="0070616A">
        <w:rPr>
          <w:rFonts w:ascii="Times New Roman" w:hAnsi="Times New Roman"/>
          <w:b/>
          <w:bCs/>
          <w:sz w:val="22"/>
          <w:szCs w:val="22"/>
        </w:rPr>
        <w:t>2</w:t>
      </w:r>
    </w:p>
    <w:p w14:paraId="32F3633A" w14:textId="77777777" w:rsidR="00533E43" w:rsidRPr="00533E43" w:rsidRDefault="00533E43" w:rsidP="00533E43">
      <w:pPr>
        <w:pStyle w:val="Tekstzonderopmaak"/>
        <w:tabs>
          <w:tab w:val="left" w:pos="567"/>
        </w:tabs>
        <w:rPr>
          <w:rFonts w:ascii="Times New Roman" w:hAnsi="Times New Roman"/>
          <w:sz w:val="22"/>
          <w:szCs w:val="22"/>
        </w:rPr>
      </w:pPr>
      <w:r w:rsidRPr="00533E43">
        <w:rPr>
          <w:rFonts w:ascii="Times New Roman" w:hAnsi="Times New Roman"/>
          <w:sz w:val="22"/>
          <w:szCs w:val="22"/>
        </w:rPr>
        <w:t>a.</w:t>
      </w:r>
      <w:r w:rsidRPr="00533E43">
        <w:rPr>
          <w:rFonts w:ascii="Times New Roman" w:hAnsi="Times New Roman"/>
          <w:sz w:val="22"/>
          <w:szCs w:val="22"/>
        </w:rPr>
        <w:tab/>
        <w:t>De belastingheffing over het loon is in principe toegewezen aan het werkland</w:t>
      </w:r>
    </w:p>
    <w:p w14:paraId="3E3265D0" w14:textId="77777777" w:rsidR="00533E43" w:rsidRPr="00533E43" w:rsidRDefault="00533E43" w:rsidP="006B2C9E">
      <w:pPr>
        <w:pStyle w:val="Tekstzonderopmaak"/>
        <w:tabs>
          <w:tab w:val="left" w:pos="567"/>
        </w:tabs>
        <w:ind w:left="567" w:hanging="567"/>
        <w:rPr>
          <w:rFonts w:ascii="Times New Roman" w:hAnsi="Times New Roman"/>
          <w:sz w:val="22"/>
          <w:szCs w:val="22"/>
        </w:rPr>
      </w:pPr>
      <w:r w:rsidRPr="00533E43">
        <w:rPr>
          <w:rFonts w:ascii="Times New Roman" w:hAnsi="Times New Roman"/>
          <w:sz w:val="22"/>
          <w:szCs w:val="22"/>
        </w:rPr>
        <w:t>d.</w:t>
      </w:r>
      <w:r w:rsidRPr="00533E43">
        <w:rPr>
          <w:rFonts w:ascii="Times New Roman" w:hAnsi="Times New Roman"/>
          <w:sz w:val="22"/>
          <w:szCs w:val="22"/>
        </w:rPr>
        <w:tab/>
        <w:t>De socialezekerheidswetgeving van Nederland is van toepassing als de werknemer in meer Europese landen buiten Nederland werkzaam is</w:t>
      </w:r>
    </w:p>
    <w:p w14:paraId="2E78A9D1" w14:textId="77777777" w:rsidR="00533E43" w:rsidRPr="00533E43" w:rsidRDefault="00533E43" w:rsidP="00533E43">
      <w:pPr>
        <w:pStyle w:val="Tekstzonderopmaak"/>
        <w:tabs>
          <w:tab w:val="left" w:pos="567"/>
        </w:tabs>
        <w:rPr>
          <w:rFonts w:ascii="Times New Roman" w:hAnsi="Times New Roman"/>
          <w:sz w:val="22"/>
          <w:szCs w:val="22"/>
        </w:rPr>
      </w:pPr>
    </w:p>
    <w:p w14:paraId="5DF4F576" w14:textId="77777777" w:rsidR="006B2C9E" w:rsidRPr="0070616A" w:rsidRDefault="00533E43" w:rsidP="00533E43">
      <w:pPr>
        <w:pStyle w:val="Tekstzonderopmaak"/>
        <w:tabs>
          <w:tab w:val="left" w:pos="567"/>
        </w:tabs>
        <w:rPr>
          <w:rFonts w:ascii="Times New Roman" w:hAnsi="Times New Roman"/>
          <w:b/>
          <w:bCs/>
          <w:sz w:val="22"/>
          <w:szCs w:val="22"/>
        </w:rPr>
      </w:pPr>
      <w:r w:rsidRPr="0070616A">
        <w:rPr>
          <w:rFonts w:ascii="Times New Roman" w:hAnsi="Times New Roman"/>
          <w:b/>
          <w:bCs/>
          <w:sz w:val="22"/>
          <w:szCs w:val="22"/>
        </w:rPr>
        <w:t>Opgave 13.7.1</w:t>
      </w:r>
    </w:p>
    <w:p w14:paraId="2CE9511D" w14:textId="5054BD74" w:rsidR="00533E43" w:rsidRPr="00533E43" w:rsidRDefault="00533E43" w:rsidP="006B2C9E">
      <w:pPr>
        <w:pStyle w:val="Tekstzonderopmaak"/>
        <w:tabs>
          <w:tab w:val="left" w:pos="567"/>
        </w:tabs>
        <w:ind w:left="567" w:hanging="567"/>
        <w:rPr>
          <w:rFonts w:ascii="Times New Roman" w:hAnsi="Times New Roman"/>
          <w:sz w:val="22"/>
          <w:szCs w:val="22"/>
        </w:rPr>
      </w:pPr>
      <w:r w:rsidRPr="00533E43">
        <w:rPr>
          <w:rFonts w:ascii="Times New Roman" w:hAnsi="Times New Roman"/>
          <w:sz w:val="22"/>
          <w:szCs w:val="22"/>
        </w:rPr>
        <w:t>b.</w:t>
      </w:r>
      <w:r w:rsidRPr="00533E43">
        <w:rPr>
          <w:rFonts w:ascii="Times New Roman" w:hAnsi="Times New Roman"/>
          <w:sz w:val="22"/>
          <w:szCs w:val="22"/>
        </w:rPr>
        <w:tab/>
        <w:t xml:space="preserve">De hogere kosten van levensonderhoud in Nederland (ten opzichte van het land van herkomst) worden aangemerkt als extraterritoriale kosten </w:t>
      </w:r>
    </w:p>
    <w:p w14:paraId="0DD9A18D" w14:textId="77777777" w:rsidR="00533E43" w:rsidRPr="00533E43" w:rsidRDefault="00533E43" w:rsidP="006B2C9E">
      <w:pPr>
        <w:pStyle w:val="Tekstzonderopmaak"/>
        <w:tabs>
          <w:tab w:val="left" w:pos="567"/>
        </w:tabs>
        <w:ind w:left="567" w:hanging="567"/>
        <w:rPr>
          <w:rFonts w:ascii="Times New Roman" w:hAnsi="Times New Roman"/>
          <w:sz w:val="22"/>
          <w:szCs w:val="22"/>
        </w:rPr>
      </w:pPr>
      <w:r w:rsidRPr="00533E43">
        <w:rPr>
          <w:rFonts w:ascii="Times New Roman" w:hAnsi="Times New Roman"/>
          <w:sz w:val="22"/>
          <w:szCs w:val="22"/>
        </w:rPr>
        <w:t>d.</w:t>
      </w:r>
      <w:r w:rsidRPr="00533E43">
        <w:rPr>
          <w:rFonts w:ascii="Times New Roman" w:hAnsi="Times New Roman"/>
          <w:sz w:val="22"/>
          <w:szCs w:val="22"/>
        </w:rPr>
        <w:tab/>
        <w:t>Of sprake is van een schaarse specifieke deskundigheid wordt bepaald op basis van de hoogte van het salaris</w:t>
      </w:r>
    </w:p>
    <w:p w14:paraId="711753CB" w14:textId="77777777" w:rsidR="00533E43" w:rsidRPr="00533E43" w:rsidRDefault="00533E43" w:rsidP="00533E43">
      <w:pPr>
        <w:pStyle w:val="Tekstzonderopmaak"/>
        <w:tabs>
          <w:tab w:val="left" w:pos="567"/>
        </w:tabs>
        <w:rPr>
          <w:rFonts w:ascii="Times New Roman" w:hAnsi="Times New Roman"/>
          <w:sz w:val="22"/>
          <w:szCs w:val="22"/>
        </w:rPr>
      </w:pPr>
      <w:r w:rsidRPr="00533E43">
        <w:rPr>
          <w:rFonts w:ascii="Times New Roman" w:hAnsi="Times New Roman"/>
          <w:sz w:val="22"/>
          <w:szCs w:val="22"/>
        </w:rPr>
        <w:t> </w:t>
      </w:r>
    </w:p>
    <w:p w14:paraId="1C2ACE90" w14:textId="77777777" w:rsidR="006B2C9E" w:rsidRPr="0070616A" w:rsidRDefault="006B2C9E" w:rsidP="00533E43">
      <w:pPr>
        <w:pStyle w:val="Tekstzonderopmaak"/>
        <w:tabs>
          <w:tab w:val="left" w:pos="567"/>
        </w:tabs>
        <w:rPr>
          <w:rFonts w:ascii="Times New Roman" w:hAnsi="Times New Roman"/>
          <w:b/>
          <w:bCs/>
          <w:sz w:val="22"/>
          <w:szCs w:val="22"/>
        </w:rPr>
      </w:pPr>
      <w:r w:rsidRPr="0070616A">
        <w:rPr>
          <w:rFonts w:ascii="Times New Roman" w:hAnsi="Times New Roman"/>
          <w:b/>
          <w:bCs/>
          <w:sz w:val="22"/>
          <w:szCs w:val="22"/>
        </w:rPr>
        <w:t>Opgave 13.7.</w:t>
      </w:r>
      <w:r w:rsidR="00533E43" w:rsidRPr="0070616A">
        <w:rPr>
          <w:rFonts w:ascii="Times New Roman" w:hAnsi="Times New Roman"/>
          <w:b/>
          <w:bCs/>
          <w:sz w:val="22"/>
          <w:szCs w:val="22"/>
        </w:rPr>
        <w:t>2</w:t>
      </w:r>
    </w:p>
    <w:p w14:paraId="5A5D3184" w14:textId="77777777" w:rsidR="00533E43" w:rsidRPr="00533E43" w:rsidRDefault="00533E43" w:rsidP="00533E43">
      <w:pPr>
        <w:pStyle w:val="Tekstzonderopmaak"/>
        <w:tabs>
          <w:tab w:val="left" w:pos="567"/>
        </w:tabs>
        <w:rPr>
          <w:rFonts w:ascii="Times New Roman" w:hAnsi="Times New Roman"/>
          <w:sz w:val="22"/>
          <w:szCs w:val="22"/>
        </w:rPr>
      </w:pPr>
      <w:r w:rsidRPr="00533E43">
        <w:rPr>
          <w:rFonts w:ascii="Times New Roman" w:hAnsi="Times New Roman"/>
          <w:sz w:val="22"/>
          <w:szCs w:val="22"/>
        </w:rPr>
        <w:t>b.</w:t>
      </w:r>
      <w:r w:rsidRPr="00533E43">
        <w:rPr>
          <w:rFonts w:ascii="Times New Roman" w:hAnsi="Times New Roman"/>
          <w:sz w:val="22"/>
          <w:szCs w:val="22"/>
        </w:rPr>
        <w:tab/>
        <w:t>is de Nederlandse socialeverzekeringswetgeving van toepassing</w:t>
      </w:r>
    </w:p>
    <w:p w14:paraId="444168F3" w14:textId="77777777" w:rsidR="00533E43" w:rsidRPr="00533E43" w:rsidRDefault="00533E43" w:rsidP="006B2C9E">
      <w:pPr>
        <w:pStyle w:val="Tekstzonderopmaak"/>
        <w:tabs>
          <w:tab w:val="left" w:pos="567"/>
        </w:tabs>
        <w:ind w:left="567" w:hanging="567"/>
        <w:rPr>
          <w:rFonts w:ascii="Times New Roman" w:hAnsi="Times New Roman"/>
          <w:sz w:val="22"/>
          <w:szCs w:val="22"/>
        </w:rPr>
      </w:pPr>
      <w:r w:rsidRPr="00533E43">
        <w:rPr>
          <w:rFonts w:ascii="Times New Roman" w:hAnsi="Times New Roman"/>
          <w:sz w:val="22"/>
          <w:szCs w:val="22"/>
        </w:rPr>
        <w:t>d.</w:t>
      </w:r>
      <w:r w:rsidRPr="00533E43">
        <w:rPr>
          <w:rFonts w:ascii="Times New Roman" w:hAnsi="Times New Roman"/>
          <w:sz w:val="22"/>
          <w:szCs w:val="22"/>
        </w:rPr>
        <w:tab/>
        <w:t>mag de werkgever een onbelaste vergoeding geven in verband met de hogere kosten van levensonderhoud in Nederland</w:t>
      </w:r>
    </w:p>
    <w:p w14:paraId="0477547F" w14:textId="77777777" w:rsidR="006B2C9E" w:rsidRDefault="006B2C9E" w:rsidP="00533E43">
      <w:pPr>
        <w:pStyle w:val="Tekstzonderopmaak"/>
        <w:tabs>
          <w:tab w:val="left" w:pos="567"/>
        </w:tabs>
        <w:rPr>
          <w:rFonts w:ascii="Times New Roman" w:hAnsi="Times New Roman"/>
          <w:sz w:val="22"/>
          <w:szCs w:val="22"/>
        </w:rPr>
      </w:pPr>
    </w:p>
    <w:p w14:paraId="7119C79A" w14:textId="050B5A5B" w:rsidR="006B2C9E" w:rsidRPr="006B2C9E" w:rsidRDefault="00533E43" w:rsidP="00533E43">
      <w:pPr>
        <w:pStyle w:val="Tekstzonderopmaak"/>
        <w:tabs>
          <w:tab w:val="left" w:pos="567"/>
        </w:tabs>
        <w:rPr>
          <w:rFonts w:ascii="Times New Roman" w:hAnsi="Times New Roman"/>
          <w:b/>
          <w:bCs/>
          <w:sz w:val="22"/>
          <w:szCs w:val="22"/>
        </w:rPr>
      </w:pPr>
      <w:r w:rsidRPr="006B2C9E">
        <w:rPr>
          <w:rFonts w:ascii="Times New Roman" w:hAnsi="Times New Roman"/>
          <w:b/>
          <w:bCs/>
          <w:sz w:val="22"/>
          <w:szCs w:val="22"/>
        </w:rPr>
        <w:t>Opgave 13.8</w:t>
      </w:r>
    </w:p>
    <w:p w14:paraId="085248A7" w14:textId="77777777" w:rsidR="00533E43" w:rsidRDefault="00533E43" w:rsidP="00533E43">
      <w:pPr>
        <w:pStyle w:val="Tekstzonderopmaak"/>
        <w:tabs>
          <w:tab w:val="left" w:pos="567"/>
        </w:tabs>
        <w:rPr>
          <w:rFonts w:ascii="Times New Roman" w:hAnsi="Times New Roman"/>
          <w:sz w:val="22"/>
          <w:szCs w:val="22"/>
        </w:rPr>
      </w:pPr>
    </w:p>
    <w:tbl>
      <w:tblPr>
        <w:tblStyle w:val="Tabelraster"/>
        <w:tblpPr w:leftFromText="141" w:rightFromText="141" w:vertAnchor="text" w:horzAnchor="margin" w:tblpY="-76"/>
        <w:tblW w:w="9067" w:type="dxa"/>
        <w:tblLook w:val="04A0" w:firstRow="1" w:lastRow="0" w:firstColumn="1" w:lastColumn="0" w:noHBand="0" w:noVBand="1"/>
      </w:tblPr>
      <w:tblGrid>
        <w:gridCol w:w="6374"/>
        <w:gridCol w:w="1276"/>
        <w:gridCol w:w="1417"/>
      </w:tblGrid>
      <w:tr w:rsidR="006B2C9E" w:rsidRPr="0070616A" w14:paraId="4464F110" w14:textId="77777777" w:rsidTr="006B2C9E">
        <w:tc>
          <w:tcPr>
            <w:tcW w:w="6374" w:type="dxa"/>
          </w:tcPr>
          <w:p w14:paraId="069E114D" w14:textId="77777777" w:rsidR="006B2C9E" w:rsidRPr="0070616A" w:rsidRDefault="006B2C9E" w:rsidP="006B2C9E">
            <w:pPr>
              <w:rPr>
                <w:rFonts w:ascii="Times New Roman" w:hAnsi="Times New Roman" w:cs="Times New Roman"/>
                <w:b/>
                <w:bCs/>
              </w:rPr>
            </w:pPr>
            <w:r w:rsidRPr="0070616A">
              <w:rPr>
                <w:rFonts w:ascii="Times New Roman" w:hAnsi="Times New Roman" w:cs="Times New Roman"/>
                <w:b/>
                <w:bCs/>
              </w:rPr>
              <w:t>Werkgever gevestigd in Nederland en ……..</w:t>
            </w:r>
          </w:p>
        </w:tc>
        <w:tc>
          <w:tcPr>
            <w:tcW w:w="1276" w:type="dxa"/>
          </w:tcPr>
          <w:p w14:paraId="790A6473" w14:textId="77777777" w:rsidR="006B2C9E" w:rsidRPr="0070616A" w:rsidRDefault="006B2C9E" w:rsidP="006B2C9E">
            <w:pPr>
              <w:rPr>
                <w:rFonts w:ascii="Times New Roman" w:hAnsi="Times New Roman" w:cs="Times New Roman"/>
                <w:b/>
                <w:bCs/>
              </w:rPr>
            </w:pPr>
            <w:r w:rsidRPr="0070616A">
              <w:rPr>
                <w:rFonts w:ascii="Times New Roman" w:hAnsi="Times New Roman" w:cs="Times New Roman"/>
                <w:b/>
                <w:bCs/>
              </w:rPr>
              <w:t xml:space="preserve">Wel </w:t>
            </w:r>
            <w:proofErr w:type="spellStart"/>
            <w:r w:rsidRPr="0070616A">
              <w:rPr>
                <w:rFonts w:ascii="Times New Roman" w:hAnsi="Times New Roman" w:cs="Times New Roman"/>
                <w:b/>
                <w:bCs/>
              </w:rPr>
              <w:t>loon-belasting</w:t>
            </w:r>
            <w:proofErr w:type="spellEnd"/>
          </w:p>
        </w:tc>
        <w:tc>
          <w:tcPr>
            <w:tcW w:w="1417" w:type="dxa"/>
          </w:tcPr>
          <w:p w14:paraId="1EBC99CC" w14:textId="77777777" w:rsidR="006B2C9E" w:rsidRPr="0070616A" w:rsidRDefault="006B2C9E" w:rsidP="006B2C9E">
            <w:pPr>
              <w:rPr>
                <w:rFonts w:ascii="Times New Roman" w:hAnsi="Times New Roman" w:cs="Times New Roman"/>
                <w:b/>
                <w:bCs/>
              </w:rPr>
            </w:pPr>
            <w:r w:rsidRPr="0070616A">
              <w:rPr>
                <w:rFonts w:ascii="Times New Roman" w:hAnsi="Times New Roman" w:cs="Times New Roman"/>
                <w:b/>
                <w:bCs/>
              </w:rPr>
              <w:t xml:space="preserve">Geen </w:t>
            </w:r>
            <w:proofErr w:type="spellStart"/>
            <w:r w:rsidRPr="0070616A">
              <w:rPr>
                <w:rFonts w:ascii="Times New Roman" w:hAnsi="Times New Roman" w:cs="Times New Roman"/>
                <w:b/>
                <w:bCs/>
              </w:rPr>
              <w:t>loon-belasting</w:t>
            </w:r>
            <w:proofErr w:type="spellEnd"/>
          </w:p>
        </w:tc>
      </w:tr>
      <w:tr w:rsidR="006B2C9E" w:rsidRPr="0070616A" w14:paraId="7CDC5FBA" w14:textId="77777777" w:rsidTr="006B2C9E">
        <w:tc>
          <w:tcPr>
            <w:tcW w:w="6374" w:type="dxa"/>
          </w:tcPr>
          <w:p w14:paraId="6F80D75D" w14:textId="77777777" w:rsidR="006B2C9E" w:rsidRPr="0070616A" w:rsidRDefault="006B2C9E" w:rsidP="006B2C9E">
            <w:pPr>
              <w:rPr>
                <w:rFonts w:ascii="Times New Roman" w:hAnsi="Times New Roman" w:cs="Times New Roman"/>
              </w:rPr>
            </w:pPr>
            <w:r w:rsidRPr="0070616A">
              <w:rPr>
                <w:rFonts w:ascii="Times New Roman" w:hAnsi="Times New Roman" w:cs="Times New Roman"/>
              </w:rPr>
              <w:t xml:space="preserve">Werknemer woont in Nederland, maar werkt en verblijft meer dan 183 dagen in een verdragsland </w:t>
            </w:r>
          </w:p>
        </w:tc>
        <w:tc>
          <w:tcPr>
            <w:tcW w:w="1276" w:type="dxa"/>
          </w:tcPr>
          <w:p w14:paraId="3CD301D9" w14:textId="77777777" w:rsidR="006B2C9E" w:rsidRPr="0070616A" w:rsidRDefault="006B2C9E" w:rsidP="006B2C9E">
            <w:pPr>
              <w:jc w:val="center"/>
              <w:rPr>
                <w:rFonts w:ascii="Times New Roman" w:hAnsi="Times New Roman" w:cs="Times New Roman"/>
              </w:rPr>
            </w:pPr>
          </w:p>
        </w:tc>
        <w:tc>
          <w:tcPr>
            <w:tcW w:w="1417" w:type="dxa"/>
          </w:tcPr>
          <w:p w14:paraId="05FAAD70" w14:textId="77777777" w:rsidR="006B2C9E" w:rsidRPr="0070616A" w:rsidRDefault="006B2C9E" w:rsidP="006B2C9E">
            <w:pPr>
              <w:jc w:val="center"/>
              <w:rPr>
                <w:rFonts w:ascii="Times New Roman" w:hAnsi="Times New Roman" w:cs="Times New Roman"/>
              </w:rPr>
            </w:pPr>
            <w:r w:rsidRPr="0070616A">
              <w:rPr>
                <w:rFonts w:ascii="Times New Roman" w:hAnsi="Times New Roman" w:cs="Times New Roman"/>
              </w:rPr>
              <w:t>X</w:t>
            </w:r>
          </w:p>
        </w:tc>
      </w:tr>
      <w:tr w:rsidR="006B2C9E" w:rsidRPr="0070616A" w14:paraId="7596C4E7" w14:textId="77777777" w:rsidTr="006B2C9E">
        <w:tc>
          <w:tcPr>
            <w:tcW w:w="6374" w:type="dxa"/>
          </w:tcPr>
          <w:p w14:paraId="2D514BB2" w14:textId="77777777" w:rsidR="006B2C9E" w:rsidRPr="0070616A" w:rsidRDefault="006B2C9E" w:rsidP="006B2C9E">
            <w:pPr>
              <w:rPr>
                <w:rFonts w:ascii="Times New Roman" w:hAnsi="Times New Roman" w:cs="Times New Roman"/>
              </w:rPr>
            </w:pPr>
            <w:r w:rsidRPr="0070616A">
              <w:rPr>
                <w:rFonts w:ascii="Times New Roman" w:hAnsi="Times New Roman" w:cs="Times New Roman"/>
              </w:rPr>
              <w:t xml:space="preserve">Werknemer woont in Nederland en werkt minder dan 30 dagen in een niet verdragsland, betaalt aldaar geen belasting. </w:t>
            </w:r>
          </w:p>
        </w:tc>
        <w:tc>
          <w:tcPr>
            <w:tcW w:w="1276" w:type="dxa"/>
          </w:tcPr>
          <w:p w14:paraId="22D1BF83" w14:textId="77777777" w:rsidR="006B2C9E" w:rsidRPr="0070616A" w:rsidRDefault="006B2C9E" w:rsidP="006B2C9E">
            <w:pPr>
              <w:jc w:val="center"/>
              <w:rPr>
                <w:rFonts w:ascii="Times New Roman" w:hAnsi="Times New Roman" w:cs="Times New Roman"/>
              </w:rPr>
            </w:pPr>
            <w:r w:rsidRPr="0070616A">
              <w:rPr>
                <w:rFonts w:ascii="Times New Roman" w:hAnsi="Times New Roman" w:cs="Times New Roman"/>
              </w:rPr>
              <w:t>X</w:t>
            </w:r>
          </w:p>
        </w:tc>
        <w:tc>
          <w:tcPr>
            <w:tcW w:w="1417" w:type="dxa"/>
          </w:tcPr>
          <w:p w14:paraId="63ACC1E1" w14:textId="77777777" w:rsidR="006B2C9E" w:rsidRPr="0070616A" w:rsidRDefault="006B2C9E" w:rsidP="006B2C9E">
            <w:pPr>
              <w:jc w:val="center"/>
              <w:rPr>
                <w:rFonts w:ascii="Times New Roman" w:hAnsi="Times New Roman" w:cs="Times New Roman"/>
              </w:rPr>
            </w:pPr>
          </w:p>
        </w:tc>
      </w:tr>
      <w:tr w:rsidR="006B2C9E" w:rsidRPr="0070616A" w14:paraId="7451157C" w14:textId="77777777" w:rsidTr="006B2C9E">
        <w:tc>
          <w:tcPr>
            <w:tcW w:w="6374" w:type="dxa"/>
          </w:tcPr>
          <w:p w14:paraId="340CCEE6" w14:textId="77777777" w:rsidR="006B2C9E" w:rsidRPr="0070616A" w:rsidRDefault="006B2C9E" w:rsidP="006B2C9E">
            <w:pPr>
              <w:rPr>
                <w:rFonts w:ascii="Times New Roman" w:hAnsi="Times New Roman" w:cs="Times New Roman"/>
              </w:rPr>
            </w:pPr>
            <w:r w:rsidRPr="0070616A">
              <w:rPr>
                <w:rFonts w:ascii="Times New Roman" w:hAnsi="Times New Roman" w:cs="Times New Roman"/>
              </w:rPr>
              <w:t>Werknemer woont in Nederland en werkt minder dan 183 dagen in een verdragsland. De werkgever heeft daar geen vaste inrichting.</w:t>
            </w:r>
          </w:p>
        </w:tc>
        <w:tc>
          <w:tcPr>
            <w:tcW w:w="1276" w:type="dxa"/>
          </w:tcPr>
          <w:p w14:paraId="6A6A267E" w14:textId="77777777" w:rsidR="006B2C9E" w:rsidRPr="0070616A" w:rsidRDefault="006B2C9E" w:rsidP="006B2C9E">
            <w:pPr>
              <w:jc w:val="center"/>
              <w:rPr>
                <w:rFonts w:ascii="Times New Roman" w:hAnsi="Times New Roman" w:cs="Times New Roman"/>
              </w:rPr>
            </w:pPr>
            <w:r w:rsidRPr="0070616A">
              <w:rPr>
                <w:rFonts w:ascii="Times New Roman" w:hAnsi="Times New Roman" w:cs="Times New Roman"/>
              </w:rPr>
              <w:t>X</w:t>
            </w:r>
          </w:p>
        </w:tc>
        <w:tc>
          <w:tcPr>
            <w:tcW w:w="1417" w:type="dxa"/>
          </w:tcPr>
          <w:p w14:paraId="0553A0EB" w14:textId="77777777" w:rsidR="006B2C9E" w:rsidRPr="0070616A" w:rsidRDefault="006B2C9E" w:rsidP="006B2C9E">
            <w:pPr>
              <w:jc w:val="center"/>
              <w:rPr>
                <w:rFonts w:ascii="Times New Roman" w:hAnsi="Times New Roman" w:cs="Times New Roman"/>
              </w:rPr>
            </w:pPr>
          </w:p>
        </w:tc>
      </w:tr>
      <w:tr w:rsidR="006B2C9E" w:rsidRPr="0070616A" w14:paraId="7EB2EF67" w14:textId="77777777" w:rsidTr="006B2C9E">
        <w:tc>
          <w:tcPr>
            <w:tcW w:w="6374" w:type="dxa"/>
          </w:tcPr>
          <w:p w14:paraId="65B22623" w14:textId="77777777" w:rsidR="006B2C9E" w:rsidRPr="0070616A" w:rsidRDefault="006B2C9E" w:rsidP="006B2C9E">
            <w:pPr>
              <w:rPr>
                <w:rFonts w:ascii="Times New Roman" w:hAnsi="Times New Roman" w:cs="Times New Roman"/>
              </w:rPr>
            </w:pPr>
            <w:r w:rsidRPr="0070616A">
              <w:rPr>
                <w:rFonts w:ascii="Times New Roman" w:hAnsi="Times New Roman" w:cs="Times New Roman"/>
              </w:rPr>
              <w:t>Werknemer woont in Nederland en werkt ten minste 3 maanden in een niet-verdragsland</w:t>
            </w:r>
          </w:p>
        </w:tc>
        <w:tc>
          <w:tcPr>
            <w:tcW w:w="1276" w:type="dxa"/>
          </w:tcPr>
          <w:p w14:paraId="7E6E02B9" w14:textId="77777777" w:rsidR="006B2C9E" w:rsidRPr="0070616A" w:rsidRDefault="006B2C9E" w:rsidP="006B2C9E">
            <w:pPr>
              <w:jc w:val="center"/>
              <w:rPr>
                <w:rFonts w:ascii="Times New Roman" w:hAnsi="Times New Roman" w:cs="Times New Roman"/>
              </w:rPr>
            </w:pPr>
          </w:p>
        </w:tc>
        <w:tc>
          <w:tcPr>
            <w:tcW w:w="1417" w:type="dxa"/>
          </w:tcPr>
          <w:p w14:paraId="5D6B76A1" w14:textId="77777777" w:rsidR="006B2C9E" w:rsidRPr="0070616A" w:rsidRDefault="006B2C9E" w:rsidP="006B2C9E">
            <w:pPr>
              <w:jc w:val="center"/>
              <w:rPr>
                <w:rFonts w:ascii="Times New Roman" w:hAnsi="Times New Roman" w:cs="Times New Roman"/>
              </w:rPr>
            </w:pPr>
            <w:r w:rsidRPr="0070616A">
              <w:rPr>
                <w:rFonts w:ascii="Times New Roman" w:hAnsi="Times New Roman" w:cs="Times New Roman"/>
              </w:rPr>
              <w:t>X</w:t>
            </w:r>
          </w:p>
        </w:tc>
      </w:tr>
      <w:tr w:rsidR="006B2C9E" w:rsidRPr="0070616A" w14:paraId="6FF0A8B5" w14:textId="77777777" w:rsidTr="006B2C9E">
        <w:tc>
          <w:tcPr>
            <w:tcW w:w="6374" w:type="dxa"/>
          </w:tcPr>
          <w:p w14:paraId="3197385B" w14:textId="77777777" w:rsidR="006B2C9E" w:rsidRPr="0070616A" w:rsidRDefault="006B2C9E" w:rsidP="006B2C9E">
            <w:pPr>
              <w:rPr>
                <w:rFonts w:ascii="Times New Roman" w:hAnsi="Times New Roman" w:cs="Times New Roman"/>
              </w:rPr>
            </w:pPr>
            <w:r w:rsidRPr="0070616A">
              <w:rPr>
                <w:rFonts w:ascii="Times New Roman" w:hAnsi="Times New Roman" w:cs="Times New Roman"/>
              </w:rPr>
              <w:t>Werknemer woont in Nederland en werkt tussen de 30 dagen en 3 maanden in een niet-verdragsland, waarbij dit land belasting mag heffen</w:t>
            </w:r>
          </w:p>
        </w:tc>
        <w:tc>
          <w:tcPr>
            <w:tcW w:w="1276" w:type="dxa"/>
          </w:tcPr>
          <w:p w14:paraId="1159D14E" w14:textId="77777777" w:rsidR="006B2C9E" w:rsidRPr="0070616A" w:rsidRDefault="006B2C9E" w:rsidP="006B2C9E">
            <w:pPr>
              <w:jc w:val="center"/>
              <w:rPr>
                <w:rFonts w:ascii="Times New Roman" w:hAnsi="Times New Roman" w:cs="Times New Roman"/>
              </w:rPr>
            </w:pPr>
          </w:p>
        </w:tc>
        <w:tc>
          <w:tcPr>
            <w:tcW w:w="1417" w:type="dxa"/>
          </w:tcPr>
          <w:p w14:paraId="3DBF536F" w14:textId="77777777" w:rsidR="006B2C9E" w:rsidRPr="0070616A" w:rsidRDefault="006B2C9E" w:rsidP="006B2C9E">
            <w:pPr>
              <w:jc w:val="center"/>
              <w:rPr>
                <w:rFonts w:ascii="Times New Roman" w:hAnsi="Times New Roman" w:cs="Times New Roman"/>
              </w:rPr>
            </w:pPr>
            <w:r w:rsidRPr="0070616A">
              <w:rPr>
                <w:rFonts w:ascii="Times New Roman" w:hAnsi="Times New Roman" w:cs="Times New Roman"/>
              </w:rPr>
              <w:t>X</w:t>
            </w:r>
          </w:p>
        </w:tc>
      </w:tr>
    </w:tbl>
    <w:p w14:paraId="2B796FFD" w14:textId="77777777" w:rsidR="0070616A" w:rsidRDefault="0070616A">
      <w:pPr>
        <w:rPr>
          <w:rFonts w:ascii="Times New Roman" w:eastAsia="Consolas" w:hAnsi="Times New Roman" w:cs="Consolas"/>
          <w:b/>
          <w:bCs/>
          <w:lang w:eastAsia="nl-NL"/>
        </w:rPr>
      </w:pPr>
      <w:r>
        <w:rPr>
          <w:rFonts w:ascii="Times New Roman" w:hAnsi="Times New Roman"/>
          <w:b/>
          <w:bCs/>
        </w:rPr>
        <w:br w:type="page"/>
      </w:r>
    </w:p>
    <w:p w14:paraId="07083D53" w14:textId="11EC25F9" w:rsidR="006B2C9E" w:rsidRPr="0070616A" w:rsidRDefault="00533E43" w:rsidP="00533E43">
      <w:pPr>
        <w:pStyle w:val="Tekstzonderopmaak"/>
        <w:tabs>
          <w:tab w:val="left" w:pos="567"/>
        </w:tabs>
        <w:rPr>
          <w:rFonts w:ascii="Times New Roman" w:hAnsi="Times New Roman"/>
          <w:b/>
          <w:bCs/>
          <w:sz w:val="22"/>
          <w:szCs w:val="22"/>
        </w:rPr>
      </w:pPr>
      <w:r w:rsidRPr="0070616A">
        <w:rPr>
          <w:rFonts w:ascii="Times New Roman" w:hAnsi="Times New Roman"/>
          <w:b/>
          <w:bCs/>
          <w:sz w:val="22"/>
          <w:szCs w:val="22"/>
        </w:rPr>
        <w:lastRenderedPageBreak/>
        <w:t>Opgave 13.</w:t>
      </w:r>
      <w:r w:rsidR="006B2C9E" w:rsidRPr="0070616A">
        <w:rPr>
          <w:rFonts w:ascii="Times New Roman" w:hAnsi="Times New Roman"/>
          <w:b/>
          <w:bCs/>
          <w:sz w:val="22"/>
          <w:szCs w:val="22"/>
        </w:rPr>
        <w:t>9</w:t>
      </w:r>
    </w:p>
    <w:p w14:paraId="5D05CE96" w14:textId="77777777" w:rsidR="00533E43" w:rsidRPr="00533E43" w:rsidRDefault="00533E43" w:rsidP="00533E43">
      <w:pPr>
        <w:pStyle w:val="Tekstzonderopmaak"/>
        <w:tabs>
          <w:tab w:val="left" w:pos="567"/>
        </w:tabs>
        <w:rPr>
          <w:rFonts w:ascii="Times New Roman" w:hAnsi="Times New Roman"/>
          <w:sz w:val="22"/>
          <w:szCs w:val="22"/>
        </w:rPr>
      </w:pPr>
      <w:r w:rsidRPr="00533E43">
        <w:rPr>
          <w:rFonts w:ascii="Times New Roman" w:hAnsi="Times New Roman"/>
          <w:sz w:val="22"/>
          <w:szCs w:val="22"/>
        </w:rPr>
        <w:t> </w:t>
      </w:r>
    </w:p>
    <w:tbl>
      <w:tblPr>
        <w:tblStyle w:val="Tabelraster"/>
        <w:tblpPr w:leftFromText="141" w:rightFromText="141" w:vertAnchor="text" w:horzAnchor="margin" w:tblpY="44"/>
        <w:tblW w:w="9067" w:type="dxa"/>
        <w:tblLook w:val="04A0" w:firstRow="1" w:lastRow="0" w:firstColumn="1" w:lastColumn="0" w:noHBand="0" w:noVBand="1"/>
      </w:tblPr>
      <w:tblGrid>
        <w:gridCol w:w="6374"/>
        <w:gridCol w:w="1276"/>
        <w:gridCol w:w="1417"/>
      </w:tblGrid>
      <w:tr w:rsidR="006B2C9E" w:rsidRPr="0070616A" w14:paraId="4255CF85" w14:textId="77777777" w:rsidTr="006B2C9E">
        <w:tc>
          <w:tcPr>
            <w:tcW w:w="6374" w:type="dxa"/>
          </w:tcPr>
          <w:p w14:paraId="22D2153A" w14:textId="77777777" w:rsidR="006B2C9E" w:rsidRPr="0070616A" w:rsidRDefault="006B2C9E" w:rsidP="006B2C9E">
            <w:pPr>
              <w:rPr>
                <w:rFonts w:ascii="Times New Roman" w:hAnsi="Times New Roman" w:cs="Times New Roman"/>
                <w:b/>
                <w:bCs/>
              </w:rPr>
            </w:pPr>
          </w:p>
        </w:tc>
        <w:tc>
          <w:tcPr>
            <w:tcW w:w="1276" w:type="dxa"/>
          </w:tcPr>
          <w:p w14:paraId="70851906" w14:textId="77777777" w:rsidR="006B2C9E" w:rsidRPr="0070616A" w:rsidRDefault="006B2C9E" w:rsidP="006B2C9E">
            <w:pPr>
              <w:rPr>
                <w:rFonts w:ascii="Times New Roman" w:hAnsi="Times New Roman" w:cs="Times New Roman"/>
                <w:b/>
                <w:bCs/>
              </w:rPr>
            </w:pPr>
            <w:r w:rsidRPr="0070616A">
              <w:rPr>
                <w:rFonts w:ascii="Times New Roman" w:hAnsi="Times New Roman" w:cs="Times New Roman"/>
                <w:b/>
                <w:bCs/>
              </w:rPr>
              <w:t xml:space="preserve">Wel </w:t>
            </w:r>
            <w:proofErr w:type="spellStart"/>
            <w:r w:rsidRPr="0070616A">
              <w:rPr>
                <w:rFonts w:ascii="Times New Roman" w:hAnsi="Times New Roman" w:cs="Times New Roman"/>
                <w:b/>
                <w:bCs/>
              </w:rPr>
              <w:t>extra-territoriale</w:t>
            </w:r>
            <w:proofErr w:type="spellEnd"/>
            <w:r w:rsidRPr="0070616A">
              <w:rPr>
                <w:rFonts w:ascii="Times New Roman" w:hAnsi="Times New Roman" w:cs="Times New Roman"/>
                <w:b/>
                <w:bCs/>
              </w:rPr>
              <w:t xml:space="preserve"> kosten</w:t>
            </w:r>
          </w:p>
        </w:tc>
        <w:tc>
          <w:tcPr>
            <w:tcW w:w="1417" w:type="dxa"/>
          </w:tcPr>
          <w:p w14:paraId="3D1DFBE8" w14:textId="77777777" w:rsidR="006B2C9E" w:rsidRPr="0070616A" w:rsidRDefault="006B2C9E" w:rsidP="006B2C9E">
            <w:pPr>
              <w:rPr>
                <w:rFonts w:ascii="Times New Roman" w:hAnsi="Times New Roman" w:cs="Times New Roman"/>
                <w:b/>
                <w:bCs/>
              </w:rPr>
            </w:pPr>
            <w:r w:rsidRPr="0070616A">
              <w:rPr>
                <w:rFonts w:ascii="Times New Roman" w:hAnsi="Times New Roman" w:cs="Times New Roman"/>
                <w:b/>
                <w:bCs/>
              </w:rPr>
              <w:t xml:space="preserve">Geen </w:t>
            </w:r>
            <w:proofErr w:type="spellStart"/>
            <w:r w:rsidRPr="0070616A">
              <w:rPr>
                <w:rFonts w:ascii="Times New Roman" w:hAnsi="Times New Roman" w:cs="Times New Roman"/>
                <w:b/>
                <w:bCs/>
              </w:rPr>
              <w:t>extra-territoriale</w:t>
            </w:r>
            <w:proofErr w:type="spellEnd"/>
            <w:r w:rsidRPr="0070616A">
              <w:rPr>
                <w:rFonts w:ascii="Times New Roman" w:hAnsi="Times New Roman" w:cs="Times New Roman"/>
                <w:b/>
                <w:bCs/>
              </w:rPr>
              <w:t xml:space="preserve"> kosten</w:t>
            </w:r>
          </w:p>
        </w:tc>
      </w:tr>
      <w:tr w:rsidR="006B2C9E" w:rsidRPr="0070616A" w14:paraId="3D6609AF" w14:textId="77777777" w:rsidTr="006B2C9E">
        <w:tc>
          <w:tcPr>
            <w:tcW w:w="6374" w:type="dxa"/>
          </w:tcPr>
          <w:p w14:paraId="7106EBCB" w14:textId="77777777" w:rsidR="006B2C9E" w:rsidRPr="0070616A" w:rsidRDefault="006B2C9E" w:rsidP="006B2C9E">
            <w:pPr>
              <w:rPr>
                <w:rFonts w:ascii="Times New Roman" w:hAnsi="Times New Roman" w:cs="Times New Roman"/>
              </w:rPr>
            </w:pPr>
            <w:r w:rsidRPr="0070616A">
              <w:rPr>
                <w:rFonts w:ascii="Times New Roman" w:hAnsi="Times New Roman" w:cs="Times New Roman"/>
              </w:rPr>
              <w:t>Aan- en verkoopkosten van een woning in het werkland</w:t>
            </w:r>
          </w:p>
        </w:tc>
        <w:tc>
          <w:tcPr>
            <w:tcW w:w="1276" w:type="dxa"/>
          </w:tcPr>
          <w:p w14:paraId="3190B9B7" w14:textId="77777777" w:rsidR="006B2C9E" w:rsidRPr="0070616A" w:rsidRDefault="006B2C9E" w:rsidP="006B2C9E">
            <w:pPr>
              <w:jc w:val="center"/>
              <w:rPr>
                <w:rFonts w:ascii="Times New Roman" w:hAnsi="Times New Roman" w:cs="Times New Roman"/>
              </w:rPr>
            </w:pPr>
          </w:p>
        </w:tc>
        <w:tc>
          <w:tcPr>
            <w:tcW w:w="1417" w:type="dxa"/>
          </w:tcPr>
          <w:p w14:paraId="18317BC6" w14:textId="77777777" w:rsidR="006B2C9E" w:rsidRPr="0070616A" w:rsidRDefault="006B2C9E" w:rsidP="006B2C9E">
            <w:pPr>
              <w:jc w:val="center"/>
              <w:rPr>
                <w:rFonts w:ascii="Times New Roman" w:hAnsi="Times New Roman" w:cs="Times New Roman"/>
              </w:rPr>
            </w:pPr>
            <w:r w:rsidRPr="0070616A">
              <w:rPr>
                <w:rFonts w:ascii="Times New Roman" w:hAnsi="Times New Roman" w:cs="Times New Roman"/>
              </w:rPr>
              <w:t>X</w:t>
            </w:r>
          </w:p>
        </w:tc>
      </w:tr>
      <w:tr w:rsidR="006B2C9E" w:rsidRPr="0070616A" w14:paraId="6FDCE95B" w14:textId="77777777" w:rsidTr="006B2C9E">
        <w:tc>
          <w:tcPr>
            <w:tcW w:w="6374" w:type="dxa"/>
          </w:tcPr>
          <w:p w14:paraId="0E8E659B" w14:textId="77777777" w:rsidR="006B2C9E" w:rsidRPr="0070616A" w:rsidRDefault="006B2C9E" w:rsidP="006B2C9E">
            <w:pPr>
              <w:rPr>
                <w:rFonts w:ascii="Times New Roman" w:hAnsi="Times New Roman" w:cs="Times New Roman"/>
              </w:rPr>
            </w:pPr>
            <w:r w:rsidRPr="0070616A">
              <w:rPr>
                <w:rFonts w:ascii="Times New Roman" w:hAnsi="Times New Roman" w:cs="Times New Roman"/>
              </w:rPr>
              <w:t>Compensatie van hogere belastingen in het werkland</w:t>
            </w:r>
          </w:p>
        </w:tc>
        <w:tc>
          <w:tcPr>
            <w:tcW w:w="1276" w:type="dxa"/>
          </w:tcPr>
          <w:p w14:paraId="07DC956C" w14:textId="77777777" w:rsidR="006B2C9E" w:rsidRPr="0070616A" w:rsidRDefault="006B2C9E" w:rsidP="006B2C9E">
            <w:pPr>
              <w:jc w:val="center"/>
              <w:rPr>
                <w:rFonts w:ascii="Times New Roman" w:hAnsi="Times New Roman" w:cs="Times New Roman"/>
              </w:rPr>
            </w:pPr>
          </w:p>
        </w:tc>
        <w:tc>
          <w:tcPr>
            <w:tcW w:w="1417" w:type="dxa"/>
          </w:tcPr>
          <w:p w14:paraId="345D06DC" w14:textId="77777777" w:rsidR="006B2C9E" w:rsidRPr="0070616A" w:rsidRDefault="006B2C9E" w:rsidP="006B2C9E">
            <w:pPr>
              <w:jc w:val="center"/>
              <w:rPr>
                <w:rFonts w:ascii="Times New Roman" w:hAnsi="Times New Roman" w:cs="Times New Roman"/>
              </w:rPr>
            </w:pPr>
            <w:r w:rsidRPr="0070616A">
              <w:rPr>
                <w:rFonts w:ascii="Times New Roman" w:hAnsi="Times New Roman" w:cs="Times New Roman"/>
              </w:rPr>
              <w:t>X</w:t>
            </w:r>
          </w:p>
        </w:tc>
      </w:tr>
      <w:tr w:rsidR="006B2C9E" w:rsidRPr="0070616A" w14:paraId="30F37076" w14:textId="77777777" w:rsidTr="006B2C9E">
        <w:tc>
          <w:tcPr>
            <w:tcW w:w="6374" w:type="dxa"/>
          </w:tcPr>
          <w:p w14:paraId="08F1342F" w14:textId="77777777" w:rsidR="006B2C9E" w:rsidRPr="0070616A" w:rsidRDefault="006B2C9E" w:rsidP="006B2C9E">
            <w:pPr>
              <w:rPr>
                <w:rFonts w:ascii="Times New Roman" w:hAnsi="Times New Roman" w:cs="Times New Roman"/>
              </w:rPr>
            </w:pPr>
            <w:r w:rsidRPr="0070616A">
              <w:rPr>
                <w:rFonts w:ascii="Times New Roman" w:hAnsi="Times New Roman" w:cs="Times New Roman"/>
              </w:rPr>
              <w:t>Cursuskosten om de taal van het werkland te leren</w:t>
            </w:r>
          </w:p>
        </w:tc>
        <w:tc>
          <w:tcPr>
            <w:tcW w:w="1276" w:type="dxa"/>
          </w:tcPr>
          <w:p w14:paraId="286BA6BF" w14:textId="77777777" w:rsidR="006B2C9E" w:rsidRPr="0070616A" w:rsidRDefault="006B2C9E" w:rsidP="006B2C9E">
            <w:pPr>
              <w:jc w:val="center"/>
              <w:rPr>
                <w:rFonts w:ascii="Times New Roman" w:hAnsi="Times New Roman" w:cs="Times New Roman"/>
              </w:rPr>
            </w:pPr>
            <w:r w:rsidRPr="0070616A">
              <w:rPr>
                <w:rFonts w:ascii="Times New Roman" w:hAnsi="Times New Roman" w:cs="Times New Roman"/>
              </w:rPr>
              <w:t>X</w:t>
            </w:r>
          </w:p>
        </w:tc>
        <w:tc>
          <w:tcPr>
            <w:tcW w:w="1417" w:type="dxa"/>
          </w:tcPr>
          <w:p w14:paraId="44E8C5A7" w14:textId="77777777" w:rsidR="006B2C9E" w:rsidRPr="0070616A" w:rsidRDefault="006B2C9E" w:rsidP="006B2C9E">
            <w:pPr>
              <w:jc w:val="center"/>
              <w:rPr>
                <w:rFonts w:ascii="Times New Roman" w:hAnsi="Times New Roman" w:cs="Times New Roman"/>
              </w:rPr>
            </w:pPr>
          </w:p>
        </w:tc>
      </w:tr>
      <w:tr w:rsidR="006B2C9E" w:rsidRPr="0070616A" w14:paraId="4E3380AA" w14:textId="77777777" w:rsidTr="006B2C9E">
        <w:tc>
          <w:tcPr>
            <w:tcW w:w="6374" w:type="dxa"/>
          </w:tcPr>
          <w:p w14:paraId="062E1BB6" w14:textId="77777777" w:rsidR="006B2C9E" w:rsidRPr="0070616A" w:rsidRDefault="006B2C9E" w:rsidP="006B2C9E">
            <w:pPr>
              <w:rPr>
                <w:rFonts w:ascii="Times New Roman" w:hAnsi="Times New Roman" w:cs="Times New Roman"/>
              </w:rPr>
            </w:pPr>
            <w:r w:rsidRPr="0070616A">
              <w:rPr>
                <w:rFonts w:ascii="Times New Roman" w:hAnsi="Times New Roman" w:cs="Times New Roman"/>
              </w:rPr>
              <w:t>Extra bonus i.v.m. uitzending</w:t>
            </w:r>
          </w:p>
        </w:tc>
        <w:tc>
          <w:tcPr>
            <w:tcW w:w="1276" w:type="dxa"/>
          </w:tcPr>
          <w:p w14:paraId="31E9DB7A" w14:textId="77777777" w:rsidR="006B2C9E" w:rsidRPr="0070616A" w:rsidRDefault="006B2C9E" w:rsidP="006B2C9E">
            <w:pPr>
              <w:jc w:val="center"/>
              <w:rPr>
                <w:rFonts w:ascii="Times New Roman" w:hAnsi="Times New Roman" w:cs="Times New Roman"/>
              </w:rPr>
            </w:pPr>
          </w:p>
        </w:tc>
        <w:tc>
          <w:tcPr>
            <w:tcW w:w="1417" w:type="dxa"/>
          </w:tcPr>
          <w:p w14:paraId="7395A04C" w14:textId="77777777" w:rsidR="006B2C9E" w:rsidRPr="0070616A" w:rsidRDefault="006B2C9E" w:rsidP="006B2C9E">
            <w:pPr>
              <w:jc w:val="center"/>
              <w:rPr>
                <w:rFonts w:ascii="Times New Roman" w:hAnsi="Times New Roman" w:cs="Times New Roman"/>
              </w:rPr>
            </w:pPr>
            <w:r w:rsidRPr="0070616A">
              <w:rPr>
                <w:rFonts w:ascii="Times New Roman" w:hAnsi="Times New Roman" w:cs="Times New Roman"/>
              </w:rPr>
              <w:t>X</w:t>
            </w:r>
          </w:p>
        </w:tc>
      </w:tr>
      <w:tr w:rsidR="006B2C9E" w:rsidRPr="0070616A" w14:paraId="01549638" w14:textId="77777777" w:rsidTr="006B2C9E">
        <w:tc>
          <w:tcPr>
            <w:tcW w:w="6374" w:type="dxa"/>
          </w:tcPr>
          <w:p w14:paraId="28DBD9BE" w14:textId="77777777" w:rsidR="006B2C9E" w:rsidRPr="0070616A" w:rsidRDefault="006B2C9E" w:rsidP="006B2C9E">
            <w:pPr>
              <w:rPr>
                <w:rFonts w:ascii="Times New Roman" w:hAnsi="Times New Roman" w:cs="Times New Roman"/>
              </w:rPr>
            </w:pPr>
            <w:r w:rsidRPr="0070616A">
              <w:rPr>
                <w:rFonts w:ascii="Times New Roman" w:hAnsi="Times New Roman" w:cs="Times New Roman"/>
              </w:rPr>
              <w:t>Extra energiekosten wegens verblijf in het werkland</w:t>
            </w:r>
          </w:p>
        </w:tc>
        <w:tc>
          <w:tcPr>
            <w:tcW w:w="1276" w:type="dxa"/>
          </w:tcPr>
          <w:p w14:paraId="153D1BA7" w14:textId="77777777" w:rsidR="006B2C9E" w:rsidRPr="0070616A" w:rsidRDefault="006B2C9E" w:rsidP="006B2C9E">
            <w:pPr>
              <w:jc w:val="center"/>
              <w:rPr>
                <w:rFonts w:ascii="Times New Roman" w:hAnsi="Times New Roman" w:cs="Times New Roman"/>
              </w:rPr>
            </w:pPr>
            <w:r w:rsidRPr="0070616A">
              <w:rPr>
                <w:rFonts w:ascii="Times New Roman" w:hAnsi="Times New Roman" w:cs="Times New Roman"/>
              </w:rPr>
              <w:t>X</w:t>
            </w:r>
          </w:p>
        </w:tc>
        <w:tc>
          <w:tcPr>
            <w:tcW w:w="1417" w:type="dxa"/>
          </w:tcPr>
          <w:p w14:paraId="645A9009" w14:textId="77777777" w:rsidR="006B2C9E" w:rsidRPr="0070616A" w:rsidRDefault="006B2C9E" w:rsidP="006B2C9E">
            <w:pPr>
              <w:jc w:val="center"/>
              <w:rPr>
                <w:rFonts w:ascii="Times New Roman" w:hAnsi="Times New Roman" w:cs="Times New Roman"/>
              </w:rPr>
            </w:pPr>
          </w:p>
        </w:tc>
      </w:tr>
      <w:tr w:rsidR="006B2C9E" w:rsidRPr="0070616A" w14:paraId="64835FE9" w14:textId="77777777" w:rsidTr="006B2C9E">
        <w:tc>
          <w:tcPr>
            <w:tcW w:w="6374" w:type="dxa"/>
          </w:tcPr>
          <w:p w14:paraId="251399DE" w14:textId="77777777" w:rsidR="006B2C9E" w:rsidRPr="0070616A" w:rsidRDefault="006B2C9E" w:rsidP="006B2C9E">
            <w:pPr>
              <w:rPr>
                <w:rFonts w:ascii="Times New Roman" w:hAnsi="Times New Roman" w:cs="Times New Roman"/>
              </w:rPr>
            </w:pPr>
            <w:r w:rsidRPr="0070616A">
              <w:rPr>
                <w:rFonts w:ascii="Times New Roman" w:hAnsi="Times New Roman" w:cs="Times New Roman"/>
              </w:rPr>
              <w:t>Kosten van een internationale school voor de kinderen</w:t>
            </w:r>
          </w:p>
        </w:tc>
        <w:tc>
          <w:tcPr>
            <w:tcW w:w="1276" w:type="dxa"/>
          </w:tcPr>
          <w:p w14:paraId="7C02A3FA" w14:textId="77777777" w:rsidR="006B2C9E" w:rsidRPr="0070616A" w:rsidRDefault="006B2C9E" w:rsidP="006B2C9E">
            <w:pPr>
              <w:jc w:val="center"/>
              <w:rPr>
                <w:rFonts w:ascii="Times New Roman" w:hAnsi="Times New Roman" w:cs="Times New Roman"/>
              </w:rPr>
            </w:pPr>
            <w:r w:rsidRPr="0070616A">
              <w:rPr>
                <w:rFonts w:ascii="Times New Roman" w:hAnsi="Times New Roman" w:cs="Times New Roman"/>
              </w:rPr>
              <w:t>X</w:t>
            </w:r>
          </w:p>
        </w:tc>
        <w:tc>
          <w:tcPr>
            <w:tcW w:w="1417" w:type="dxa"/>
          </w:tcPr>
          <w:p w14:paraId="0C599A5C" w14:textId="77777777" w:rsidR="006B2C9E" w:rsidRPr="0070616A" w:rsidRDefault="006B2C9E" w:rsidP="006B2C9E">
            <w:pPr>
              <w:jc w:val="center"/>
              <w:rPr>
                <w:rFonts w:ascii="Times New Roman" w:hAnsi="Times New Roman" w:cs="Times New Roman"/>
              </w:rPr>
            </w:pPr>
          </w:p>
        </w:tc>
      </w:tr>
      <w:tr w:rsidR="006B2C9E" w:rsidRPr="0070616A" w14:paraId="435820AC" w14:textId="77777777" w:rsidTr="006B2C9E">
        <w:tc>
          <w:tcPr>
            <w:tcW w:w="6374" w:type="dxa"/>
          </w:tcPr>
          <w:p w14:paraId="1F035918" w14:textId="77777777" w:rsidR="006B2C9E" w:rsidRPr="0070616A" w:rsidRDefault="006B2C9E" w:rsidP="006B2C9E">
            <w:pPr>
              <w:rPr>
                <w:rFonts w:ascii="Times New Roman" w:hAnsi="Times New Roman" w:cs="Times New Roman"/>
              </w:rPr>
            </w:pPr>
            <w:r w:rsidRPr="0070616A">
              <w:rPr>
                <w:rFonts w:ascii="Times New Roman" w:hAnsi="Times New Roman" w:cs="Times New Roman"/>
              </w:rPr>
              <w:t>Kosten voor een vaccinatie i.v.m. verblijf in het werkland</w:t>
            </w:r>
          </w:p>
        </w:tc>
        <w:tc>
          <w:tcPr>
            <w:tcW w:w="1276" w:type="dxa"/>
          </w:tcPr>
          <w:p w14:paraId="5E7DB353" w14:textId="77777777" w:rsidR="006B2C9E" w:rsidRPr="0070616A" w:rsidRDefault="006B2C9E" w:rsidP="006B2C9E">
            <w:pPr>
              <w:jc w:val="center"/>
              <w:rPr>
                <w:rFonts w:ascii="Times New Roman" w:hAnsi="Times New Roman" w:cs="Times New Roman"/>
              </w:rPr>
            </w:pPr>
            <w:r w:rsidRPr="0070616A">
              <w:rPr>
                <w:rFonts w:ascii="Times New Roman" w:hAnsi="Times New Roman" w:cs="Times New Roman"/>
              </w:rPr>
              <w:t>X</w:t>
            </w:r>
          </w:p>
        </w:tc>
        <w:tc>
          <w:tcPr>
            <w:tcW w:w="1417" w:type="dxa"/>
          </w:tcPr>
          <w:p w14:paraId="17556D8B" w14:textId="77777777" w:rsidR="006B2C9E" w:rsidRPr="0070616A" w:rsidRDefault="006B2C9E" w:rsidP="006B2C9E">
            <w:pPr>
              <w:jc w:val="center"/>
              <w:rPr>
                <w:rFonts w:ascii="Times New Roman" w:hAnsi="Times New Roman" w:cs="Times New Roman"/>
              </w:rPr>
            </w:pPr>
          </w:p>
        </w:tc>
      </w:tr>
      <w:tr w:rsidR="006B2C9E" w:rsidRPr="0070616A" w14:paraId="69A80B81" w14:textId="77777777" w:rsidTr="006B2C9E">
        <w:tc>
          <w:tcPr>
            <w:tcW w:w="6374" w:type="dxa"/>
          </w:tcPr>
          <w:p w14:paraId="26EA42A6" w14:textId="77777777" w:rsidR="006B2C9E" w:rsidRPr="0070616A" w:rsidRDefault="006B2C9E" w:rsidP="006B2C9E">
            <w:pPr>
              <w:rPr>
                <w:rFonts w:ascii="Times New Roman" w:hAnsi="Times New Roman" w:cs="Times New Roman"/>
              </w:rPr>
            </w:pPr>
            <w:r w:rsidRPr="0070616A">
              <w:rPr>
                <w:rFonts w:ascii="Times New Roman" w:hAnsi="Times New Roman" w:cs="Times New Roman"/>
              </w:rPr>
              <w:t>Kosten van een verblijfsvergunning</w:t>
            </w:r>
          </w:p>
        </w:tc>
        <w:tc>
          <w:tcPr>
            <w:tcW w:w="1276" w:type="dxa"/>
          </w:tcPr>
          <w:p w14:paraId="040B9DD2" w14:textId="77777777" w:rsidR="006B2C9E" w:rsidRPr="0070616A" w:rsidRDefault="006B2C9E" w:rsidP="006B2C9E">
            <w:pPr>
              <w:jc w:val="center"/>
              <w:rPr>
                <w:rFonts w:ascii="Times New Roman" w:hAnsi="Times New Roman" w:cs="Times New Roman"/>
              </w:rPr>
            </w:pPr>
            <w:r w:rsidRPr="0070616A">
              <w:rPr>
                <w:rFonts w:ascii="Times New Roman" w:hAnsi="Times New Roman" w:cs="Times New Roman"/>
              </w:rPr>
              <w:t>X</w:t>
            </w:r>
          </w:p>
        </w:tc>
        <w:tc>
          <w:tcPr>
            <w:tcW w:w="1417" w:type="dxa"/>
          </w:tcPr>
          <w:p w14:paraId="4CB227A7" w14:textId="77777777" w:rsidR="006B2C9E" w:rsidRPr="0070616A" w:rsidRDefault="006B2C9E" w:rsidP="006B2C9E">
            <w:pPr>
              <w:jc w:val="center"/>
              <w:rPr>
                <w:rFonts w:ascii="Times New Roman" w:hAnsi="Times New Roman" w:cs="Times New Roman"/>
              </w:rPr>
            </w:pPr>
          </w:p>
        </w:tc>
      </w:tr>
      <w:tr w:rsidR="006B2C9E" w:rsidRPr="0070616A" w14:paraId="6069E1C6" w14:textId="77777777" w:rsidTr="006B2C9E">
        <w:tc>
          <w:tcPr>
            <w:tcW w:w="6374" w:type="dxa"/>
          </w:tcPr>
          <w:p w14:paraId="6ECE4BE5" w14:textId="77777777" w:rsidR="006B2C9E" w:rsidRPr="0070616A" w:rsidRDefault="006B2C9E" w:rsidP="006B2C9E">
            <w:pPr>
              <w:rPr>
                <w:rFonts w:ascii="Times New Roman" w:hAnsi="Times New Roman" w:cs="Times New Roman"/>
              </w:rPr>
            </w:pPr>
            <w:r w:rsidRPr="0070616A">
              <w:rPr>
                <w:rFonts w:ascii="Times New Roman" w:hAnsi="Times New Roman" w:cs="Times New Roman"/>
              </w:rPr>
              <w:t>Opslagkosten voor meubels die niet meeverhuizen</w:t>
            </w:r>
          </w:p>
        </w:tc>
        <w:tc>
          <w:tcPr>
            <w:tcW w:w="1276" w:type="dxa"/>
          </w:tcPr>
          <w:p w14:paraId="7B428FF1" w14:textId="77777777" w:rsidR="006B2C9E" w:rsidRPr="0070616A" w:rsidRDefault="006B2C9E" w:rsidP="006B2C9E">
            <w:pPr>
              <w:jc w:val="center"/>
              <w:rPr>
                <w:rFonts w:ascii="Times New Roman" w:hAnsi="Times New Roman" w:cs="Times New Roman"/>
              </w:rPr>
            </w:pPr>
            <w:r w:rsidRPr="0070616A">
              <w:rPr>
                <w:rFonts w:ascii="Times New Roman" w:hAnsi="Times New Roman" w:cs="Times New Roman"/>
              </w:rPr>
              <w:t>X</w:t>
            </w:r>
          </w:p>
        </w:tc>
        <w:tc>
          <w:tcPr>
            <w:tcW w:w="1417" w:type="dxa"/>
          </w:tcPr>
          <w:p w14:paraId="43990537" w14:textId="77777777" w:rsidR="006B2C9E" w:rsidRPr="0070616A" w:rsidRDefault="006B2C9E" w:rsidP="006B2C9E">
            <w:pPr>
              <w:jc w:val="center"/>
              <w:rPr>
                <w:rFonts w:ascii="Times New Roman" w:hAnsi="Times New Roman" w:cs="Times New Roman"/>
              </w:rPr>
            </w:pPr>
          </w:p>
        </w:tc>
      </w:tr>
      <w:tr w:rsidR="006B2C9E" w:rsidRPr="0070616A" w14:paraId="37A8CB75" w14:textId="77777777" w:rsidTr="006B2C9E">
        <w:tc>
          <w:tcPr>
            <w:tcW w:w="6374" w:type="dxa"/>
          </w:tcPr>
          <w:p w14:paraId="59075E1E" w14:textId="77777777" w:rsidR="006B2C9E" w:rsidRPr="0070616A" w:rsidRDefault="006B2C9E" w:rsidP="006B2C9E">
            <w:pPr>
              <w:rPr>
                <w:rFonts w:ascii="Times New Roman" w:hAnsi="Times New Roman" w:cs="Times New Roman"/>
              </w:rPr>
            </w:pPr>
            <w:r w:rsidRPr="0070616A">
              <w:rPr>
                <w:rFonts w:ascii="Times New Roman" w:hAnsi="Times New Roman" w:cs="Times New Roman"/>
              </w:rPr>
              <w:t>Vermogensverlies i.v.m. verblijf in het werkland</w:t>
            </w:r>
          </w:p>
        </w:tc>
        <w:tc>
          <w:tcPr>
            <w:tcW w:w="1276" w:type="dxa"/>
          </w:tcPr>
          <w:p w14:paraId="0AB2820A" w14:textId="77777777" w:rsidR="006B2C9E" w:rsidRPr="0070616A" w:rsidRDefault="006B2C9E" w:rsidP="006B2C9E">
            <w:pPr>
              <w:jc w:val="center"/>
              <w:rPr>
                <w:rFonts w:ascii="Times New Roman" w:hAnsi="Times New Roman" w:cs="Times New Roman"/>
              </w:rPr>
            </w:pPr>
          </w:p>
        </w:tc>
        <w:tc>
          <w:tcPr>
            <w:tcW w:w="1417" w:type="dxa"/>
          </w:tcPr>
          <w:p w14:paraId="7D3364A3" w14:textId="77777777" w:rsidR="006B2C9E" w:rsidRPr="0070616A" w:rsidRDefault="006B2C9E" w:rsidP="006B2C9E">
            <w:pPr>
              <w:jc w:val="center"/>
              <w:rPr>
                <w:rFonts w:ascii="Times New Roman" w:hAnsi="Times New Roman" w:cs="Times New Roman"/>
              </w:rPr>
            </w:pPr>
            <w:r w:rsidRPr="0070616A">
              <w:rPr>
                <w:rFonts w:ascii="Times New Roman" w:hAnsi="Times New Roman" w:cs="Times New Roman"/>
              </w:rPr>
              <w:t>X</w:t>
            </w:r>
          </w:p>
        </w:tc>
      </w:tr>
    </w:tbl>
    <w:p w14:paraId="4B68A766" w14:textId="77777777" w:rsidR="006B2C9E" w:rsidRDefault="006B2C9E" w:rsidP="00533E43">
      <w:pPr>
        <w:pStyle w:val="Tekstzonderopmaak"/>
        <w:tabs>
          <w:tab w:val="left" w:pos="567"/>
        </w:tabs>
        <w:rPr>
          <w:rFonts w:ascii="Times New Roman" w:hAnsi="Times New Roman"/>
          <w:sz w:val="22"/>
          <w:szCs w:val="22"/>
        </w:rPr>
      </w:pPr>
    </w:p>
    <w:p w14:paraId="42D32E01" w14:textId="20B7EF6B" w:rsidR="00533E43" w:rsidRPr="006B2C9E" w:rsidRDefault="00533E43" w:rsidP="00533E43">
      <w:pPr>
        <w:pStyle w:val="Tekstzonderopmaak"/>
        <w:tabs>
          <w:tab w:val="left" w:pos="567"/>
        </w:tabs>
        <w:rPr>
          <w:rFonts w:ascii="Times New Roman" w:hAnsi="Times New Roman"/>
          <w:b/>
          <w:bCs/>
          <w:sz w:val="22"/>
          <w:szCs w:val="22"/>
        </w:rPr>
      </w:pPr>
      <w:r w:rsidRPr="006B2C9E">
        <w:rPr>
          <w:rFonts w:ascii="Times New Roman" w:hAnsi="Times New Roman"/>
          <w:b/>
          <w:bCs/>
          <w:sz w:val="22"/>
          <w:szCs w:val="22"/>
        </w:rPr>
        <w:t>Opgave 13.10</w:t>
      </w:r>
      <w:r w:rsidRPr="006B2C9E">
        <w:rPr>
          <w:rFonts w:ascii="Times New Roman" w:hAnsi="Times New Roman"/>
          <w:b/>
          <w:bCs/>
          <w:sz w:val="22"/>
          <w:szCs w:val="22"/>
        </w:rPr>
        <w:tab/>
        <w:t xml:space="preserve"> </w:t>
      </w:r>
    </w:p>
    <w:p w14:paraId="3A98AA37" w14:textId="477A65BF" w:rsidR="00533E43" w:rsidRPr="00533E43" w:rsidRDefault="00533E43" w:rsidP="00E36F04">
      <w:pPr>
        <w:pStyle w:val="Tekstzonderopmaak"/>
        <w:numPr>
          <w:ilvl w:val="2"/>
          <w:numId w:val="30"/>
        </w:numPr>
        <w:tabs>
          <w:tab w:val="left" w:pos="567"/>
        </w:tabs>
        <w:ind w:left="570"/>
        <w:rPr>
          <w:rFonts w:ascii="Times New Roman" w:hAnsi="Times New Roman"/>
          <w:sz w:val="22"/>
          <w:szCs w:val="22"/>
        </w:rPr>
      </w:pPr>
      <w:proofErr w:type="spellStart"/>
      <w:r w:rsidRPr="00533E43">
        <w:rPr>
          <w:rFonts w:ascii="Times New Roman" w:hAnsi="Times New Roman"/>
          <w:sz w:val="22"/>
          <w:szCs w:val="22"/>
        </w:rPr>
        <w:t>Rodetach</w:t>
      </w:r>
      <w:proofErr w:type="spellEnd"/>
      <w:r w:rsidRPr="00533E43">
        <w:rPr>
          <w:rFonts w:ascii="Times New Roman" w:hAnsi="Times New Roman"/>
          <w:sz w:val="22"/>
          <w:szCs w:val="22"/>
        </w:rPr>
        <w:t xml:space="preserve"> heeft een vaste inrichting in Nederland en is daarmee inhoudingsplichtige in Nederland. De werknemers worden ter beschikking gesteld aan opdrachtgevers in Nederland. Ervan uitgaande dat zij ook feitelijk in Nederland werken</w:t>
      </w:r>
      <w:r w:rsidR="00FE7B1E">
        <w:rPr>
          <w:rFonts w:ascii="Times New Roman" w:hAnsi="Times New Roman"/>
          <w:sz w:val="22"/>
          <w:szCs w:val="22"/>
        </w:rPr>
        <w:t>,</w:t>
      </w:r>
      <w:r w:rsidRPr="00533E43">
        <w:rPr>
          <w:rFonts w:ascii="Times New Roman" w:hAnsi="Times New Roman"/>
          <w:sz w:val="22"/>
          <w:szCs w:val="22"/>
        </w:rPr>
        <w:t xml:space="preserve"> zijn zij belastingplichtig en verzekeringsplichtig in Nederland. Daarmee </w:t>
      </w:r>
      <w:r w:rsidR="00FE7B1E">
        <w:rPr>
          <w:rFonts w:ascii="Times New Roman" w:hAnsi="Times New Roman"/>
          <w:sz w:val="22"/>
          <w:szCs w:val="22"/>
        </w:rPr>
        <w:t xml:space="preserve">moet </w:t>
      </w:r>
      <w:proofErr w:type="spellStart"/>
      <w:r w:rsidRPr="00533E43">
        <w:rPr>
          <w:rFonts w:ascii="Times New Roman" w:hAnsi="Times New Roman"/>
          <w:sz w:val="22"/>
          <w:szCs w:val="22"/>
        </w:rPr>
        <w:t>Rodetach</w:t>
      </w:r>
      <w:proofErr w:type="spellEnd"/>
      <w:r w:rsidRPr="00533E43">
        <w:rPr>
          <w:rFonts w:ascii="Times New Roman" w:hAnsi="Times New Roman"/>
          <w:sz w:val="22"/>
          <w:szCs w:val="22"/>
        </w:rPr>
        <w:t xml:space="preserve"> loonheffing inhouden op het loon en premie werknemersverzekeringen en bijdrage </w:t>
      </w:r>
      <w:r w:rsidR="0070616A">
        <w:rPr>
          <w:rFonts w:ascii="Times New Roman" w:hAnsi="Times New Roman"/>
          <w:sz w:val="22"/>
          <w:szCs w:val="22"/>
        </w:rPr>
        <w:t>Zvw</w:t>
      </w:r>
      <w:r w:rsidRPr="00533E43">
        <w:rPr>
          <w:rFonts w:ascii="Times New Roman" w:hAnsi="Times New Roman"/>
          <w:sz w:val="22"/>
          <w:szCs w:val="22"/>
        </w:rPr>
        <w:t xml:space="preserve"> afdragen. </w:t>
      </w:r>
    </w:p>
    <w:p w14:paraId="1F09D133" w14:textId="6CAD1C93" w:rsidR="00533E43" w:rsidRPr="00533E43" w:rsidRDefault="00533E43" w:rsidP="00E36F04">
      <w:pPr>
        <w:pStyle w:val="Tekstzonderopmaak"/>
        <w:numPr>
          <w:ilvl w:val="2"/>
          <w:numId w:val="30"/>
        </w:numPr>
        <w:tabs>
          <w:tab w:val="left" w:pos="567"/>
        </w:tabs>
        <w:ind w:left="570"/>
        <w:rPr>
          <w:rFonts w:ascii="Times New Roman" w:hAnsi="Times New Roman"/>
          <w:sz w:val="22"/>
          <w:szCs w:val="22"/>
        </w:rPr>
      </w:pPr>
      <w:r w:rsidRPr="00533E43">
        <w:rPr>
          <w:rFonts w:ascii="Times New Roman" w:hAnsi="Times New Roman"/>
          <w:sz w:val="22"/>
          <w:szCs w:val="22"/>
        </w:rPr>
        <w:t>Indien een werknemer zowel in Nederland als substantieel in Roemenië werkt</w:t>
      </w:r>
      <w:r w:rsidR="00FE7B1E">
        <w:rPr>
          <w:rFonts w:ascii="Times New Roman" w:hAnsi="Times New Roman"/>
          <w:sz w:val="22"/>
          <w:szCs w:val="22"/>
        </w:rPr>
        <w:t>,</w:t>
      </w:r>
      <w:r w:rsidRPr="00533E43">
        <w:rPr>
          <w:rFonts w:ascii="Times New Roman" w:hAnsi="Times New Roman"/>
          <w:sz w:val="22"/>
          <w:szCs w:val="22"/>
        </w:rPr>
        <w:t xml:space="preserve"> zal het loon voor de loonbelasting deels aan Nederland en deels aan Roemenië worden toegerekend (</w:t>
      </w:r>
      <w:proofErr w:type="spellStart"/>
      <w:r w:rsidRPr="00FE7B1E">
        <w:rPr>
          <w:rFonts w:ascii="Times New Roman" w:hAnsi="Times New Roman"/>
          <w:i/>
          <w:iCs/>
          <w:sz w:val="22"/>
          <w:szCs w:val="22"/>
        </w:rPr>
        <w:t>salary</w:t>
      </w:r>
      <w:proofErr w:type="spellEnd"/>
      <w:r w:rsidR="00FE7B1E" w:rsidRPr="00FE7B1E">
        <w:rPr>
          <w:rFonts w:ascii="Times New Roman" w:hAnsi="Times New Roman"/>
          <w:i/>
          <w:iCs/>
          <w:sz w:val="22"/>
          <w:szCs w:val="22"/>
        </w:rPr>
        <w:t xml:space="preserve"> </w:t>
      </w:r>
      <w:r w:rsidRPr="00FE7B1E">
        <w:rPr>
          <w:rFonts w:ascii="Times New Roman" w:hAnsi="Times New Roman"/>
          <w:i/>
          <w:iCs/>
          <w:sz w:val="22"/>
          <w:szCs w:val="22"/>
        </w:rPr>
        <w:t>split</w:t>
      </w:r>
      <w:r w:rsidRPr="00533E43">
        <w:rPr>
          <w:rFonts w:ascii="Times New Roman" w:hAnsi="Times New Roman"/>
          <w:sz w:val="22"/>
          <w:szCs w:val="22"/>
        </w:rPr>
        <w:t xml:space="preserve">). Vanwege de substantiële werkzaamheden in Roemenië zal de persoon verzekerd blijven in Roemenië. </w:t>
      </w:r>
    </w:p>
    <w:p w14:paraId="56AB4A2C" w14:textId="7CF2C23E" w:rsidR="00533E43" w:rsidRPr="00533E43" w:rsidRDefault="00533E43" w:rsidP="00E36F04">
      <w:pPr>
        <w:pStyle w:val="Tekstzonderopmaak"/>
        <w:numPr>
          <w:ilvl w:val="2"/>
          <w:numId w:val="30"/>
        </w:numPr>
        <w:tabs>
          <w:tab w:val="left" w:pos="567"/>
        </w:tabs>
        <w:ind w:left="570"/>
        <w:rPr>
          <w:rFonts w:ascii="Times New Roman" w:hAnsi="Times New Roman"/>
          <w:sz w:val="22"/>
          <w:szCs w:val="22"/>
        </w:rPr>
      </w:pPr>
      <w:proofErr w:type="spellStart"/>
      <w:r w:rsidRPr="00533E43">
        <w:rPr>
          <w:rFonts w:ascii="Times New Roman" w:hAnsi="Times New Roman"/>
          <w:sz w:val="22"/>
          <w:szCs w:val="22"/>
        </w:rPr>
        <w:t>Petrescu</w:t>
      </w:r>
      <w:proofErr w:type="spellEnd"/>
      <w:r w:rsidRPr="00533E43">
        <w:rPr>
          <w:rFonts w:ascii="Times New Roman" w:hAnsi="Times New Roman"/>
          <w:sz w:val="22"/>
          <w:szCs w:val="22"/>
        </w:rPr>
        <w:t xml:space="preserve"> is gevestigd in Roemenië en detacheert </w:t>
      </w:r>
      <w:proofErr w:type="spellStart"/>
      <w:r w:rsidRPr="00533E43">
        <w:rPr>
          <w:rFonts w:ascii="Times New Roman" w:hAnsi="Times New Roman"/>
          <w:sz w:val="22"/>
          <w:szCs w:val="22"/>
        </w:rPr>
        <w:t>Petran</w:t>
      </w:r>
      <w:proofErr w:type="spellEnd"/>
      <w:r w:rsidRPr="00533E43">
        <w:rPr>
          <w:rFonts w:ascii="Times New Roman" w:hAnsi="Times New Roman"/>
          <w:sz w:val="22"/>
          <w:szCs w:val="22"/>
        </w:rPr>
        <w:t xml:space="preserve"> Roman voor korte duur (</w:t>
      </w:r>
      <w:r w:rsidR="00FE7B1E">
        <w:rPr>
          <w:rFonts w:ascii="Times New Roman" w:hAnsi="Times New Roman"/>
          <w:sz w:val="22"/>
          <w:szCs w:val="22"/>
        </w:rPr>
        <w:t xml:space="preserve">2 </w:t>
      </w:r>
      <w:r w:rsidRPr="00533E43">
        <w:rPr>
          <w:rFonts w:ascii="Times New Roman" w:hAnsi="Times New Roman"/>
          <w:sz w:val="22"/>
          <w:szCs w:val="22"/>
        </w:rPr>
        <w:t xml:space="preserve">maanden) naar Nederland. Het verblijf van </w:t>
      </w:r>
      <w:proofErr w:type="spellStart"/>
      <w:r w:rsidRPr="00533E43">
        <w:rPr>
          <w:rFonts w:ascii="Times New Roman" w:hAnsi="Times New Roman"/>
          <w:sz w:val="22"/>
          <w:szCs w:val="22"/>
        </w:rPr>
        <w:t>Petran</w:t>
      </w:r>
      <w:proofErr w:type="spellEnd"/>
      <w:r w:rsidRPr="00533E43">
        <w:rPr>
          <w:rFonts w:ascii="Times New Roman" w:hAnsi="Times New Roman"/>
          <w:sz w:val="22"/>
          <w:szCs w:val="22"/>
        </w:rPr>
        <w:t xml:space="preserve"> is korter dan 183 dagen, waardoor de belastingheffing over het loon aan Roemenië is toegewezen. Uit niets blijkt immers dat sprake is van een vaste inrichting in Nederland of doorbelasting van het loon. </w:t>
      </w:r>
      <w:proofErr w:type="spellStart"/>
      <w:r w:rsidRPr="00533E43">
        <w:rPr>
          <w:rFonts w:ascii="Times New Roman" w:hAnsi="Times New Roman"/>
          <w:sz w:val="22"/>
          <w:szCs w:val="22"/>
        </w:rPr>
        <w:t>Petran</w:t>
      </w:r>
      <w:proofErr w:type="spellEnd"/>
      <w:r w:rsidRPr="00533E43">
        <w:rPr>
          <w:rFonts w:ascii="Times New Roman" w:hAnsi="Times New Roman"/>
          <w:sz w:val="22"/>
          <w:szCs w:val="22"/>
        </w:rPr>
        <w:t xml:space="preserve"> blíjft verzekerd in Roemenië aangezien de detachering korter is dan 24 maanden.</w:t>
      </w:r>
    </w:p>
    <w:p w14:paraId="02BAA5D9" w14:textId="77777777" w:rsidR="006B2C9E" w:rsidRDefault="006B2C9E" w:rsidP="00533E43">
      <w:pPr>
        <w:pStyle w:val="Tekstzonderopmaak"/>
        <w:tabs>
          <w:tab w:val="left" w:pos="567"/>
        </w:tabs>
        <w:rPr>
          <w:rFonts w:ascii="Times New Roman" w:hAnsi="Times New Roman"/>
          <w:sz w:val="22"/>
          <w:szCs w:val="22"/>
        </w:rPr>
      </w:pPr>
    </w:p>
    <w:p w14:paraId="0449601E" w14:textId="2CB6FAA7" w:rsidR="00533E43" w:rsidRPr="006B2C9E" w:rsidRDefault="00533E43" w:rsidP="00533E43">
      <w:pPr>
        <w:pStyle w:val="Tekstzonderopmaak"/>
        <w:tabs>
          <w:tab w:val="left" w:pos="567"/>
        </w:tabs>
        <w:rPr>
          <w:rFonts w:ascii="Times New Roman" w:hAnsi="Times New Roman"/>
          <w:b/>
          <w:bCs/>
          <w:sz w:val="22"/>
          <w:szCs w:val="22"/>
        </w:rPr>
      </w:pPr>
      <w:r w:rsidRPr="006B2C9E">
        <w:rPr>
          <w:rFonts w:ascii="Times New Roman" w:hAnsi="Times New Roman"/>
          <w:b/>
          <w:bCs/>
          <w:sz w:val="22"/>
          <w:szCs w:val="22"/>
        </w:rPr>
        <w:t>Opgave 13.11</w:t>
      </w:r>
      <w:r w:rsidRPr="006B2C9E">
        <w:rPr>
          <w:rFonts w:ascii="Times New Roman" w:hAnsi="Times New Roman"/>
          <w:b/>
          <w:bCs/>
          <w:sz w:val="22"/>
          <w:szCs w:val="22"/>
        </w:rPr>
        <w:tab/>
      </w:r>
    </w:p>
    <w:p w14:paraId="0DF9021E" w14:textId="438BC7D0" w:rsidR="00533E43" w:rsidRPr="00533E43" w:rsidRDefault="00533E43" w:rsidP="00E36F04">
      <w:pPr>
        <w:pStyle w:val="Tekstzonderopmaak"/>
        <w:numPr>
          <w:ilvl w:val="0"/>
          <w:numId w:val="31"/>
        </w:numPr>
        <w:tabs>
          <w:tab w:val="left" w:pos="567"/>
        </w:tabs>
        <w:ind w:left="570"/>
        <w:rPr>
          <w:rFonts w:ascii="Times New Roman" w:hAnsi="Times New Roman"/>
          <w:sz w:val="22"/>
          <w:szCs w:val="22"/>
        </w:rPr>
      </w:pPr>
      <w:r w:rsidRPr="00533E43">
        <w:rPr>
          <w:rFonts w:ascii="Times New Roman" w:hAnsi="Times New Roman"/>
          <w:sz w:val="22"/>
          <w:szCs w:val="22"/>
        </w:rPr>
        <w:t xml:space="preserve">Beoordeeld moet worden of in de situatie van Renée sprake is van een uitgezonden werknemer. Daarvan is sprake indien een persoon minimaal 45 kalenderdagen naar een kwalificerend land worden uitgezonden. Deze 45 dagen </w:t>
      </w:r>
      <w:r w:rsidR="002D41E7">
        <w:rPr>
          <w:rFonts w:ascii="Times New Roman" w:hAnsi="Times New Roman"/>
          <w:sz w:val="22"/>
          <w:szCs w:val="22"/>
        </w:rPr>
        <w:t xml:space="preserve">moeten </w:t>
      </w:r>
      <w:r w:rsidRPr="00533E43">
        <w:rPr>
          <w:rFonts w:ascii="Times New Roman" w:hAnsi="Times New Roman"/>
          <w:sz w:val="22"/>
          <w:szCs w:val="22"/>
        </w:rPr>
        <w:t>bestaan uit maximaal 3 periode</w:t>
      </w:r>
      <w:r w:rsidR="002D41E7">
        <w:rPr>
          <w:rFonts w:ascii="Times New Roman" w:hAnsi="Times New Roman"/>
          <w:sz w:val="22"/>
          <w:szCs w:val="22"/>
        </w:rPr>
        <w:t>s</w:t>
      </w:r>
      <w:r w:rsidRPr="00533E43">
        <w:rPr>
          <w:rFonts w:ascii="Times New Roman" w:hAnsi="Times New Roman"/>
          <w:sz w:val="22"/>
          <w:szCs w:val="22"/>
        </w:rPr>
        <w:t xml:space="preserve"> van minimaal 15</w:t>
      </w:r>
      <w:r w:rsidR="002D41E7">
        <w:rPr>
          <w:rFonts w:ascii="Times New Roman" w:hAnsi="Times New Roman"/>
          <w:sz w:val="22"/>
          <w:szCs w:val="22"/>
        </w:rPr>
        <w:t> </w:t>
      </w:r>
      <w:r w:rsidRPr="00533E43">
        <w:rPr>
          <w:rFonts w:ascii="Times New Roman" w:hAnsi="Times New Roman"/>
          <w:sz w:val="22"/>
          <w:szCs w:val="22"/>
        </w:rPr>
        <w:t>dagen. Renée heeft inclusief heen- en terugreis 37 dagen in Slowakije verbleven en voldoet daarom niet aan de norm om voor de 30%-regeling in aanmerking te komen.</w:t>
      </w:r>
    </w:p>
    <w:p w14:paraId="4CE517F9" w14:textId="412FE530" w:rsidR="00533E43" w:rsidRPr="00533E43" w:rsidRDefault="00533E43" w:rsidP="00E36F04">
      <w:pPr>
        <w:pStyle w:val="Tekstzonderopmaak"/>
        <w:numPr>
          <w:ilvl w:val="0"/>
          <w:numId w:val="31"/>
        </w:numPr>
        <w:tabs>
          <w:tab w:val="left" w:pos="567"/>
        </w:tabs>
        <w:ind w:left="570"/>
        <w:rPr>
          <w:rFonts w:ascii="Times New Roman" w:hAnsi="Times New Roman"/>
          <w:sz w:val="22"/>
          <w:szCs w:val="22"/>
        </w:rPr>
      </w:pPr>
      <w:r w:rsidRPr="00533E43">
        <w:rPr>
          <w:rFonts w:ascii="Times New Roman" w:hAnsi="Times New Roman"/>
          <w:sz w:val="22"/>
          <w:szCs w:val="22"/>
        </w:rPr>
        <w:t xml:space="preserve">Nee, de collega werkt langer dan 3 maanden in een niet-verdragsland. Nederland verleent dan vrijstelling van belastingheffing op grond van het besluit ter voorkoming van </w:t>
      </w:r>
      <w:r w:rsidR="002D41E7">
        <w:rPr>
          <w:rFonts w:ascii="Times New Roman" w:hAnsi="Times New Roman"/>
          <w:sz w:val="22"/>
          <w:szCs w:val="22"/>
        </w:rPr>
        <w:t>d</w:t>
      </w:r>
      <w:r w:rsidRPr="00533E43">
        <w:rPr>
          <w:rFonts w:ascii="Times New Roman" w:hAnsi="Times New Roman"/>
          <w:sz w:val="22"/>
          <w:szCs w:val="22"/>
        </w:rPr>
        <w:t xml:space="preserve">ubbele </w:t>
      </w:r>
      <w:r w:rsidR="002D41E7">
        <w:rPr>
          <w:rFonts w:ascii="Times New Roman" w:hAnsi="Times New Roman"/>
          <w:sz w:val="22"/>
          <w:szCs w:val="22"/>
        </w:rPr>
        <w:t>b</w:t>
      </w:r>
      <w:r w:rsidRPr="00533E43">
        <w:rPr>
          <w:rFonts w:ascii="Times New Roman" w:hAnsi="Times New Roman"/>
          <w:sz w:val="22"/>
          <w:szCs w:val="22"/>
        </w:rPr>
        <w:t>elasting.</w:t>
      </w:r>
    </w:p>
    <w:p w14:paraId="1CBA6001" w14:textId="5111DCF0" w:rsidR="00533E43" w:rsidRPr="00533E43" w:rsidRDefault="00533E43" w:rsidP="00E36F04">
      <w:pPr>
        <w:pStyle w:val="Tekstzonderopmaak"/>
        <w:numPr>
          <w:ilvl w:val="0"/>
          <w:numId w:val="31"/>
        </w:numPr>
        <w:tabs>
          <w:tab w:val="left" w:pos="567"/>
        </w:tabs>
        <w:ind w:left="570"/>
        <w:rPr>
          <w:rFonts w:ascii="Times New Roman" w:hAnsi="Times New Roman"/>
          <w:sz w:val="22"/>
          <w:szCs w:val="22"/>
        </w:rPr>
      </w:pPr>
      <w:r w:rsidRPr="00533E43">
        <w:rPr>
          <w:rFonts w:ascii="Times New Roman" w:hAnsi="Times New Roman"/>
          <w:sz w:val="22"/>
          <w:szCs w:val="22"/>
        </w:rPr>
        <w:t xml:space="preserve">Een ambtenaar in dienst van een Nederlandse overheidsinstelling is dienstbaar aan Nederland. De </w:t>
      </w:r>
      <w:r w:rsidR="002D41E7">
        <w:rPr>
          <w:rFonts w:ascii="Times New Roman" w:hAnsi="Times New Roman"/>
          <w:sz w:val="22"/>
          <w:szCs w:val="22"/>
        </w:rPr>
        <w:t>b</w:t>
      </w:r>
      <w:r w:rsidRPr="00533E43">
        <w:rPr>
          <w:rFonts w:ascii="Times New Roman" w:hAnsi="Times New Roman"/>
          <w:sz w:val="22"/>
          <w:szCs w:val="22"/>
        </w:rPr>
        <w:t>elastingheffing over het loon is toegewezen aan Nederland.</w:t>
      </w:r>
    </w:p>
    <w:p w14:paraId="1F5CF21B" w14:textId="7584DD32" w:rsidR="00533E43" w:rsidRPr="00533E43" w:rsidRDefault="00533E43" w:rsidP="00E36F04">
      <w:pPr>
        <w:pStyle w:val="Tekstzonderopmaak"/>
        <w:numPr>
          <w:ilvl w:val="0"/>
          <w:numId w:val="31"/>
        </w:numPr>
        <w:tabs>
          <w:tab w:val="left" w:pos="567"/>
        </w:tabs>
        <w:ind w:left="570"/>
        <w:rPr>
          <w:rFonts w:ascii="Times New Roman" w:hAnsi="Times New Roman"/>
          <w:sz w:val="22"/>
          <w:szCs w:val="22"/>
        </w:rPr>
      </w:pPr>
      <w:r w:rsidRPr="00533E43">
        <w:rPr>
          <w:rFonts w:ascii="Times New Roman" w:hAnsi="Times New Roman"/>
          <w:sz w:val="22"/>
          <w:szCs w:val="22"/>
        </w:rPr>
        <w:t>De andere collega van Renée is woonachtig in België en werkt in België voor een aldaar gevestigde werkgever. Daarmee is de heffing over de sociale verzekeringen toegewezen aan België.</w:t>
      </w:r>
    </w:p>
    <w:p w14:paraId="3203791F" w14:textId="77777777" w:rsidR="006B2C9E" w:rsidRDefault="006B2C9E" w:rsidP="00533E43">
      <w:pPr>
        <w:pStyle w:val="Tekstzonderopmaak"/>
        <w:tabs>
          <w:tab w:val="left" w:pos="567"/>
        </w:tabs>
        <w:rPr>
          <w:rFonts w:ascii="Times New Roman" w:hAnsi="Times New Roman"/>
          <w:sz w:val="22"/>
          <w:szCs w:val="22"/>
        </w:rPr>
      </w:pPr>
    </w:p>
    <w:p w14:paraId="4BC0BAF8" w14:textId="5C9A9999" w:rsidR="00533E43" w:rsidRPr="006B2C9E" w:rsidRDefault="00533E43" w:rsidP="00533E43">
      <w:pPr>
        <w:pStyle w:val="Tekstzonderopmaak"/>
        <w:tabs>
          <w:tab w:val="left" w:pos="567"/>
        </w:tabs>
        <w:rPr>
          <w:rFonts w:ascii="Times New Roman" w:hAnsi="Times New Roman"/>
          <w:b/>
          <w:bCs/>
          <w:sz w:val="22"/>
          <w:szCs w:val="22"/>
        </w:rPr>
      </w:pPr>
      <w:r w:rsidRPr="006B2C9E">
        <w:rPr>
          <w:rFonts w:ascii="Times New Roman" w:hAnsi="Times New Roman"/>
          <w:b/>
          <w:bCs/>
          <w:sz w:val="22"/>
          <w:szCs w:val="22"/>
        </w:rPr>
        <w:t>Opgave 13.12</w:t>
      </w:r>
      <w:r w:rsidRPr="006B2C9E">
        <w:rPr>
          <w:rFonts w:ascii="Times New Roman" w:hAnsi="Times New Roman"/>
          <w:b/>
          <w:bCs/>
          <w:sz w:val="22"/>
          <w:szCs w:val="22"/>
        </w:rPr>
        <w:tab/>
      </w:r>
    </w:p>
    <w:p w14:paraId="1D18040D" w14:textId="77777777" w:rsidR="006B2C9E" w:rsidRDefault="00533E43" w:rsidP="00E36F04">
      <w:pPr>
        <w:pStyle w:val="Tekstzonderopmaak"/>
        <w:numPr>
          <w:ilvl w:val="0"/>
          <w:numId w:val="32"/>
        </w:numPr>
        <w:tabs>
          <w:tab w:val="left" w:pos="567"/>
        </w:tabs>
        <w:ind w:left="570"/>
        <w:rPr>
          <w:rFonts w:ascii="Times New Roman" w:hAnsi="Times New Roman"/>
          <w:sz w:val="22"/>
          <w:szCs w:val="22"/>
        </w:rPr>
      </w:pPr>
      <w:r w:rsidRPr="006B2C9E">
        <w:rPr>
          <w:rFonts w:ascii="Times New Roman" w:hAnsi="Times New Roman"/>
          <w:sz w:val="22"/>
          <w:szCs w:val="22"/>
        </w:rPr>
        <w:t>Een vaste inrichting is een (zelfstandige) bedrijfsruimte in Nederland van waaruit de bedrijfsactiviteiten worden verricht, zoals leveringen of diensten aan derden. </w:t>
      </w:r>
    </w:p>
    <w:p w14:paraId="52B681E1" w14:textId="3555C5CB" w:rsidR="00533E43" w:rsidRPr="006B2C9E" w:rsidRDefault="00533E43" w:rsidP="00E36F04">
      <w:pPr>
        <w:pStyle w:val="Tekstzonderopmaak"/>
        <w:numPr>
          <w:ilvl w:val="0"/>
          <w:numId w:val="32"/>
        </w:numPr>
        <w:tabs>
          <w:tab w:val="left" w:pos="567"/>
        </w:tabs>
        <w:ind w:left="570"/>
        <w:rPr>
          <w:rFonts w:ascii="Times New Roman" w:hAnsi="Times New Roman"/>
          <w:sz w:val="22"/>
          <w:szCs w:val="22"/>
        </w:rPr>
      </w:pPr>
      <w:r w:rsidRPr="006B2C9E">
        <w:rPr>
          <w:rFonts w:ascii="Times New Roman" w:hAnsi="Times New Roman"/>
          <w:sz w:val="22"/>
          <w:szCs w:val="22"/>
        </w:rPr>
        <w:t>Omdat het loon van de drie Franse werknemers ten laste komt van de vaste inrichting in Nederland</w:t>
      </w:r>
      <w:r w:rsidR="002D41E7">
        <w:rPr>
          <w:rFonts w:ascii="Times New Roman" w:hAnsi="Times New Roman"/>
          <w:sz w:val="22"/>
          <w:szCs w:val="22"/>
        </w:rPr>
        <w:t>,</w:t>
      </w:r>
      <w:r w:rsidRPr="006B2C9E">
        <w:rPr>
          <w:rFonts w:ascii="Times New Roman" w:hAnsi="Times New Roman"/>
          <w:sz w:val="22"/>
          <w:szCs w:val="22"/>
        </w:rPr>
        <w:t xml:space="preserve"> is de 183-dagenregeling niet van toepassing en komt de belastingheffing over het loon van deze werknemers over de periode dat zij in Nederland werkzaam zijn toe aan Nederland.</w:t>
      </w:r>
    </w:p>
    <w:p w14:paraId="51EDF782" w14:textId="1183E3FC" w:rsidR="00533E43" w:rsidRPr="00533E43" w:rsidRDefault="00533E43" w:rsidP="00E36F04">
      <w:pPr>
        <w:pStyle w:val="Tekstzonderopmaak"/>
        <w:numPr>
          <w:ilvl w:val="0"/>
          <w:numId w:val="32"/>
        </w:numPr>
        <w:tabs>
          <w:tab w:val="left" w:pos="567"/>
        </w:tabs>
        <w:ind w:left="570"/>
        <w:rPr>
          <w:rFonts w:ascii="Times New Roman" w:hAnsi="Times New Roman"/>
          <w:sz w:val="22"/>
          <w:szCs w:val="22"/>
        </w:rPr>
      </w:pPr>
      <w:r w:rsidRPr="00533E43">
        <w:rPr>
          <w:rFonts w:ascii="Times New Roman" w:hAnsi="Times New Roman"/>
          <w:sz w:val="22"/>
          <w:szCs w:val="22"/>
        </w:rPr>
        <w:lastRenderedPageBreak/>
        <w:t>Omdat zij slechts korte duur in Nederland zijn, blijven zij voor de sociale zekerheid verzekerd in Frankrijk.</w:t>
      </w:r>
    </w:p>
    <w:p w14:paraId="0CEF0140" w14:textId="0BCDF4C5" w:rsidR="00533E43" w:rsidRPr="00533E43" w:rsidRDefault="00533E43" w:rsidP="00E36F04">
      <w:pPr>
        <w:pStyle w:val="Tekstzonderopmaak"/>
        <w:numPr>
          <w:ilvl w:val="0"/>
          <w:numId w:val="32"/>
        </w:numPr>
        <w:tabs>
          <w:tab w:val="left" w:pos="567"/>
        </w:tabs>
        <w:ind w:left="570"/>
        <w:rPr>
          <w:rFonts w:ascii="Times New Roman" w:hAnsi="Times New Roman"/>
          <w:sz w:val="22"/>
          <w:szCs w:val="22"/>
        </w:rPr>
      </w:pPr>
      <w:r w:rsidRPr="00533E43">
        <w:rPr>
          <w:rFonts w:ascii="Times New Roman" w:hAnsi="Times New Roman"/>
          <w:sz w:val="22"/>
          <w:szCs w:val="22"/>
        </w:rPr>
        <w:t>Een A1-verklaring draagt zorg voor een bewijs dat personen verzekerd blijven in het land van herkomst en vrijwaart een premieheffing in het werkland.</w:t>
      </w:r>
    </w:p>
    <w:p w14:paraId="480FAB9F" w14:textId="77777777" w:rsidR="00533E43" w:rsidRPr="00533E43" w:rsidRDefault="00533E43" w:rsidP="00533E43">
      <w:pPr>
        <w:pStyle w:val="Tekstzonderopmaak"/>
        <w:tabs>
          <w:tab w:val="left" w:pos="567"/>
        </w:tabs>
        <w:rPr>
          <w:rFonts w:ascii="Times New Roman" w:hAnsi="Times New Roman"/>
          <w:sz w:val="22"/>
          <w:szCs w:val="22"/>
        </w:rPr>
      </w:pPr>
    </w:p>
    <w:p w14:paraId="1C37D585" w14:textId="77777777" w:rsidR="00533E43" w:rsidRPr="006B2C9E" w:rsidRDefault="00533E43" w:rsidP="00533E43">
      <w:pPr>
        <w:pStyle w:val="Tekstzonderopmaak"/>
        <w:tabs>
          <w:tab w:val="left" w:pos="567"/>
        </w:tabs>
        <w:rPr>
          <w:rFonts w:ascii="Times New Roman" w:hAnsi="Times New Roman"/>
          <w:b/>
          <w:bCs/>
          <w:sz w:val="22"/>
          <w:szCs w:val="22"/>
        </w:rPr>
      </w:pPr>
      <w:r w:rsidRPr="006B2C9E">
        <w:rPr>
          <w:rFonts w:ascii="Times New Roman" w:hAnsi="Times New Roman"/>
          <w:b/>
          <w:bCs/>
          <w:sz w:val="22"/>
          <w:szCs w:val="22"/>
        </w:rPr>
        <w:t>Opgave 13.13</w:t>
      </w:r>
      <w:r w:rsidRPr="006B2C9E">
        <w:rPr>
          <w:rFonts w:ascii="Times New Roman" w:hAnsi="Times New Roman"/>
          <w:b/>
          <w:bCs/>
          <w:sz w:val="22"/>
          <w:szCs w:val="22"/>
        </w:rPr>
        <w:tab/>
      </w:r>
    </w:p>
    <w:p w14:paraId="2507123B" w14:textId="2E34A826" w:rsidR="00533E43" w:rsidRPr="00533E43" w:rsidRDefault="00533E43" w:rsidP="00E36F04">
      <w:pPr>
        <w:pStyle w:val="Tekstzonderopmaak"/>
        <w:numPr>
          <w:ilvl w:val="0"/>
          <w:numId w:val="33"/>
        </w:numPr>
        <w:tabs>
          <w:tab w:val="left" w:pos="567"/>
        </w:tabs>
        <w:ind w:left="570"/>
        <w:rPr>
          <w:rFonts w:ascii="Times New Roman" w:hAnsi="Times New Roman"/>
          <w:sz w:val="22"/>
          <w:szCs w:val="22"/>
        </w:rPr>
      </w:pPr>
      <w:r w:rsidRPr="00533E43">
        <w:rPr>
          <w:rFonts w:ascii="Times New Roman" w:hAnsi="Times New Roman"/>
          <w:sz w:val="22"/>
          <w:szCs w:val="22"/>
        </w:rPr>
        <w:t>De chirurg uit Tsjechië is slechts korte tijd in Nederland (2 maanden per jaar). Voor de overige tijd is hij substantieel werkzaam in Tsjechië. Daarmee blijft hij verzekerd in Tsjechië.</w:t>
      </w:r>
    </w:p>
    <w:p w14:paraId="5E83D2BC" w14:textId="2CCEDB36" w:rsidR="00533E43" w:rsidRPr="00533E43" w:rsidRDefault="00533E43" w:rsidP="00E36F04">
      <w:pPr>
        <w:pStyle w:val="Tekstzonderopmaak"/>
        <w:numPr>
          <w:ilvl w:val="0"/>
          <w:numId w:val="33"/>
        </w:numPr>
        <w:tabs>
          <w:tab w:val="left" w:pos="567"/>
        </w:tabs>
        <w:ind w:left="570"/>
        <w:rPr>
          <w:rFonts w:ascii="Times New Roman" w:hAnsi="Times New Roman"/>
          <w:sz w:val="22"/>
          <w:szCs w:val="22"/>
        </w:rPr>
      </w:pPr>
      <w:r w:rsidRPr="00533E43">
        <w:rPr>
          <w:rFonts w:ascii="Times New Roman" w:hAnsi="Times New Roman"/>
          <w:sz w:val="22"/>
          <w:szCs w:val="22"/>
        </w:rPr>
        <w:t xml:space="preserve">De chirurg </w:t>
      </w:r>
      <w:r w:rsidR="002D41E7">
        <w:rPr>
          <w:rFonts w:ascii="Times New Roman" w:hAnsi="Times New Roman"/>
          <w:sz w:val="22"/>
          <w:szCs w:val="22"/>
        </w:rPr>
        <w:t>moet</w:t>
      </w:r>
      <w:r w:rsidRPr="00533E43">
        <w:rPr>
          <w:rFonts w:ascii="Times New Roman" w:hAnsi="Times New Roman"/>
          <w:sz w:val="22"/>
          <w:szCs w:val="22"/>
        </w:rPr>
        <w:t xml:space="preserve"> in Tsjechië een A1-verklaring aanvragen en deze </w:t>
      </w:r>
      <w:r w:rsidR="002D41E7">
        <w:rPr>
          <w:rFonts w:ascii="Times New Roman" w:hAnsi="Times New Roman"/>
          <w:sz w:val="22"/>
          <w:szCs w:val="22"/>
        </w:rPr>
        <w:t>aan</w:t>
      </w:r>
      <w:r w:rsidRPr="00533E43">
        <w:rPr>
          <w:rFonts w:ascii="Times New Roman" w:hAnsi="Times New Roman"/>
          <w:sz w:val="22"/>
          <w:szCs w:val="22"/>
        </w:rPr>
        <w:t xml:space="preserve"> de </w:t>
      </w:r>
      <w:r w:rsidR="002D41E7">
        <w:rPr>
          <w:rFonts w:ascii="Times New Roman" w:hAnsi="Times New Roman"/>
          <w:sz w:val="22"/>
          <w:szCs w:val="22"/>
        </w:rPr>
        <w:t>c</w:t>
      </w:r>
      <w:r w:rsidRPr="00533E43">
        <w:rPr>
          <w:rFonts w:ascii="Times New Roman" w:hAnsi="Times New Roman"/>
          <w:sz w:val="22"/>
          <w:szCs w:val="22"/>
        </w:rPr>
        <w:t xml:space="preserve">hirurgenmaatschap in Nederland overleggen. Daarmee is </w:t>
      </w:r>
      <w:r w:rsidR="002D41E7">
        <w:rPr>
          <w:rFonts w:ascii="Times New Roman" w:hAnsi="Times New Roman"/>
          <w:sz w:val="22"/>
          <w:szCs w:val="22"/>
        </w:rPr>
        <w:t xml:space="preserve">het </w:t>
      </w:r>
      <w:r w:rsidRPr="00533E43">
        <w:rPr>
          <w:rFonts w:ascii="Times New Roman" w:hAnsi="Times New Roman"/>
          <w:sz w:val="22"/>
          <w:szCs w:val="22"/>
        </w:rPr>
        <w:t>bewijs geleverd dat hij in Tsjechië verzekerd blijft.</w:t>
      </w:r>
    </w:p>
    <w:p w14:paraId="497A9171" w14:textId="29F60433" w:rsidR="00533E43" w:rsidRPr="00533E43" w:rsidRDefault="00533E43" w:rsidP="00E36F04">
      <w:pPr>
        <w:pStyle w:val="Tekstzonderopmaak"/>
        <w:numPr>
          <w:ilvl w:val="0"/>
          <w:numId w:val="33"/>
        </w:numPr>
        <w:tabs>
          <w:tab w:val="left" w:pos="567"/>
        </w:tabs>
        <w:ind w:left="570"/>
        <w:rPr>
          <w:rFonts w:ascii="Times New Roman" w:hAnsi="Times New Roman"/>
          <w:sz w:val="22"/>
          <w:szCs w:val="22"/>
        </w:rPr>
      </w:pPr>
      <w:r w:rsidRPr="00533E43">
        <w:rPr>
          <w:rFonts w:ascii="Times New Roman" w:hAnsi="Times New Roman"/>
          <w:sz w:val="22"/>
          <w:szCs w:val="22"/>
        </w:rPr>
        <w:t xml:space="preserve">Bij samenloop van werken als zelfstandige in een land en als werknemer in een ander land, is de socialezekerheidswetgeving van het werkland van toepassing op het loon uit dienstbetrekking. Dus de socialezekerheidswetgeving van Nederland is van toepassing </w:t>
      </w:r>
      <w:r w:rsidR="002D41E7">
        <w:rPr>
          <w:rFonts w:ascii="Times New Roman" w:hAnsi="Times New Roman"/>
          <w:sz w:val="22"/>
          <w:szCs w:val="22"/>
        </w:rPr>
        <w:t xml:space="preserve">gedurende </w:t>
      </w:r>
      <w:r w:rsidRPr="00533E43">
        <w:rPr>
          <w:rFonts w:ascii="Times New Roman" w:hAnsi="Times New Roman"/>
          <w:sz w:val="22"/>
          <w:szCs w:val="22"/>
        </w:rPr>
        <w:t>de werkzame periode in Nederland.</w:t>
      </w:r>
    </w:p>
    <w:p w14:paraId="3DF0F4E4" w14:textId="5E0BE40E" w:rsidR="00533E43" w:rsidRPr="00533E43" w:rsidRDefault="00533E43" w:rsidP="00E36F04">
      <w:pPr>
        <w:pStyle w:val="Tekstzonderopmaak"/>
        <w:numPr>
          <w:ilvl w:val="0"/>
          <w:numId w:val="33"/>
        </w:numPr>
        <w:tabs>
          <w:tab w:val="left" w:pos="567"/>
        </w:tabs>
        <w:ind w:left="570"/>
        <w:rPr>
          <w:rFonts w:ascii="Times New Roman" w:hAnsi="Times New Roman"/>
          <w:sz w:val="22"/>
          <w:szCs w:val="22"/>
        </w:rPr>
      </w:pPr>
      <w:r w:rsidRPr="00533E43">
        <w:rPr>
          <w:rFonts w:ascii="Times New Roman" w:hAnsi="Times New Roman"/>
          <w:sz w:val="22"/>
          <w:szCs w:val="22"/>
        </w:rPr>
        <w:t>De Deense chirurg wordt betaald door de chirurgenmaatschap in Nederland. Daarmee ligt het heffingsrecht voor de loonbelasting in Nederland</w:t>
      </w:r>
      <w:r w:rsidR="002D41E7">
        <w:rPr>
          <w:rFonts w:ascii="Times New Roman" w:hAnsi="Times New Roman"/>
          <w:sz w:val="22"/>
          <w:szCs w:val="22"/>
        </w:rPr>
        <w:t>.</w:t>
      </w:r>
    </w:p>
    <w:p w14:paraId="089974A0" w14:textId="0B660643" w:rsidR="00533E43" w:rsidRPr="00533E43" w:rsidRDefault="00533E43" w:rsidP="00E36F04">
      <w:pPr>
        <w:pStyle w:val="Tekstzonderopmaak"/>
        <w:numPr>
          <w:ilvl w:val="0"/>
          <w:numId w:val="33"/>
        </w:numPr>
        <w:tabs>
          <w:tab w:val="left" w:pos="567"/>
        </w:tabs>
        <w:ind w:left="570"/>
        <w:rPr>
          <w:rFonts w:ascii="Times New Roman" w:hAnsi="Times New Roman"/>
          <w:sz w:val="22"/>
          <w:szCs w:val="22"/>
        </w:rPr>
      </w:pPr>
      <w:r w:rsidRPr="00533E43">
        <w:rPr>
          <w:rFonts w:ascii="Times New Roman" w:hAnsi="Times New Roman"/>
          <w:sz w:val="22"/>
          <w:szCs w:val="22"/>
        </w:rPr>
        <w:t xml:space="preserve">De chirurg uit Australië woont en werkt in Zwitserland en werkt </w:t>
      </w:r>
      <w:r w:rsidR="006C3681">
        <w:rPr>
          <w:rFonts w:ascii="Times New Roman" w:hAnsi="Times New Roman"/>
          <w:sz w:val="22"/>
          <w:szCs w:val="22"/>
        </w:rPr>
        <w:t xml:space="preserve">in </w:t>
      </w:r>
      <w:r w:rsidRPr="00533E43">
        <w:rPr>
          <w:rFonts w:ascii="Times New Roman" w:hAnsi="Times New Roman"/>
          <w:sz w:val="22"/>
          <w:szCs w:val="22"/>
        </w:rPr>
        <w:t>Nederland. Daarmee is hij verzekerd voor de sociale verzekeringen in het land waar hij woont. De nationaliteit is niet van belang. Het heffingsrecht voor de loonbelasting is aan Nederland toegewezen over de periode dat hij hier werkt.</w:t>
      </w:r>
    </w:p>
    <w:p w14:paraId="021BC5C4" w14:textId="77777777" w:rsidR="00533E43" w:rsidRPr="00533E43" w:rsidRDefault="00533E43" w:rsidP="00533E43">
      <w:pPr>
        <w:pStyle w:val="Tekstzonderopmaak"/>
        <w:tabs>
          <w:tab w:val="left" w:pos="567"/>
        </w:tabs>
        <w:rPr>
          <w:rFonts w:ascii="Times New Roman" w:hAnsi="Times New Roman"/>
          <w:sz w:val="22"/>
          <w:szCs w:val="22"/>
        </w:rPr>
      </w:pPr>
      <w:r w:rsidRPr="00533E43">
        <w:rPr>
          <w:rFonts w:ascii="Times New Roman" w:hAnsi="Times New Roman"/>
          <w:sz w:val="22"/>
          <w:szCs w:val="22"/>
        </w:rPr>
        <w:tab/>
      </w:r>
    </w:p>
    <w:p w14:paraId="7E7EA70C" w14:textId="77777777" w:rsidR="00533E43" w:rsidRPr="006B2C9E" w:rsidRDefault="00533E43" w:rsidP="00533E43">
      <w:pPr>
        <w:pStyle w:val="Tekstzonderopmaak"/>
        <w:tabs>
          <w:tab w:val="left" w:pos="567"/>
        </w:tabs>
        <w:rPr>
          <w:rFonts w:ascii="Times New Roman" w:hAnsi="Times New Roman"/>
          <w:b/>
          <w:bCs/>
          <w:sz w:val="22"/>
          <w:szCs w:val="22"/>
        </w:rPr>
      </w:pPr>
      <w:r w:rsidRPr="006B2C9E">
        <w:rPr>
          <w:rFonts w:ascii="Times New Roman" w:hAnsi="Times New Roman"/>
          <w:b/>
          <w:bCs/>
          <w:sz w:val="22"/>
          <w:szCs w:val="22"/>
        </w:rPr>
        <w:t>Opgave 13 .14</w:t>
      </w:r>
      <w:r w:rsidRPr="006B2C9E">
        <w:rPr>
          <w:rFonts w:ascii="Times New Roman" w:hAnsi="Times New Roman"/>
          <w:b/>
          <w:bCs/>
          <w:sz w:val="22"/>
          <w:szCs w:val="22"/>
        </w:rPr>
        <w:tab/>
      </w:r>
      <w:r w:rsidRPr="006B2C9E">
        <w:rPr>
          <w:rFonts w:ascii="Times New Roman" w:hAnsi="Times New Roman"/>
          <w:b/>
          <w:bCs/>
          <w:sz w:val="22"/>
          <w:szCs w:val="22"/>
        </w:rPr>
        <w:tab/>
        <w:t xml:space="preserve"> </w:t>
      </w:r>
    </w:p>
    <w:p w14:paraId="5BDB7610" w14:textId="640AFB8C" w:rsidR="00533E43" w:rsidRPr="00533E43" w:rsidRDefault="00533E43" w:rsidP="00E36F04">
      <w:pPr>
        <w:pStyle w:val="Tekstzonderopmaak"/>
        <w:numPr>
          <w:ilvl w:val="0"/>
          <w:numId w:val="34"/>
        </w:numPr>
        <w:tabs>
          <w:tab w:val="left" w:pos="567"/>
        </w:tabs>
        <w:ind w:left="570"/>
        <w:rPr>
          <w:rFonts w:ascii="Times New Roman" w:hAnsi="Times New Roman"/>
          <w:sz w:val="22"/>
          <w:szCs w:val="22"/>
        </w:rPr>
      </w:pPr>
      <w:r w:rsidRPr="00533E43">
        <w:rPr>
          <w:rFonts w:ascii="Times New Roman" w:hAnsi="Times New Roman"/>
          <w:sz w:val="22"/>
          <w:szCs w:val="22"/>
        </w:rPr>
        <w:t xml:space="preserve">Ja, </w:t>
      </w:r>
      <w:proofErr w:type="spellStart"/>
      <w:r w:rsidRPr="00533E43">
        <w:rPr>
          <w:rFonts w:ascii="Times New Roman" w:hAnsi="Times New Roman"/>
          <w:sz w:val="22"/>
          <w:szCs w:val="22"/>
        </w:rPr>
        <w:t>Vansanten</w:t>
      </w:r>
      <w:proofErr w:type="spellEnd"/>
      <w:r w:rsidRPr="00533E43">
        <w:rPr>
          <w:rFonts w:ascii="Times New Roman" w:hAnsi="Times New Roman"/>
          <w:sz w:val="22"/>
          <w:szCs w:val="22"/>
        </w:rPr>
        <w:t xml:space="preserve"> bv is voor Gerard premies werknemersverzekeringen verschuldigd omdat hij in Nederland werkzaam is. </w:t>
      </w:r>
    </w:p>
    <w:p w14:paraId="66CCEF6B" w14:textId="14612771" w:rsidR="00533E43" w:rsidRPr="00533E43" w:rsidRDefault="00533E43" w:rsidP="00E36F04">
      <w:pPr>
        <w:pStyle w:val="Tekstzonderopmaak"/>
        <w:numPr>
          <w:ilvl w:val="0"/>
          <w:numId w:val="34"/>
        </w:numPr>
        <w:tabs>
          <w:tab w:val="left" w:pos="567"/>
        </w:tabs>
        <w:ind w:left="570"/>
        <w:rPr>
          <w:rFonts w:ascii="Times New Roman" w:hAnsi="Times New Roman"/>
          <w:sz w:val="22"/>
          <w:szCs w:val="22"/>
        </w:rPr>
      </w:pPr>
      <w:r w:rsidRPr="00533E43">
        <w:rPr>
          <w:rFonts w:ascii="Times New Roman" w:hAnsi="Times New Roman"/>
          <w:sz w:val="22"/>
          <w:szCs w:val="22"/>
        </w:rPr>
        <w:t xml:space="preserve">Alleen voor zover Gerard extra kosten heeft van verblijf in Nederland in het kader van de dienstbetrekking bij </w:t>
      </w:r>
      <w:proofErr w:type="spellStart"/>
      <w:r w:rsidRPr="00533E43">
        <w:rPr>
          <w:rFonts w:ascii="Times New Roman" w:hAnsi="Times New Roman"/>
          <w:sz w:val="22"/>
          <w:szCs w:val="22"/>
        </w:rPr>
        <w:t>Vansanten</w:t>
      </w:r>
      <w:proofErr w:type="spellEnd"/>
      <w:r w:rsidRPr="00533E43">
        <w:rPr>
          <w:rFonts w:ascii="Times New Roman" w:hAnsi="Times New Roman"/>
          <w:sz w:val="22"/>
          <w:szCs w:val="22"/>
        </w:rPr>
        <w:t xml:space="preserve"> bv</w:t>
      </w:r>
      <w:r w:rsidR="006C3681">
        <w:rPr>
          <w:rFonts w:ascii="Times New Roman" w:hAnsi="Times New Roman"/>
          <w:sz w:val="22"/>
          <w:szCs w:val="22"/>
        </w:rPr>
        <w:t>,</w:t>
      </w:r>
      <w:r w:rsidRPr="00533E43">
        <w:rPr>
          <w:rFonts w:ascii="Times New Roman" w:hAnsi="Times New Roman"/>
          <w:sz w:val="22"/>
          <w:szCs w:val="22"/>
        </w:rPr>
        <w:t xml:space="preserve"> mogen deze onbelast worden vergoed.</w:t>
      </w:r>
    </w:p>
    <w:p w14:paraId="158F3622" w14:textId="42E8AF65" w:rsidR="00533E43" w:rsidRPr="00533E43" w:rsidRDefault="00533E43" w:rsidP="00E36F04">
      <w:pPr>
        <w:pStyle w:val="Tekstzonderopmaak"/>
        <w:numPr>
          <w:ilvl w:val="0"/>
          <w:numId w:val="34"/>
        </w:numPr>
        <w:tabs>
          <w:tab w:val="left" w:pos="567"/>
        </w:tabs>
        <w:ind w:left="570"/>
        <w:rPr>
          <w:rFonts w:ascii="Times New Roman" w:hAnsi="Times New Roman"/>
          <w:sz w:val="22"/>
          <w:szCs w:val="22"/>
        </w:rPr>
      </w:pPr>
      <w:r w:rsidRPr="00533E43">
        <w:rPr>
          <w:rFonts w:ascii="Times New Roman" w:hAnsi="Times New Roman"/>
          <w:sz w:val="22"/>
          <w:szCs w:val="22"/>
        </w:rPr>
        <w:t xml:space="preserve">Omdat </w:t>
      </w:r>
      <w:r w:rsidR="00F56654">
        <w:rPr>
          <w:rFonts w:ascii="Times New Roman" w:hAnsi="Times New Roman"/>
          <w:sz w:val="22"/>
          <w:szCs w:val="22"/>
        </w:rPr>
        <w:t xml:space="preserve">Gerard </w:t>
      </w:r>
      <w:r w:rsidRPr="00533E43">
        <w:rPr>
          <w:rFonts w:ascii="Times New Roman" w:hAnsi="Times New Roman"/>
          <w:sz w:val="22"/>
          <w:szCs w:val="22"/>
        </w:rPr>
        <w:t>in Nederland werkzaam is</w:t>
      </w:r>
      <w:r w:rsidR="00F56654">
        <w:rPr>
          <w:rFonts w:ascii="Times New Roman" w:hAnsi="Times New Roman"/>
          <w:sz w:val="22"/>
          <w:szCs w:val="22"/>
        </w:rPr>
        <w:t>,</w:t>
      </w:r>
      <w:r w:rsidRPr="00533E43">
        <w:rPr>
          <w:rFonts w:ascii="Times New Roman" w:hAnsi="Times New Roman"/>
          <w:sz w:val="22"/>
          <w:szCs w:val="22"/>
        </w:rPr>
        <w:t xml:space="preserve"> </w:t>
      </w:r>
      <w:r w:rsidR="00F56654">
        <w:rPr>
          <w:rFonts w:ascii="Times New Roman" w:hAnsi="Times New Roman"/>
          <w:sz w:val="22"/>
          <w:szCs w:val="22"/>
        </w:rPr>
        <w:t xml:space="preserve">moet </w:t>
      </w:r>
      <w:r w:rsidRPr="00533E43">
        <w:rPr>
          <w:rFonts w:ascii="Times New Roman" w:hAnsi="Times New Roman"/>
          <w:sz w:val="22"/>
          <w:szCs w:val="22"/>
        </w:rPr>
        <w:t>hij zich in Nederland verzekeren voor zorgkosten. Met een S1-verklaring van de Nederlandse zorgverzekeraar kan hij ook medisch</w:t>
      </w:r>
      <w:r w:rsidR="00F56654">
        <w:rPr>
          <w:rFonts w:ascii="Times New Roman" w:hAnsi="Times New Roman"/>
          <w:sz w:val="22"/>
          <w:szCs w:val="22"/>
        </w:rPr>
        <w:t>e</w:t>
      </w:r>
      <w:r w:rsidRPr="00533E43">
        <w:rPr>
          <w:rFonts w:ascii="Times New Roman" w:hAnsi="Times New Roman"/>
          <w:sz w:val="22"/>
          <w:szCs w:val="22"/>
        </w:rPr>
        <w:t xml:space="preserve"> verzorging in België krijgen.</w:t>
      </w:r>
    </w:p>
    <w:p w14:paraId="0839EE80" w14:textId="739D9A64" w:rsidR="00533E43" w:rsidRPr="00533E43" w:rsidRDefault="00533E43" w:rsidP="00E36F04">
      <w:pPr>
        <w:pStyle w:val="Tekstzonderopmaak"/>
        <w:numPr>
          <w:ilvl w:val="0"/>
          <w:numId w:val="34"/>
        </w:numPr>
        <w:tabs>
          <w:tab w:val="left" w:pos="567"/>
        </w:tabs>
        <w:ind w:left="570"/>
        <w:rPr>
          <w:rFonts w:ascii="Times New Roman" w:hAnsi="Times New Roman"/>
          <w:sz w:val="22"/>
          <w:szCs w:val="22"/>
        </w:rPr>
      </w:pPr>
      <w:r w:rsidRPr="00533E43">
        <w:rPr>
          <w:rFonts w:ascii="Times New Roman" w:hAnsi="Times New Roman"/>
          <w:sz w:val="22"/>
          <w:szCs w:val="22"/>
        </w:rPr>
        <w:t xml:space="preserve">Vanwege het feit dat het loon door </w:t>
      </w:r>
      <w:proofErr w:type="spellStart"/>
      <w:r w:rsidRPr="00533E43">
        <w:rPr>
          <w:rFonts w:ascii="Times New Roman" w:hAnsi="Times New Roman"/>
          <w:sz w:val="22"/>
          <w:szCs w:val="22"/>
        </w:rPr>
        <w:t>Vansanten</w:t>
      </w:r>
      <w:proofErr w:type="spellEnd"/>
      <w:r w:rsidRPr="00533E43">
        <w:rPr>
          <w:rFonts w:ascii="Times New Roman" w:hAnsi="Times New Roman"/>
          <w:sz w:val="22"/>
          <w:szCs w:val="22"/>
        </w:rPr>
        <w:t xml:space="preserve"> bv wordt betaald</w:t>
      </w:r>
      <w:r w:rsidR="00F56654">
        <w:rPr>
          <w:rFonts w:ascii="Times New Roman" w:hAnsi="Times New Roman"/>
          <w:sz w:val="22"/>
          <w:szCs w:val="22"/>
        </w:rPr>
        <w:t>,</w:t>
      </w:r>
      <w:r w:rsidRPr="00533E43">
        <w:rPr>
          <w:rFonts w:ascii="Times New Roman" w:hAnsi="Times New Roman"/>
          <w:sz w:val="22"/>
          <w:szCs w:val="22"/>
        </w:rPr>
        <w:t xml:space="preserve"> is het heffingsrecht voor de loonbelasting over de periode van 7 maanden toegewezen aan Nederland. </w:t>
      </w:r>
      <w:proofErr w:type="spellStart"/>
      <w:r w:rsidRPr="00533E43">
        <w:rPr>
          <w:rFonts w:ascii="Times New Roman" w:hAnsi="Times New Roman"/>
          <w:sz w:val="22"/>
          <w:szCs w:val="22"/>
        </w:rPr>
        <w:t>Vansanten</w:t>
      </w:r>
      <w:proofErr w:type="spellEnd"/>
      <w:r w:rsidRPr="00533E43">
        <w:rPr>
          <w:rFonts w:ascii="Times New Roman" w:hAnsi="Times New Roman"/>
          <w:sz w:val="22"/>
          <w:szCs w:val="22"/>
        </w:rPr>
        <w:t xml:space="preserve"> bv is daarmee inhoudingsplichtige en draagt de loonbelasting af.</w:t>
      </w:r>
    </w:p>
    <w:p w14:paraId="317F592D" w14:textId="6443AEF6" w:rsidR="00533E43" w:rsidRPr="00533E43" w:rsidRDefault="00533E43" w:rsidP="00E36F04">
      <w:pPr>
        <w:pStyle w:val="Tekstzonderopmaak"/>
        <w:numPr>
          <w:ilvl w:val="0"/>
          <w:numId w:val="34"/>
        </w:numPr>
        <w:tabs>
          <w:tab w:val="left" w:pos="567"/>
        </w:tabs>
        <w:ind w:left="570"/>
        <w:rPr>
          <w:rFonts w:ascii="Times New Roman" w:hAnsi="Times New Roman"/>
          <w:sz w:val="22"/>
          <w:szCs w:val="22"/>
        </w:rPr>
      </w:pPr>
      <w:r w:rsidRPr="00533E43">
        <w:rPr>
          <w:rFonts w:ascii="Times New Roman" w:hAnsi="Times New Roman"/>
          <w:sz w:val="22"/>
          <w:szCs w:val="22"/>
        </w:rPr>
        <w:t xml:space="preserve">Omdat de detachering in Nederland tijdelijk is (7 maanden) blijft de </w:t>
      </w:r>
      <w:r w:rsidR="00F56654">
        <w:rPr>
          <w:rFonts w:ascii="Times New Roman" w:hAnsi="Times New Roman"/>
          <w:sz w:val="22"/>
          <w:szCs w:val="22"/>
        </w:rPr>
        <w:t xml:space="preserve">collega </w:t>
      </w:r>
      <w:r w:rsidRPr="00533E43">
        <w:rPr>
          <w:rFonts w:ascii="Times New Roman" w:hAnsi="Times New Roman"/>
          <w:sz w:val="22"/>
          <w:szCs w:val="22"/>
        </w:rPr>
        <w:t>verzekerd in België</w:t>
      </w:r>
      <w:r w:rsidR="00F56654">
        <w:rPr>
          <w:rFonts w:ascii="Times New Roman" w:hAnsi="Times New Roman"/>
          <w:sz w:val="22"/>
          <w:szCs w:val="22"/>
        </w:rPr>
        <w:t>.</w:t>
      </w:r>
    </w:p>
    <w:p w14:paraId="7D8CE16B" w14:textId="77777777" w:rsidR="00533E43" w:rsidRPr="00533E43" w:rsidRDefault="00533E43" w:rsidP="00533E43">
      <w:pPr>
        <w:pStyle w:val="Tekstzonderopmaak"/>
        <w:tabs>
          <w:tab w:val="left" w:pos="567"/>
        </w:tabs>
        <w:rPr>
          <w:rFonts w:ascii="Times New Roman" w:hAnsi="Times New Roman"/>
          <w:sz w:val="22"/>
          <w:szCs w:val="22"/>
        </w:rPr>
      </w:pPr>
    </w:p>
    <w:p w14:paraId="20B0D06A" w14:textId="6154EB80" w:rsidR="00533E43" w:rsidRPr="00F56654" w:rsidRDefault="00533E43" w:rsidP="00F56654">
      <w:pPr>
        <w:rPr>
          <w:rFonts w:ascii="Times New Roman" w:hAnsi="Times New Roman"/>
          <w:b/>
          <w:bCs/>
        </w:rPr>
      </w:pPr>
      <w:r w:rsidRPr="00F56654">
        <w:rPr>
          <w:rFonts w:ascii="Times New Roman" w:hAnsi="Times New Roman"/>
          <w:b/>
          <w:bCs/>
        </w:rPr>
        <w:t>Opgave 13.15</w:t>
      </w:r>
      <w:r w:rsidRPr="00F56654">
        <w:rPr>
          <w:rFonts w:ascii="Times New Roman" w:hAnsi="Times New Roman"/>
          <w:b/>
          <w:bCs/>
        </w:rPr>
        <w:tab/>
      </w:r>
      <w:r w:rsidRPr="00F56654">
        <w:rPr>
          <w:rFonts w:ascii="Times New Roman" w:hAnsi="Times New Roman"/>
          <w:b/>
          <w:bCs/>
        </w:rPr>
        <w:tab/>
      </w:r>
    </w:p>
    <w:p w14:paraId="3A3846CE" w14:textId="6DBD8DB2" w:rsidR="00533E43" w:rsidRPr="00533E43" w:rsidRDefault="00533E43" w:rsidP="00E36F04">
      <w:pPr>
        <w:pStyle w:val="Tekstzonderopmaak"/>
        <w:numPr>
          <w:ilvl w:val="0"/>
          <w:numId w:val="35"/>
        </w:numPr>
        <w:tabs>
          <w:tab w:val="left" w:pos="567"/>
        </w:tabs>
        <w:ind w:left="570"/>
        <w:rPr>
          <w:rFonts w:ascii="Times New Roman" w:hAnsi="Times New Roman"/>
          <w:sz w:val="22"/>
          <w:szCs w:val="22"/>
        </w:rPr>
      </w:pPr>
      <w:r w:rsidRPr="00533E43">
        <w:rPr>
          <w:rFonts w:ascii="Times New Roman" w:hAnsi="Times New Roman"/>
          <w:sz w:val="22"/>
          <w:szCs w:val="22"/>
        </w:rPr>
        <w:t>Jan voldoet aan de definitie van extraterritoriale werknemer (uitgezonden werknemer) omdat hij dit in een periode van 12 maanden meer dan 45 kalenderdagen is uitzonden. Irina is voor een veel kortere periode uitgezonden en voldoet daarom niet.</w:t>
      </w:r>
    </w:p>
    <w:p w14:paraId="6F7297D7" w14:textId="6266BA87" w:rsidR="00533E43" w:rsidRPr="00533E43" w:rsidRDefault="00533E43" w:rsidP="00E36F04">
      <w:pPr>
        <w:pStyle w:val="Tekstzonderopmaak"/>
        <w:numPr>
          <w:ilvl w:val="0"/>
          <w:numId w:val="35"/>
        </w:numPr>
        <w:tabs>
          <w:tab w:val="left" w:pos="567"/>
        </w:tabs>
        <w:ind w:left="570"/>
        <w:rPr>
          <w:rFonts w:ascii="Times New Roman" w:hAnsi="Times New Roman"/>
          <w:sz w:val="22"/>
          <w:szCs w:val="22"/>
        </w:rPr>
      </w:pPr>
      <w:r w:rsidRPr="00533E43">
        <w:rPr>
          <w:rFonts w:ascii="Times New Roman" w:hAnsi="Times New Roman"/>
          <w:sz w:val="22"/>
          <w:szCs w:val="22"/>
        </w:rPr>
        <w:t>Jan en Irina zijn beiden verzekerd voor de volksverzekeringen in Nederland. De periode van uitzending is van korte duur, minder dan 24 maanden.</w:t>
      </w:r>
    </w:p>
    <w:p w14:paraId="74243133" w14:textId="1A0EC6A7" w:rsidR="00533E43" w:rsidRPr="00533E43" w:rsidRDefault="00533E43" w:rsidP="00E36F04">
      <w:pPr>
        <w:pStyle w:val="Tekstzonderopmaak"/>
        <w:numPr>
          <w:ilvl w:val="0"/>
          <w:numId w:val="35"/>
        </w:numPr>
        <w:tabs>
          <w:tab w:val="left" w:pos="567"/>
        </w:tabs>
        <w:ind w:left="570"/>
        <w:rPr>
          <w:rFonts w:ascii="Times New Roman" w:hAnsi="Times New Roman"/>
          <w:sz w:val="22"/>
          <w:szCs w:val="22"/>
        </w:rPr>
      </w:pPr>
      <w:r w:rsidRPr="00533E43">
        <w:rPr>
          <w:rFonts w:ascii="Times New Roman" w:hAnsi="Times New Roman"/>
          <w:sz w:val="22"/>
          <w:szCs w:val="22"/>
        </w:rPr>
        <w:t xml:space="preserve">De onbelaste vergoeding ter grootte van 30% van het fiscale loon over de betreffende periode kan </w:t>
      </w:r>
      <w:proofErr w:type="spellStart"/>
      <w:r w:rsidRPr="00533E43">
        <w:rPr>
          <w:rFonts w:ascii="Times New Roman" w:hAnsi="Times New Roman"/>
          <w:sz w:val="22"/>
          <w:szCs w:val="22"/>
        </w:rPr>
        <w:t>Nunco</w:t>
      </w:r>
      <w:proofErr w:type="spellEnd"/>
      <w:r w:rsidRPr="00533E43">
        <w:rPr>
          <w:rFonts w:ascii="Times New Roman" w:hAnsi="Times New Roman"/>
          <w:sz w:val="22"/>
          <w:szCs w:val="22"/>
        </w:rPr>
        <w:t xml:space="preserve"> Groep bv onbelast aan Jan verstrekken, hij is immers een uitgezonden werknemer.</w:t>
      </w:r>
    </w:p>
    <w:p w14:paraId="7825156F" w14:textId="43E7C6F0" w:rsidR="00533E43" w:rsidRDefault="00533E43" w:rsidP="00E36F04">
      <w:pPr>
        <w:pStyle w:val="Tekstzonderopmaak"/>
        <w:numPr>
          <w:ilvl w:val="0"/>
          <w:numId w:val="35"/>
        </w:numPr>
        <w:tabs>
          <w:tab w:val="left" w:pos="567"/>
        </w:tabs>
        <w:ind w:left="570"/>
        <w:rPr>
          <w:rFonts w:ascii="Times New Roman" w:hAnsi="Times New Roman"/>
          <w:sz w:val="22"/>
          <w:szCs w:val="22"/>
        </w:rPr>
      </w:pPr>
      <w:r w:rsidRPr="00533E43">
        <w:rPr>
          <w:rFonts w:ascii="Times New Roman" w:hAnsi="Times New Roman"/>
          <w:sz w:val="22"/>
          <w:szCs w:val="22"/>
        </w:rPr>
        <w:t>Het fiscale loon op jaarbasis bedraagt voor Jan:</w:t>
      </w:r>
    </w:p>
    <w:p w14:paraId="67F99FB2" w14:textId="77777777" w:rsidR="006B2C9E" w:rsidRPr="00533E43" w:rsidRDefault="006B2C9E" w:rsidP="006B2C9E">
      <w:pPr>
        <w:pStyle w:val="Tekstzonderopmaak"/>
        <w:tabs>
          <w:tab w:val="left" w:pos="567"/>
        </w:tabs>
        <w:ind w:left="570"/>
        <w:rPr>
          <w:rFonts w:ascii="Times New Roman" w:hAnsi="Times New Roman"/>
          <w:sz w:val="22"/>
          <w:szCs w:val="22"/>
        </w:rPr>
      </w:pPr>
    </w:p>
    <w:tbl>
      <w:tblPr>
        <w:tblStyle w:val="Tabelraster"/>
        <w:tblW w:w="0" w:type="auto"/>
        <w:tblInd w:w="543" w:type="dxa"/>
        <w:tblLook w:val="04A0" w:firstRow="1" w:lastRow="0" w:firstColumn="1" w:lastColumn="0" w:noHBand="0" w:noVBand="1"/>
      </w:tblPr>
      <w:tblGrid>
        <w:gridCol w:w="3517"/>
        <w:gridCol w:w="1631"/>
      </w:tblGrid>
      <w:tr w:rsidR="006B2C9E" w:rsidRPr="00F56654" w14:paraId="786828FF" w14:textId="77777777" w:rsidTr="006B2C9E">
        <w:tc>
          <w:tcPr>
            <w:tcW w:w="3517" w:type="dxa"/>
          </w:tcPr>
          <w:p w14:paraId="03F1B494" w14:textId="77777777" w:rsidR="006B2C9E" w:rsidRPr="00F56654" w:rsidRDefault="006B2C9E" w:rsidP="003622FD">
            <w:pPr>
              <w:pStyle w:val="Geenafstand"/>
              <w:rPr>
                <w:rFonts w:ascii="Times New Roman" w:hAnsi="Times New Roman"/>
                <w:b/>
                <w:bCs/>
              </w:rPr>
            </w:pPr>
            <w:r w:rsidRPr="00F56654">
              <w:rPr>
                <w:rFonts w:ascii="Times New Roman" w:hAnsi="Times New Roman"/>
                <w:b/>
                <w:bCs/>
              </w:rPr>
              <w:t>Looncomponent</w:t>
            </w:r>
          </w:p>
        </w:tc>
        <w:tc>
          <w:tcPr>
            <w:tcW w:w="1631" w:type="dxa"/>
          </w:tcPr>
          <w:p w14:paraId="6AA93521" w14:textId="77777777" w:rsidR="006B2C9E" w:rsidRPr="00F56654" w:rsidRDefault="006B2C9E" w:rsidP="006B2C9E">
            <w:pPr>
              <w:pStyle w:val="Geenafstand"/>
              <w:jc w:val="right"/>
              <w:rPr>
                <w:rFonts w:ascii="Times New Roman" w:hAnsi="Times New Roman"/>
                <w:b/>
                <w:bCs/>
              </w:rPr>
            </w:pPr>
            <w:r w:rsidRPr="00F56654">
              <w:rPr>
                <w:rFonts w:ascii="Times New Roman" w:hAnsi="Times New Roman"/>
                <w:b/>
                <w:bCs/>
              </w:rPr>
              <w:t>Fiscaal</w:t>
            </w:r>
          </w:p>
        </w:tc>
      </w:tr>
      <w:tr w:rsidR="006B2C9E" w:rsidRPr="00F56654" w14:paraId="5512A7B9" w14:textId="77777777" w:rsidTr="006B2C9E">
        <w:tc>
          <w:tcPr>
            <w:tcW w:w="3517" w:type="dxa"/>
          </w:tcPr>
          <w:p w14:paraId="4EF9C20F" w14:textId="77777777" w:rsidR="006B2C9E" w:rsidRPr="00F56654" w:rsidRDefault="006B2C9E" w:rsidP="003622FD">
            <w:pPr>
              <w:pStyle w:val="Geenafstand"/>
              <w:rPr>
                <w:rFonts w:ascii="Times New Roman" w:hAnsi="Times New Roman"/>
              </w:rPr>
            </w:pPr>
            <w:r w:rsidRPr="00F56654">
              <w:rPr>
                <w:rFonts w:ascii="Times New Roman" w:hAnsi="Times New Roman"/>
              </w:rPr>
              <w:t>Bruto jaarloon</w:t>
            </w:r>
          </w:p>
        </w:tc>
        <w:tc>
          <w:tcPr>
            <w:tcW w:w="1631" w:type="dxa"/>
          </w:tcPr>
          <w:p w14:paraId="5E96AA5D" w14:textId="5686166D" w:rsidR="006B2C9E" w:rsidRPr="00F56654" w:rsidRDefault="0070616A" w:rsidP="003622FD">
            <w:pPr>
              <w:pStyle w:val="Geenafstand"/>
              <w:jc w:val="right"/>
              <w:rPr>
                <w:rFonts w:ascii="Times New Roman" w:hAnsi="Times New Roman"/>
              </w:rPr>
            </w:pPr>
            <w:r w:rsidRPr="00F56654">
              <w:rPr>
                <w:rFonts w:ascii="Times New Roman" w:hAnsi="Times New Roman"/>
              </w:rPr>
              <w:t>€ </w:t>
            </w:r>
            <w:r w:rsidR="006B2C9E" w:rsidRPr="00F56654">
              <w:rPr>
                <w:rFonts w:ascii="Times New Roman" w:hAnsi="Times New Roman"/>
              </w:rPr>
              <w:t>50.000</w:t>
            </w:r>
          </w:p>
        </w:tc>
      </w:tr>
      <w:tr w:rsidR="006B2C9E" w:rsidRPr="00F56654" w14:paraId="664871C3" w14:textId="77777777" w:rsidTr="006B2C9E">
        <w:tc>
          <w:tcPr>
            <w:tcW w:w="3517" w:type="dxa"/>
          </w:tcPr>
          <w:p w14:paraId="47B93A4D" w14:textId="77777777" w:rsidR="006B2C9E" w:rsidRPr="00F56654" w:rsidRDefault="006B2C9E" w:rsidP="003622FD">
            <w:pPr>
              <w:pStyle w:val="Geenafstand"/>
              <w:rPr>
                <w:rFonts w:ascii="Times New Roman" w:hAnsi="Times New Roman"/>
              </w:rPr>
            </w:pPr>
            <w:r w:rsidRPr="00F56654">
              <w:rPr>
                <w:rFonts w:ascii="Times New Roman" w:hAnsi="Times New Roman"/>
              </w:rPr>
              <w:t>Vakantiebijslag</w:t>
            </w:r>
          </w:p>
        </w:tc>
        <w:tc>
          <w:tcPr>
            <w:tcW w:w="1631" w:type="dxa"/>
          </w:tcPr>
          <w:p w14:paraId="27FE6A80" w14:textId="22B2624A" w:rsidR="006B2C9E" w:rsidRPr="00F56654" w:rsidRDefault="0070616A" w:rsidP="003622FD">
            <w:pPr>
              <w:pStyle w:val="Geenafstand"/>
              <w:jc w:val="right"/>
              <w:rPr>
                <w:rFonts w:ascii="Times New Roman" w:hAnsi="Times New Roman"/>
              </w:rPr>
            </w:pPr>
            <w:r w:rsidRPr="00F56654">
              <w:rPr>
                <w:rFonts w:ascii="Times New Roman" w:hAnsi="Times New Roman"/>
              </w:rPr>
              <w:t>€ </w:t>
            </w:r>
            <w:r w:rsidR="006B2C9E" w:rsidRPr="00F56654">
              <w:rPr>
                <w:rFonts w:ascii="Times New Roman" w:hAnsi="Times New Roman"/>
              </w:rPr>
              <w:t xml:space="preserve">  4.000</w:t>
            </w:r>
          </w:p>
        </w:tc>
      </w:tr>
      <w:tr w:rsidR="006B2C9E" w:rsidRPr="00F56654" w14:paraId="619A24CA" w14:textId="77777777" w:rsidTr="006B2C9E">
        <w:tc>
          <w:tcPr>
            <w:tcW w:w="3517" w:type="dxa"/>
          </w:tcPr>
          <w:p w14:paraId="044127B3" w14:textId="0DCFB94C" w:rsidR="006B2C9E" w:rsidRPr="00F56654" w:rsidRDefault="006B2C9E" w:rsidP="003622FD">
            <w:pPr>
              <w:pStyle w:val="Geenafstand"/>
              <w:rPr>
                <w:rFonts w:ascii="Times New Roman" w:hAnsi="Times New Roman"/>
              </w:rPr>
            </w:pPr>
            <w:r w:rsidRPr="00F56654">
              <w:rPr>
                <w:rFonts w:ascii="Times New Roman" w:hAnsi="Times New Roman"/>
              </w:rPr>
              <w:t>Bijtelling auto (</w:t>
            </w:r>
            <w:r w:rsidR="0070616A" w:rsidRPr="00F56654">
              <w:rPr>
                <w:rFonts w:ascii="Times New Roman" w:hAnsi="Times New Roman"/>
              </w:rPr>
              <w:t>€ </w:t>
            </w:r>
            <w:r w:rsidRPr="00F56654">
              <w:rPr>
                <w:rFonts w:ascii="Times New Roman" w:hAnsi="Times New Roman"/>
              </w:rPr>
              <w:t>32.000 x 22%)</w:t>
            </w:r>
          </w:p>
        </w:tc>
        <w:tc>
          <w:tcPr>
            <w:tcW w:w="1631" w:type="dxa"/>
          </w:tcPr>
          <w:p w14:paraId="529CBA0B" w14:textId="42A265BF" w:rsidR="006B2C9E" w:rsidRPr="00F56654" w:rsidRDefault="0070616A" w:rsidP="003622FD">
            <w:pPr>
              <w:pStyle w:val="Geenafstand"/>
              <w:jc w:val="right"/>
              <w:rPr>
                <w:rFonts w:ascii="Times New Roman" w:hAnsi="Times New Roman"/>
              </w:rPr>
            </w:pPr>
            <w:r w:rsidRPr="00F56654">
              <w:rPr>
                <w:rFonts w:ascii="Times New Roman" w:hAnsi="Times New Roman"/>
              </w:rPr>
              <w:t>€ </w:t>
            </w:r>
            <w:r w:rsidR="006B2C9E" w:rsidRPr="00F56654">
              <w:rPr>
                <w:rFonts w:ascii="Times New Roman" w:hAnsi="Times New Roman"/>
              </w:rPr>
              <w:t xml:space="preserve">  7.040</w:t>
            </w:r>
          </w:p>
        </w:tc>
      </w:tr>
      <w:tr w:rsidR="006B2C9E" w:rsidRPr="00F56654" w14:paraId="19EC083B" w14:textId="77777777" w:rsidTr="006B2C9E">
        <w:tc>
          <w:tcPr>
            <w:tcW w:w="3517" w:type="dxa"/>
          </w:tcPr>
          <w:p w14:paraId="71824FB1" w14:textId="34BE2742" w:rsidR="006B2C9E" w:rsidRPr="00F56654" w:rsidRDefault="006B2C9E" w:rsidP="003622FD">
            <w:pPr>
              <w:pStyle w:val="Geenafstand"/>
              <w:rPr>
                <w:rFonts w:ascii="Times New Roman" w:hAnsi="Times New Roman"/>
              </w:rPr>
            </w:pPr>
            <w:r w:rsidRPr="00F56654">
              <w:rPr>
                <w:rFonts w:ascii="Times New Roman" w:hAnsi="Times New Roman"/>
              </w:rPr>
              <w:t xml:space="preserve">Vergoeding zorgpremie </w:t>
            </w:r>
            <w:r w:rsidR="0070616A" w:rsidRPr="00F56654">
              <w:rPr>
                <w:rFonts w:ascii="Times New Roman" w:hAnsi="Times New Roman"/>
              </w:rPr>
              <w:t>€ </w:t>
            </w:r>
            <w:r w:rsidRPr="00F56654">
              <w:rPr>
                <w:rFonts w:ascii="Times New Roman" w:hAnsi="Times New Roman"/>
              </w:rPr>
              <w:t>200 p/m</w:t>
            </w:r>
          </w:p>
        </w:tc>
        <w:tc>
          <w:tcPr>
            <w:tcW w:w="1631" w:type="dxa"/>
          </w:tcPr>
          <w:p w14:paraId="2F38323D" w14:textId="34B48CB5" w:rsidR="006B2C9E" w:rsidRPr="00F56654" w:rsidRDefault="0070616A" w:rsidP="003622FD">
            <w:pPr>
              <w:pStyle w:val="Geenafstand"/>
              <w:jc w:val="right"/>
              <w:rPr>
                <w:rFonts w:ascii="Times New Roman" w:hAnsi="Times New Roman"/>
                <w:u w:val="single"/>
              </w:rPr>
            </w:pPr>
            <w:r w:rsidRPr="00F56654">
              <w:rPr>
                <w:rFonts w:ascii="Times New Roman" w:hAnsi="Times New Roman"/>
                <w:u w:val="single"/>
              </w:rPr>
              <w:t>€ </w:t>
            </w:r>
            <w:r w:rsidR="006B2C9E" w:rsidRPr="00F56654">
              <w:rPr>
                <w:rFonts w:ascii="Times New Roman" w:hAnsi="Times New Roman"/>
                <w:u w:val="single"/>
              </w:rPr>
              <w:t xml:space="preserve">  2.400</w:t>
            </w:r>
          </w:p>
        </w:tc>
      </w:tr>
      <w:tr w:rsidR="006B2C9E" w:rsidRPr="00F56654" w14:paraId="58A52DA0" w14:textId="77777777" w:rsidTr="006B2C9E">
        <w:tc>
          <w:tcPr>
            <w:tcW w:w="3517" w:type="dxa"/>
          </w:tcPr>
          <w:p w14:paraId="0F049082" w14:textId="77777777" w:rsidR="006B2C9E" w:rsidRPr="00F56654" w:rsidRDefault="006B2C9E" w:rsidP="003622FD">
            <w:pPr>
              <w:pStyle w:val="Geenafstand"/>
              <w:rPr>
                <w:rFonts w:ascii="Times New Roman" w:hAnsi="Times New Roman"/>
              </w:rPr>
            </w:pPr>
            <w:r w:rsidRPr="00F56654">
              <w:rPr>
                <w:rFonts w:ascii="Times New Roman" w:hAnsi="Times New Roman"/>
              </w:rPr>
              <w:t>Fiscale jaarloon</w:t>
            </w:r>
          </w:p>
        </w:tc>
        <w:tc>
          <w:tcPr>
            <w:tcW w:w="1631" w:type="dxa"/>
          </w:tcPr>
          <w:p w14:paraId="3D28933C" w14:textId="05D19B85" w:rsidR="006B2C9E" w:rsidRPr="00F56654" w:rsidRDefault="0070616A" w:rsidP="003622FD">
            <w:pPr>
              <w:pStyle w:val="Geenafstand"/>
              <w:jc w:val="right"/>
              <w:rPr>
                <w:rFonts w:ascii="Times New Roman" w:hAnsi="Times New Roman"/>
              </w:rPr>
            </w:pPr>
            <w:r w:rsidRPr="00F56654">
              <w:rPr>
                <w:rFonts w:ascii="Times New Roman" w:hAnsi="Times New Roman"/>
              </w:rPr>
              <w:t>€ </w:t>
            </w:r>
            <w:r w:rsidR="006B2C9E" w:rsidRPr="00F56654">
              <w:rPr>
                <w:rFonts w:ascii="Times New Roman" w:hAnsi="Times New Roman"/>
              </w:rPr>
              <w:t>63.440</w:t>
            </w:r>
          </w:p>
        </w:tc>
      </w:tr>
    </w:tbl>
    <w:p w14:paraId="38E726D8" w14:textId="77777777" w:rsidR="00533E43" w:rsidRPr="00533E43" w:rsidRDefault="00533E43" w:rsidP="006B2C9E">
      <w:pPr>
        <w:pStyle w:val="Tekstzonderopmaak"/>
        <w:tabs>
          <w:tab w:val="left" w:pos="567"/>
        </w:tabs>
        <w:ind w:left="567"/>
        <w:rPr>
          <w:rFonts w:ascii="Times New Roman" w:hAnsi="Times New Roman"/>
          <w:sz w:val="22"/>
          <w:szCs w:val="22"/>
        </w:rPr>
      </w:pPr>
      <w:r w:rsidRPr="00533E43">
        <w:rPr>
          <w:rFonts w:ascii="Times New Roman" w:hAnsi="Times New Roman"/>
          <w:sz w:val="22"/>
          <w:szCs w:val="22"/>
        </w:rPr>
        <w:t>Jan is in februari 10 werkdagen en in juni 13 werkdagen uitgezonden geweest plus de maanden maart, april en mei.</w:t>
      </w:r>
    </w:p>
    <w:p w14:paraId="5F8BF46E" w14:textId="257F5F0D" w:rsidR="00533E43" w:rsidRPr="00533E43" w:rsidRDefault="00533E43" w:rsidP="006B2C9E">
      <w:pPr>
        <w:pStyle w:val="Tekstzonderopmaak"/>
        <w:tabs>
          <w:tab w:val="left" w:pos="567"/>
        </w:tabs>
        <w:ind w:left="567"/>
        <w:rPr>
          <w:rFonts w:ascii="Times New Roman" w:hAnsi="Times New Roman"/>
          <w:sz w:val="22"/>
          <w:szCs w:val="22"/>
        </w:rPr>
      </w:pPr>
      <w:r w:rsidRPr="00533E43">
        <w:rPr>
          <w:rFonts w:ascii="Times New Roman" w:hAnsi="Times New Roman"/>
          <w:sz w:val="22"/>
          <w:szCs w:val="22"/>
        </w:rPr>
        <w:t xml:space="preserve">Het herrekende fiscale loon per maand bedraagt </w:t>
      </w:r>
      <w:r w:rsidR="0070616A">
        <w:rPr>
          <w:rFonts w:ascii="Times New Roman" w:hAnsi="Times New Roman"/>
          <w:sz w:val="22"/>
          <w:szCs w:val="22"/>
        </w:rPr>
        <w:t>€ </w:t>
      </w:r>
      <w:r w:rsidRPr="00533E43">
        <w:rPr>
          <w:rFonts w:ascii="Times New Roman" w:hAnsi="Times New Roman"/>
          <w:sz w:val="22"/>
          <w:szCs w:val="22"/>
        </w:rPr>
        <w:t xml:space="preserve">63.440 / 12 = </w:t>
      </w:r>
      <w:r w:rsidR="0070616A">
        <w:rPr>
          <w:rFonts w:ascii="Times New Roman" w:hAnsi="Times New Roman"/>
          <w:sz w:val="22"/>
          <w:szCs w:val="22"/>
        </w:rPr>
        <w:t>€ </w:t>
      </w:r>
      <w:r w:rsidRPr="00533E43">
        <w:rPr>
          <w:rFonts w:ascii="Times New Roman" w:hAnsi="Times New Roman"/>
          <w:sz w:val="22"/>
          <w:szCs w:val="22"/>
        </w:rPr>
        <w:t>5.283,33</w:t>
      </w:r>
    </w:p>
    <w:p w14:paraId="2B150F63" w14:textId="77777777" w:rsidR="00F56654" w:rsidRDefault="00F56654">
      <w:pPr>
        <w:rPr>
          <w:rFonts w:ascii="Times New Roman" w:eastAsia="Consolas" w:hAnsi="Times New Roman" w:cs="Consolas"/>
          <w:lang w:eastAsia="nl-NL"/>
        </w:rPr>
      </w:pPr>
      <w:r>
        <w:rPr>
          <w:rFonts w:ascii="Times New Roman" w:hAnsi="Times New Roman"/>
        </w:rPr>
        <w:br w:type="page"/>
      </w:r>
    </w:p>
    <w:p w14:paraId="172D0844" w14:textId="11DB749B" w:rsidR="00533E43" w:rsidRPr="00533E43" w:rsidRDefault="00533E43" w:rsidP="006B2C9E">
      <w:pPr>
        <w:pStyle w:val="Tekstzonderopmaak"/>
        <w:tabs>
          <w:tab w:val="left" w:pos="567"/>
        </w:tabs>
        <w:ind w:left="567"/>
        <w:rPr>
          <w:rFonts w:ascii="Times New Roman" w:hAnsi="Times New Roman"/>
          <w:sz w:val="22"/>
          <w:szCs w:val="22"/>
        </w:rPr>
      </w:pPr>
      <w:r w:rsidRPr="00533E43">
        <w:rPr>
          <w:rFonts w:ascii="Times New Roman" w:hAnsi="Times New Roman"/>
          <w:sz w:val="22"/>
          <w:szCs w:val="22"/>
        </w:rPr>
        <w:lastRenderedPageBreak/>
        <w:t>Het fiscale loon over de uitzendperiode is dan:</w:t>
      </w:r>
    </w:p>
    <w:p w14:paraId="35A2C630" w14:textId="2AABD4C5" w:rsidR="00533E43" w:rsidRPr="00533E43" w:rsidRDefault="00533E43" w:rsidP="006B2C9E">
      <w:pPr>
        <w:pStyle w:val="Tekstzonderopmaak"/>
        <w:tabs>
          <w:tab w:val="left" w:pos="567"/>
        </w:tabs>
        <w:ind w:left="567"/>
        <w:rPr>
          <w:rFonts w:ascii="Times New Roman" w:hAnsi="Times New Roman"/>
          <w:sz w:val="22"/>
          <w:szCs w:val="22"/>
        </w:rPr>
      </w:pPr>
      <w:r w:rsidRPr="00533E43">
        <w:rPr>
          <w:rFonts w:ascii="Times New Roman" w:hAnsi="Times New Roman"/>
          <w:sz w:val="22"/>
          <w:szCs w:val="22"/>
        </w:rPr>
        <w:t xml:space="preserve">Februari (10/21,6678) x </w:t>
      </w:r>
      <w:r w:rsidR="0070616A">
        <w:rPr>
          <w:rFonts w:ascii="Times New Roman" w:hAnsi="Times New Roman"/>
          <w:sz w:val="22"/>
          <w:szCs w:val="22"/>
        </w:rPr>
        <w:t>€ </w:t>
      </w:r>
      <w:r w:rsidRPr="00533E43">
        <w:rPr>
          <w:rFonts w:ascii="Times New Roman" w:hAnsi="Times New Roman"/>
          <w:sz w:val="22"/>
          <w:szCs w:val="22"/>
        </w:rPr>
        <w:t xml:space="preserve">5.283,33 = </w:t>
      </w:r>
      <w:r w:rsidR="006B2C9E">
        <w:rPr>
          <w:rFonts w:ascii="Times New Roman" w:hAnsi="Times New Roman"/>
          <w:sz w:val="22"/>
          <w:szCs w:val="22"/>
        </w:rPr>
        <w:tab/>
      </w:r>
      <w:r w:rsidR="0070616A">
        <w:rPr>
          <w:rFonts w:ascii="Times New Roman" w:hAnsi="Times New Roman"/>
          <w:sz w:val="22"/>
          <w:szCs w:val="22"/>
        </w:rPr>
        <w:t>€ </w:t>
      </w:r>
      <w:r w:rsidRPr="00533E43">
        <w:rPr>
          <w:rFonts w:ascii="Times New Roman" w:hAnsi="Times New Roman"/>
          <w:sz w:val="22"/>
          <w:szCs w:val="22"/>
        </w:rPr>
        <w:t xml:space="preserve">  2.438,42</w:t>
      </w:r>
    </w:p>
    <w:p w14:paraId="4099DCBB" w14:textId="5D8BABC8" w:rsidR="00533E43" w:rsidRPr="00533E43" w:rsidRDefault="00533E43" w:rsidP="006B2C9E">
      <w:pPr>
        <w:pStyle w:val="Tekstzonderopmaak"/>
        <w:tabs>
          <w:tab w:val="left" w:pos="567"/>
        </w:tabs>
        <w:ind w:left="567"/>
        <w:rPr>
          <w:rFonts w:ascii="Times New Roman" w:hAnsi="Times New Roman"/>
          <w:sz w:val="22"/>
          <w:szCs w:val="22"/>
        </w:rPr>
      </w:pPr>
      <w:r w:rsidRPr="00533E43">
        <w:rPr>
          <w:rFonts w:ascii="Times New Roman" w:hAnsi="Times New Roman"/>
          <w:sz w:val="22"/>
          <w:szCs w:val="22"/>
        </w:rPr>
        <w:t xml:space="preserve">Maart, april en mei 3 x </w:t>
      </w:r>
      <w:r w:rsidR="0070616A">
        <w:rPr>
          <w:rFonts w:ascii="Times New Roman" w:hAnsi="Times New Roman"/>
          <w:sz w:val="22"/>
          <w:szCs w:val="22"/>
        </w:rPr>
        <w:t>€ </w:t>
      </w:r>
      <w:r w:rsidRPr="00533E43">
        <w:rPr>
          <w:rFonts w:ascii="Times New Roman" w:hAnsi="Times New Roman"/>
          <w:sz w:val="22"/>
          <w:szCs w:val="22"/>
        </w:rPr>
        <w:t xml:space="preserve">5.283,33 =   </w:t>
      </w:r>
      <w:r w:rsidR="006B2C9E">
        <w:rPr>
          <w:rFonts w:ascii="Times New Roman" w:hAnsi="Times New Roman"/>
          <w:sz w:val="22"/>
          <w:szCs w:val="22"/>
        </w:rPr>
        <w:tab/>
      </w:r>
      <w:r w:rsidR="0070616A">
        <w:rPr>
          <w:rFonts w:ascii="Times New Roman" w:hAnsi="Times New Roman"/>
          <w:sz w:val="22"/>
          <w:szCs w:val="22"/>
        </w:rPr>
        <w:t>€ </w:t>
      </w:r>
      <w:r w:rsidRPr="00533E43">
        <w:rPr>
          <w:rFonts w:ascii="Times New Roman" w:hAnsi="Times New Roman"/>
          <w:sz w:val="22"/>
          <w:szCs w:val="22"/>
        </w:rPr>
        <w:t>15.849,99</w:t>
      </w:r>
    </w:p>
    <w:p w14:paraId="69B5BBBC" w14:textId="08DFFF79" w:rsidR="00533E43" w:rsidRPr="00533E43" w:rsidRDefault="00533E43" w:rsidP="006B2C9E">
      <w:pPr>
        <w:pStyle w:val="Tekstzonderopmaak"/>
        <w:tabs>
          <w:tab w:val="left" w:pos="567"/>
        </w:tabs>
        <w:ind w:left="567"/>
        <w:rPr>
          <w:rFonts w:ascii="Times New Roman" w:hAnsi="Times New Roman"/>
          <w:sz w:val="22"/>
          <w:szCs w:val="22"/>
        </w:rPr>
      </w:pPr>
      <w:r w:rsidRPr="00533E43">
        <w:rPr>
          <w:rFonts w:ascii="Times New Roman" w:hAnsi="Times New Roman"/>
          <w:sz w:val="22"/>
          <w:szCs w:val="22"/>
        </w:rPr>
        <w:t xml:space="preserve">Juni 13/21,667) x </w:t>
      </w:r>
      <w:r w:rsidR="0070616A">
        <w:rPr>
          <w:rFonts w:ascii="Times New Roman" w:hAnsi="Times New Roman"/>
          <w:sz w:val="22"/>
          <w:szCs w:val="22"/>
        </w:rPr>
        <w:t>€ </w:t>
      </w:r>
      <w:r w:rsidRPr="00533E43">
        <w:rPr>
          <w:rFonts w:ascii="Times New Roman" w:hAnsi="Times New Roman"/>
          <w:sz w:val="22"/>
          <w:szCs w:val="22"/>
        </w:rPr>
        <w:t xml:space="preserve">5.283,33 = </w:t>
      </w:r>
      <w:r w:rsidRPr="00533E43">
        <w:rPr>
          <w:rFonts w:ascii="Times New Roman" w:hAnsi="Times New Roman"/>
          <w:sz w:val="22"/>
          <w:szCs w:val="22"/>
        </w:rPr>
        <w:tab/>
        <w:t xml:space="preserve">     </w:t>
      </w:r>
      <w:r w:rsidR="006B2C9E">
        <w:rPr>
          <w:rFonts w:ascii="Times New Roman" w:hAnsi="Times New Roman"/>
          <w:sz w:val="22"/>
          <w:szCs w:val="22"/>
        </w:rPr>
        <w:tab/>
      </w:r>
      <w:r w:rsidR="0070616A">
        <w:rPr>
          <w:rFonts w:ascii="Times New Roman" w:hAnsi="Times New Roman"/>
          <w:sz w:val="22"/>
          <w:szCs w:val="22"/>
          <w:u w:val="single"/>
        </w:rPr>
        <w:t>€ </w:t>
      </w:r>
      <w:r w:rsidRPr="006B2C9E">
        <w:rPr>
          <w:rFonts w:ascii="Times New Roman" w:hAnsi="Times New Roman"/>
          <w:sz w:val="22"/>
          <w:szCs w:val="22"/>
          <w:u w:val="single"/>
        </w:rPr>
        <w:t xml:space="preserve">   3.169,95</w:t>
      </w:r>
    </w:p>
    <w:p w14:paraId="7BF01846" w14:textId="21D1A355" w:rsidR="00533E43" w:rsidRPr="00533E43" w:rsidRDefault="00533E43" w:rsidP="006B2C9E">
      <w:pPr>
        <w:pStyle w:val="Tekstzonderopmaak"/>
        <w:tabs>
          <w:tab w:val="left" w:pos="567"/>
        </w:tabs>
        <w:ind w:left="567"/>
        <w:rPr>
          <w:rFonts w:ascii="Times New Roman" w:hAnsi="Times New Roman"/>
          <w:sz w:val="22"/>
          <w:szCs w:val="22"/>
        </w:rPr>
      </w:pPr>
      <w:r w:rsidRPr="00533E43">
        <w:rPr>
          <w:rFonts w:ascii="Times New Roman" w:hAnsi="Times New Roman"/>
          <w:sz w:val="22"/>
          <w:szCs w:val="22"/>
        </w:rPr>
        <w:t>Totaal</w:t>
      </w:r>
      <w:r w:rsidRPr="00533E43">
        <w:rPr>
          <w:rFonts w:ascii="Times New Roman" w:hAnsi="Times New Roman"/>
          <w:sz w:val="22"/>
          <w:szCs w:val="22"/>
        </w:rPr>
        <w:tab/>
      </w:r>
      <w:r w:rsidRPr="00533E43">
        <w:rPr>
          <w:rFonts w:ascii="Times New Roman" w:hAnsi="Times New Roman"/>
          <w:sz w:val="22"/>
          <w:szCs w:val="22"/>
        </w:rPr>
        <w:tab/>
      </w:r>
      <w:r w:rsidRPr="00533E43">
        <w:rPr>
          <w:rFonts w:ascii="Times New Roman" w:hAnsi="Times New Roman"/>
          <w:sz w:val="22"/>
          <w:szCs w:val="22"/>
        </w:rPr>
        <w:tab/>
      </w:r>
      <w:r w:rsidRPr="00533E43">
        <w:rPr>
          <w:rFonts w:ascii="Times New Roman" w:hAnsi="Times New Roman"/>
          <w:sz w:val="22"/>
          <w:szCs w:val="22"/>
        </w:rPr>
        <w:tab/>
        <w:t xml:space="preserve">     </w:t>
      </w:r>
      <w:r w:rsidR="006B2C9E">
        <w:rPr>
          <w:rFonts w:ascii="Times New Roman" w:hAnsi="Times New Roman"/>
          <w:sz w:val="22"/>
          <w:szCs w:val="22"/>
        </w:rPr>
        <w:tab/>
      </w:r>
      <w:r w:rsidR="0070616A">
        <w:rPr>
          <w:rFonts w:ascii="Times New Roman" w:hAnsi="Times New Roman"/>
          <w:sz w:val="22"/>
          <w:szCs w:val="22"/>
        </w:rPr>
        <w:t>€ </w:t>
      </w:r>
      <w:r w:rsidRPr="00533E43">
        <w:rPr>
          <w:rFonts w:ascii="Times New Roman" w:hAnsi="Times New Roman"/>
          <w:sz w:val="22"/>
          <w:szCs w:val="22"/>
        </w:rPr>
        <w:t>21.458,36</w:t>
      </w:r>
    </w:p>
    <w:p w14:paraId="44E034BC" w14:textId="28EA9181" w:rsidR="00533E43" w:rsidRPr="00533E43" w:rsidRDefault="00533E43" w:rsidP="006B2C9E">
      <w:pPr>
        <w:pStyle w:val="Tekstzonderopmaak"/>
        <w:tabs>
          <w:tab w:val="left" w:pos="567"/>
        </w:tabs>
        <w:ind w:left="567"/>
        <w:rPr>
          <w:rFonts w:ascii="Times New Roman" w:hAnsi="Times New Roman"/>
          <w:sz w:val="22"/>
          <w:szCs w:val="22"/>
        </w:rPr>
      </w:pPr>
      <w:r w:rsidRPr="00533E43">
        <w:rPr>
          <w:rFonts w:ascii="Times New Roman" w:hAnsi="Times New Roman"/>
          <w:sz w:val="22"/>
          <w:szCs w:val="22"/>
        </w:rPr>
        <w:t xml:space="preserve">De onbelaste vergoeding is dan (30/70) x </w:t>
      </w:r>
      <w:r w:rsidR="0070616A">
        <w:rPr>
          <w:rFonts w:ascii="Times New Roman" w:hAnsi="Times New Roman"/>
          <w:sz w:val="22"/>
          <w:szCs w:val="22"/>
        </w:rPr>
        <w:t>€ </w:t>
      </w:r>
      <w:r w:rsidRPr="00533E43">
        <w:rPr>
          <w:rFonts w:ascii="Times New Roman" w:hAnsi="Times New Roman"/>
          <w:sz w:val="22"/>
          <w:szCs w:val="22"/>
        </w:rPr>
        <w:t xml:space="preserve">21.458,36 = </w:t>
      </w:r>
      <w:r w:rsidR="0070616A">
        <w:rPr>
          <w:rFonts w:ascii="Times New Roman" w:hAnsi="Times New Roman"/>
          <w:sz w:val="22"/>
          <w:szCs w:val="22"/>
        </w:rPr>
        <w:t>€ </w:t>
      </w:r>
      <w:r w:rsidRPr="00533E43">
        <w:rPr>
          <w:rFonts w:ascii="Times New Roman" w:hAnsi="Times New Roman"/>
          <w:sz w:val="22"/>
          <w:szCs w:val="22"/>
        </w:rPr>
        <w:t>9.196,44</w:t>
      </w:r>
    </w:p>
    <w:p w14:paraId="6853DB26" w14:textId="77777777" w:rsidR="00533E43" w:rsidRPr="00533E43" w:rsidRDefault="00533E43" w:rsidP="006B2C9E">
      <w:pPr>
        <w:pStyle w:val="Tekstzonderopmaak"/>
        <w:tabs>
          <w:tab w:val="left" w:pos="567"/>
        </w:tabs>
        <w:ind w:left="567"/>
        <w:rPr>
          <w:rFonts w:ascii="Times New Roman" w:hAnsi="Times New Roman"/>
          <w:sz w:val="22"/>
          <w:szCs w:val="22"/>
        </w:rPr>
      </w:pPr>
    </w:p>
    <w:p w14:paraId="740B2C40" w14:textId="54327B30" w:rsidR="00533E43" w:rsidRPr="00533E43" w:rsidRDefault="00533E43" w:rsidP="006B2C9E">
      <w:pPr>
        <w:pStyle w:val="Tekstzonderopmaak"/>
        <w:tabs>
          <w:tab w:val="left" w:pos="567"/>
        </w:tabs>
        <w:ind w:left="567"/>
        <w:rPr>
          <w:rFonts w:ascii="Times New Roman" w:hAnsi="Times New Roman"/>
          <w:sz w:val="22"/>
          <w:szCs w:val="22"/>
        </w:rPr>
      </w:pPr>
      <w:r w:rsidRPr="00533E43">
        <w:rPr>
          <w:rFonts w:ascii="Times New Roman" w:hAnsi="Times New Roman"/>
          <w:sz w:val="22"/>
          <w:szCs w:val="22"/>
        </w:rPr>
        <w:t>NB</w:t>
      </w:r>
      <w:r w:rsidR="006B2C9E">
        <w:rPr>
          <w:rFonts w:ascii="Times New Roman" w:hAnsi="Times New Roman"/>
          <w:sz w:val="22"/>
          <w:szCs w:val="22"/>
        </w:rPr>
        <w:t>:</w:t>
      </w:r>
      <w:r w:rsidRPr="00533E43">
        <w:rPr>
          <w:rFonts w:ascii="Times New Roman" w:hAnsi="Times New Roman"/>
          <w:sz w:val="22"/>
          <w:szCs w:val="22"/>
        </w:rPr>
        <w:t xml:space="preserve"> 21,667 is het gemiddelde aantal werkdagen waarover in een maand het loon wordt berekend.</w:t>
      </w:r>
    </w:p>
    <w:p w14:paraId="6BAD7F38" w14:textId="77777777" w:rsidR="00533E43" w:rsidRPr="00533E43" w:rsidRDefault="00533E43" w:rsidP="00533E43">
      <w:pPr>
        <w:pStyle w:val="Tekstzonderopmaak"/>
        <w:tabs>
          <w:tab w:val="left" w:pos="567"/>
        </w:tabs>
        <w:rPr>
          <w:rFonts w:ascii="Times New Roman" w:hAnsi="Times New Roman"/>
          <w:sz w:val="22"/>
          <w:szCs w:val="22"/>
        </w:rPr>
      </w:pPr>
    </w:p>
    <w:p w14:paraId="79F67DCD" w14:textId="77777777" w:rsidR="00533E43" w:rsidRPr="006B2C9E" w:rsidRDefault="00533E43" w:rsidP="00533E43">
      <w:pPr>
        <w:pStyle w:val="Tekstzonderopmaak"/>
        <w:tabs>
          <w:tab w:val="left" w:pos="567"/>
        </w:tabs>
        <w:rPr>
          <w:rFonts w:ascii="Times New Roman" w:hAnsi="Times New Roman"/>
          <w:b/>
          <w:bCs/>
          <w:sz w:val="22"/>
          <w:szCs w:val="22"/>
        </w:rPr>
      </w:pPr>
      <w:r w:rsidRPr="006B2C9E">
        <w:rPr>
          <w:rFonts w:ascii="Times New Roman" w:hAnsi="Times New Roman"/>
          <w:b/>
          <w:bCs/>
          <w:sz w:val="22"/>
          <w:szCs w:val="22"/>
        </w:rPr>
        <w:t>Opgave 13.16</w:t>
      </w:r>
      <w:r w:rsidRPr="006B2C9E">
        <w:rPr>
          <w:rFonts w:ascii="Times New Roman" w:hAnsi="Times New Roman"/>
          <w:b/>
          <w:bCs/>
          <w:sz w:val="22"/>
          <w:szCs w:val="22"/>
        </w:rPr>
        <w:tab/>
        <w:t xml:space="preserve"> </w:t>
      </w:r>
    </w:p>
    <w:p w14:paraId="388481D3" w14:textId="61FC21D4" w:rsidR="006B2C9E" w:rsidRDefault="00533E43" w:rsidP="00E36F04">
      <w:pPr>
        <w:pStyle w:val="Tekstzonderopmaak"/>
        <w:numPr>
          <w:ilvl w:val="0"/>
          <w:numId w:val="36"/>
        </w:numPr>
        <w:tabs>
          <w:tab w:val="left" w:pos="567"/>
        </w:tabs>
        <w:ind w:left="570"/>
        <w:rPr>
          <w:rFonts w:ascii="Times New Roman" w:hAnsi="Times New Roman"/>
          <w:sz w:val="22"/>
          <w:szCs w:val="22"/>
        </w:rPr>
      </w:pPr>
      <w:r w:rsidRPr="006B2C9E">
        <w:rPr>
          <w:rFonts w:ascii="Times New Roman" w:hAnsi="Times New Roman"/>
          <w:sz w:val="22"/>
          <w:szCs w:val="22"/>
        </w:rPr>
        <w:t xml:space="preserve">De fiscale woonplaats van Rien is vooralsnog Nederland, immers zijn gezin blijft vooralsnog wonen in Nederland, ook heeft hij hier nog zijn woonadres en zullen andere sociale contacten in Nederland blijven. </w:t>
      </w:r>
    </w:p>
    <w:p w14:paraId="6C961087" w14:textId="418222F9" w:rsidR="006B2C9E" w:rsidRPr="006B2C9E" w:rsidRDefault="00533E43" w:rsidP="00E36F04">
      <w:pPr>
        <w:pStyle w:val="Tekstzonderopmaak"/>
        <w:numPr>
          <w:ilvl w:val="0"/>
          <w:numId w:val="36"/>
        </w:numPr>
        <w:tabs>
          <w:tab w:val="left" w:pos="567"/>
        </w:tabs>
        <w:ind w:left="570"/>
        <w:rPr>
          <w:rFonts w:ascii="Times New Roman" w:hAnsi="Times New Roman"/>
          <w:sz w:val="22"/>
          <w:szCs w:val="22"/>
        </w:rPr>
      </w:pPr>
      <w:r w:rsidRPr="006B2C9E">
        <w:rPr>
          <w:rFonts w:ascii="Times New Roman" w:hAnsi="Times New Roman"/>
          <w:sz w:val="22"/>
          <w:szCs w:val="22"/>
        </w:rPr>
        <w:t>Rien heeft de bevoegdheid om Loons bv contractueel te binden. Hij gaat immers naar Australië om contracten voor Loon bv te sluiten. Hij vormt dan een vaste vertegenwoordiger voor Loons. Daarmee is Australië gerechtigd belasting te heffen over zijn inkomen. Daarnaast verblijft hij langer dan 183 dagen in Australië. Het punt van vaste vertegenwoordiging weegt echter zwaarder.</w:t>
      </w:r>
    </w:p>
    <w:p w14:paraId="47715685" w14:textId="60164114" w:rsidR="00533E43" w:rsidRPr="006B2C9E" w:rsidRDefault="00533E43" w:rsidP="00E36F04">
      <w:pPr>
        <w:pStyle w:val="Tekstzonderopmaak"/>
        <w:numPr>
          <w:ilvl w:val="0"/>
          <w:numId w:val="36"/>
        </w:numPr>
        <w:tabs>
          <w:tab w:val="left" w:pos="567"/>
        </w:tabs>
        <w:ind w:left="570"/>
        <w:rPr>
          <w:rFonts w:ascii="Times New Roman" w:hAnsi="Times New Roman"/>
          <w:sz w:val="22"/>
          <w:szCs w:val="22"/>
        </w:rPr>
      </w:pPr>
      <w:r w:rsidRPr="006B2C9E">
        <w:rPr>
          <w:rFonts w:ascii="Times New Roman" w:hAnsi="Times New Roman"/>
          <w:sz w:val="22"/>
          <w:szCs w:val="22"/>
        </w:rPr>
        <w:t xml:space="preserve">Als Rien zich na </w:t>
      </w:r>
      <w:r w:rsidR="00F56654">
        <w:rPr>
          <w:rFonts w:ascii="Times New Roman" w:hAnsi="Times New Roman"/>
          <w:sz w:val="22"/>
          <w:szCs w:val="22"/>
        </w:rPr>
        <w:t xml:space="preserve">2 </w:t>
      </w:r>
      <w:r w:rsidRPr="006B2C9E">
        <w:rPr>
          <w:rFonts w:ascii="Times New Roman" w:hAnsi="Times New Roman"/>
          <w:sz w:val="22"/>
          <w:szCs w:val="22"/>
        </w:rPr>
        <w:t>jaar in Australië gaat vestig</w:t>
      </w:r>
      <w:r w:rsidR="00F56654">
        <w:rPr>
          <w:rFonts w:ascii="Times New Roman" w:hAnsi="Times New Roman"/>
          <w:sz w:val="22"/>
          <w:szCs w:val="22"/>
        </w:rPr>
        <w:t>en</w:t>
      </w:r>
      <w:r w:rsidRPr="006B2C9E">
        <w:rPr>
          <w:rFonts w:ascii="Times New Roman" w:hAnsi="Times New Roman"/>
          <w:sz w:val="22"/>
          <w:szCs w:val="22"/>
        </w:rPr>
        <w:t xml:space="preserve"> nadat zijn gezin is overgekomen en de kinderen in Australië naar school gaan, is de fiscale woonplaats verplaatst naar Australië. Hij is dan in Australië belastingplichtig over zijn wereldinkomen en niet meer in Nederland.</w:t>
      </w:r>
    </w:p>
    <w:p w14:paraId="3FBED9E1" w14:textId="50CB9640" w:rsidR="00533E43" w:rsidRPr="00533E43" w:rsidRDefault="00533E43" w:rsidP="00E36F04">
      <w:pPr>
        <w:pStyle w:val="Tekstzonderopmaak"/>
        <w:numPr>
          <w:ilvl w:val="0"/>
          <w:numId w:val="36"/>
        </w:numPr>
        <w:tabs>
          <w:tab w:val="left" w:pos="567"/>
        </w:tabs>
        <w:ind w:left="570"/>
        <w:rPr>
          <w:rFonts w:ascii="Times New Roman" w:hAnsi="Times New Roman"/>
          <w:sz w:val="22"/>
          <w:szCs w:val="22"/>
        </w:rPr>
      </w:pPr>
      <w:r w:rsidRPr="00533E43">
        <w:rPr>
          <w:rFonts w:ascii="Times New Roman" w:hAnsi="Times New Roman"/>
          <w:sz w:val="22"/>
          <w:szCs w:val="22"/>
        </w:rPr>
        <w:t>Op grond van de bepaling over bestuurders in art. 16 van het belastingverdrag Nederland</w:t>
      </w:r>
      <w:r w:rsidR="0070616A">
        <w:rPr>
          <w:rFonts w:ascii="Times New Roman" w:hAnsi="Times New Roman"/>
          <w:sz w:val="22"/>
          <w:szCs w:val="22"/>
        </w:rPr>
        <w:t xml:space="preserve"> – </w:t>
      </w:r>
      <w:r w:rsidRPr="00533E43">
        <w:rPr>
          <w:rFonts w:ascii="Times New Roman" w:hAnsi="Times New Roman"/>
          <w:sz w:val="22"/>
          <w:szCs w:val="22"/>
        </w:rPr>
        <w:t xml:space="preserve">Australië wordt de belastingheffing toegewezen aan het land waarin de vennootschap is gevestigd. Dat betekent in principe dat de belastingheffing aan Nederland is toegewezen. Echter, als het loon van Rien ten laste komt van een vaste inrichting in Australië (hij vormt immers een vaste inrichting/vaste vertegenwoordiging), wordt de belastingheffing over het loon wel toegerekend aan het werkland. Dus in dit geval wordt de belastingheffing toegewezen aan Australië. </w:t>
      </w:r>
    </w:p>
    <w:p w14:paraId="3E7E8EFD" w14:textId="1EC545EC" w:rsidR="00533E43" w:rsidRPr="00533E43" w:rsidRDefault="00533E43" w:rsidP="00E36F04">
      <w:pPr>
        <w:pStyle w:val="Tekstzonderopmaak"/>
        <w:numPr>
          <w:ilvl w:val="0"/>
          <w:numId w:val="36"/>
        </w:numPr>
        <w:tabs>
          <w:tab w:val="left" w:pos="567"/>
        </w:tabs>
        <w:ind w:left="570"/>
        <w:rPr>
          <w:rFonts w:ascii="Times New Roman" w:hAnsi="Times New Roman"/>
          <w:sz w:val="22"/>
          <w:szCs w:val="22"/>
        </w:rPr>
      </w:pPr>
      <w:r w:rsidRPr="00533E43">
        <w:rPr>
          <w:rFonts w:ascii="Times New Roman" w:hAnsi="Times New Roman"/>
          <w:sz w:val="22"/>
          <w:szCs w:val="22"/>
        </w:rPr>
        <w:t xml:space="preserve">In de basis kan Camiel voor de 30%-regeling in aanmerking komen. Hij is immers vanuit het buitenland door Loons bv aangeworven of naar Nederland gezonden. Hij woont immers meer dan </w:t>
      </w:r>
      <w:r w:rsidR="00F56654">
        <w:rPr>
          <w:rFonts w:ascii="Times New Roman" w:hAnsi="Times New Roman"/>
          <w:sz w:val="22"/>
          <w:szCs w:val="22"/>
        </w:rPr>
        <w:t xml:space="preserve">2 </w:t>
      </w:r>
      <w:r w:rsidRPr="00533E43">
        <w:rPr>
          <w:rFonts w:ascii="Times New Roman" w:hAnsi="Times New Roman"/>
          <w:sz w:val="22"/>
          <w:szCs w:val="22"/>
        </w:rPr>
        <w:t xml:space="preserve">jaar buiten een afstand van 150 km van de Nederlandse landsgrens. Hij moet dan wel specifiek deskundig zijn, dat wil zeggen dat zijn fiscaal jaarinkomen minimaal </w:t>
      </w:r>
      <w:r w:rsidR="0070616A">
        <w:rPr>
          <w:rFonts w:ascii="Times New Roman" w:hAnsi="Times New Roman"/>
          <w:sz w:val="22"/>
          <w:szCs w:val="22"/>
        </w:rPr>
        <w:t>€ </w:t>
      </w:r>
      <w:r w:rsidRPr="00533E43">
        <w:rPr>
          <w:rFonts w:ascii="Times New Roman" w:hAnsi="Times New Roman"/>
          <w:sz w:val="22"/>
          <w:szCs w:val="22"/>
        </w:rPr>
        <w:t xml:space="preserve">46.660 (2025) </w:t>
      </w:r>
      <w:r w:rsidR="00F56654">
        <w:rPr>
          <w:rFonts w:ascii="Times New Roman" w:hAnsi="Times New Roman"/>
          <w:sz w:val="22"/>
          <w:szCs w:val="22"/>
        </w:rPr>
        <w:t xml:space="preserve">moet </w:t>
      </w:r>
      <w:r w:rsidRPr="00533E43">
        <w:rPr>
          <w:rFonts w:ascii="Times New Roman" w:hAnsi="Times New Roman"/>
          <w:sz w:val="22"/>
          <w:szCs w:val="22"/>
        </w:rPr>
        <w:t>zijn. Perioden van verblijf in Nederland komen echter wel in mindering op de geldigheidsduur van de af te geven beschikking voor de 30%-regeling.</w:t>
      </w:r>
    </w:p>
    <w:p w14:paraId="18406464" w14:textId="77777777" w:rsidR="00533E43" w:rsidRPr="00533E43" w:rsidRDefault="00533E43" w:rsidP="00533E43">
      <w:pPr>
        <w:pStyle w:val="Tekstzonderopmaak"/>
        <w:tabs>
          <w:tab w:val="left" w:pos="567"/>
        </w:tabs>
        <w:rPr>
          <w:rFonts w:ascii="Times New Roman" w:hAnsi="Times New Roman"/>
          <w:sz w:val="22"/>
          <w:szCs w:val="22"/>
        </w:rPr>
      </w:pPr>
    </w:p>
    <w:p w14:paraId="79581A0E" w14:textId="77777777" w:rsidR="00533E43" w:rsidRPr="006B2C9E" w:rsidRDefault="00533E43" w:rsidP="00533E43">
      <w:pPr>
        <w:pStyle w:val="Tekstzonderopmaak"/>
        <w:tabs>
          <w:tab w:val="left" w:pos="567"/>
        </w:tabs>
        <w:rPr>
          <w:rFonts w:ascii="Times New Roman" w:hAnsi="Times New Roman"/>
          <w:b/>
          <w:bCs/>
          <w:sz w:val="22"/>
          <w:szCs w:val="22"/>
        </w:rPr>
      </w:pPr>
      <w:r w:rsidRPr="006B2C9E">
        <w:rPr>
          <w:rFonts w:ascii="Times New Roman" w:hAnsi="Times New Roman"/>
          <w:b/>
          <w:bCs/>
          <w:sz w:val="22"/>
          <w:szCs w:val="22"/>
        </w:rPr>
        <w:t>Opgave 13.17</w:t>
      </w:r>
      <w:r w:rsidRPr="006B2C9E">
        <w:rPr>
          <w:rFonts w:ascii="Times New Roman" w:hAnsi="Times New Roman"/>
          <w:b/>
          <w:bCs/>
          <w:sz w:val="22"/>
          <w:szCs w:val="22"/>
        </w:rPr>
        <w:tab/>
      </w:r>
      <w:r w:rsidRPr="006B2C9E">
        <w:rPr>
          <w:rFonts w:ascii="Times New Roman" w:hAnsi="Times New Roman"/>
          <w:b/>
          <w:bCs/>
          <w:sz w:val="22"/>
          <w:szCs w:val="22"/>
        </w:rPr>
        <w:tab/>
      </w:r>
    </w:p>
    <w:p w14:paraId="43EC8119" w14:textId="3617ED8E" w:rsidR="00533E43" w:rsidRPr="00533E43" w:rsidRDefault="00533E43" w:rsidP="00E36F04">
      <w:pPr>
        <w:pStyle w:val="Tekstzonderopmaak"/>
        <w:numPr>
          <w:ilvl w:val="0"/>
          <w:numId w:val="37"/>
        </w:numPr>
        <w:tabs>
          <w:tab w:val="left" w:pos="567"/>
        </w:tabs>
        <w:ind w:left="570"/>
        <w:rPr>
          <w:rFonts w:ascii="Times New Roman" w:hAnsi="Times New Roman"/>
          <w:sz w:val="22"/>
          <w:szCs w:val="22"/>
        </w:rPr>
      </w:pPr>
      <w:r w:rsidRPr="00533E43">
        <w:rPr>
          <w:rFonts w:ascii="Times New Roman" w:hAnsi="Times New Roman"/>
          <w:sz w:val="22"/>
          <w:szCs w:val="22"/>
        </w:rPr>
        <w:t xml:space="preserve">Karel </w:t>
      </w:r>
      <w:proofErr w:type="spellStart"/>
      <w:r w:rsidRPr="00533E43">
        <w:rPr>
          <w:rFonts w:ascii="Times New Roman" w:hAnsi="Times New Roman"/>
          <w:sz w:val="22"/>
          <w:szCs w:val="22"/>
        </w:rPr>
        <w:t>von</w:t>
      </w:r>
      <w:proofErr w:type="spellEnd"/>
      <w:r w:rsidRPr="00533E43">
        <w:rPr>
          <w:rFonts w:ascii="Times New Roman" w:hAnsi="Times New Roman"/>
          <w:sz w:val="22"/>
          <w:szCs w:val="22"/>
        </w:rPr>
        <w:t xml:space="preserve"> Heinsbergen woont niet in Nederland en verricht zijn dienstbetrekking niet in Nederland. Hij is ook geen bestuurder of commissaris. Daarom is hij geen werknemer in de zin van de </w:t>
      </w:r>
      <w:r w:rsidR="00F56654">
        <w:rPr>
          <w:rFonts w:ascii="Times New Roman" w:hAnsi="Times New Roman"/>
          <w:sz w:val="22"/>
          <w:szCs w:val="22"/>
        </w:rPr>
        <w:t>W</w:t>
      </w:r>
      <w:r w:rsidRPr="00533E43">
        <w:rPr>
          <w:rFonts w:ascii="Times New Roman" w:hAnsi="Times New Roman"/>
          <w:sz w:val="22"/>
          <w:szCs w:val="22"/>
        </w:rPr>
        <w:t xml:space="preserve">et LB. Een inhoudingsplichtige </w:t>
      </w:r>
      <w:r w:rsidR="00F56654">
        <w:rPr>
          <w:rFonts w:ascii="Times New Roman" w:hAnsi="Times New Roman"/>
          <w:sz w:val="22"/>
          <w:szCs w:val="22"/>
        </w:rPr>
        <w:t xml:space="preserve">moet </w:t>
      </w:r>
      <w:r w:rsidRPr="00533E43">
        <w:rPr>
          <w:rFonts w:ascii="Times New Roman" w:hAnsi="Times New Roman"/>
          <w:sz w:val="22"/>
          <w:szCs w:val="22"/>
        </w:rPr>
        <w:t xml:space="preserve">loonheffing </w:t>
      </w:r>
      <w:r w:rsidR="00F56654">
        <w:rPr>
          <w:rFonts w:ascii="Times New Roman" w:hAnsi="Times New Roman"/>
          <w:sz w:val="22"/>
          <w:szCs w:val="22"/>
        </w:rPr>
        <w:t>in</w:t>
      </w:r>
      <w:r w:rsidRPr="00533E43">
        <w:rPr>
          <w:rFonts w:ascii="Times New Roman" w:hAnsi="Times New Roman"/>
          <w:sz w:val="22"/>
          <w:szCs w:val="22"/>
        </w:rPr>
        <w:t>houden over het loon van een werknemer. Dat is Karel niet</w:t>
      </w:r>
      <w:r w:rsidR="00F56654">
        <w:rPr>
          <w:rFonts w:ascii="Times New Roman" w:hAnsi="Times New Roman"/>
          <w:sz w:val="22"/>
          <w:szCs w:val="22"/>
        </w:rPr>
        <w:t xml:space="preserve"> (a</w:t>
      </w:r>
      <w:r w:rsidRPr="00533E43">
        <w:rPr>
          <w:rFonts w:ascii="Times New Roman" w:hAnsi="Times New Roman"/>
          <w:sz w:val="22"/>
          <w:szCs w:val="22"/>
        </w:rPr>
        <w:t xml:space="preserve">rt. 2 </w:t>
      </w:r>
      <w:r w:rsidR="00F56654">
        <w:rPr>
          <w:rFonts w:ascii="Times New Roman" w:hAnsi="Times New Roman"/>
          <w:sz w:val="22"/>
          <w:szCs w:val="22"/>
        </w:rPr>
        <w:t xml:space="preserve">Wet </w:t>
      </w:r>
      <w:r w:rsidRPr="00533E43">
        <w:rPr>
          <w:rFonts w:ascii="Times New Roman" w:hAnsi="Times New Roman"/>
          <w:sz w:val="22"/>
          <w:szCs w:val="22"/>
        </w:rPr>
        <w:t>LB</w:t>
      </w:r>
      <w:r w:rsidR="00F56654">
        <w:rPr>
          <w:rFonts w:ascii="Times New Roman" w:hAnsi="Times New Roman"/>
          <w:sz w:val="22"/>
          <w:szCs w:val="22"/>
        </w:rPr>
        <w:t>)</w:t>
      </w:r>
      <w:r w:rsidRPr="00533E43">
        <w:rPr>
          <w:rFonts w:ascii="Times New Roman" w:hAnsi="Times New Roman"/>
          <w:sz w:val="22"/>
          <w:szCs w:val="22"/>
        </w:rPr>
        <w:t>.</w:t>
      </w:r>
    </w:p>
    <w:p w14:paraId="16342AB8" w14:textId="4F0120CD" w:rsidR="00533E43" w:rsidRPr="00533E43" w:rsidRDefault="00533E43" w:rsidP="00E36F04">
      <w:pPr>
        <w:pStyle w:val="Tekstzonderopmaak"/>
        <w:numPr>
          <w:ilvl w:val="0"/>
          <w:numId w:val="37"/>
        </w:numPr>
        <w:tabs>
          <w:tab w:val="left" w:pos="567"/>
        </w:tabs>
        <w:ind w:left="570"/>
        <w:rPr>
          <w:rFonts w:ascii="Times New Roman" w:hAnsi="Times New Roman"/>
          <w:sz w:val="22"/>
          <w:szCs w:val="22"/>
        </w:rPr>
      </w:pPr>
      <w:r w:rsidRPr="00533E43">
        <w:rPr>
          <w:rFonts w:ascii="Times New Roman" w:hAnsi="Times New Roman"/>
          <w:sz w:val="22"/>
          <w:szCs w:val="22"/>
        </w:rPr>
        <w:t>Omdat Karel gaat werken in België</w:t>
      </w:r>
      <w:r w:rsidR="00F56654">
        <w:rPr>
          <w:rFonts w:ascii="Times New Roman" w:hAnsi="Times New Roman"/>
          <w:sz w:val="22"/>
          <w:szCs w:val="22"/>
        </w:rPr>
        <w:t>,</w:t>
      </w:r>
      <w:r w:rsidRPr="00533E43">
        <w:rPr>
          <w:rFonts w:ascii="Times New Roman" w:hAnsi="Times New Roman"/>
          <w:sz w:val="22"/>
          <w:szCs w:val="22"/>
        </w:rPr>
        <w:t xml:space="preserve"> is hij op grond van het Belastingverdrag België</w:t>
      </w:r>
      <w:r w:rsidR="0070616A">
        <w:rPr>
          <w:rFonts w:ascii="Times New Roman" w:hAnsi="Times New Roman"/>
          <w:sz w:val="22"/>
          <w:szCs w:val="22"/>
        </w:rPr>
        <w:t xml:space="preserve"> – </w:t>
      </w:r>
      <w:r w:rsidRPr="00533E43">
        <w:rPr>
          <w:rFonts w:ascii="Times New Roman" w:hAnsi="Times New Roman"/>
          <w:sz w:val="22"/>
          <w:szCs w:val="22"/>
        </w:rPr>
        <w:t>Duitsland belastingplichtig in Duitsland.</w:t>
      </w:r>
    </w:p>
    <w:p w14:paraId="3C96B222" w14:textId="2C2F6EDA" w:rsidR="00533E43" w:rsidRPr="00533E43" w:rsidRDefault="00533E43" w:rsidP="00E36F04">
      <w:pPr>
        <w:pStyle w:val="Tekstzonderopmaak"/>
        <w:numPr>
          <w:ilvl w:val="0"/>
          <w:numId w:val="37"/>
        </w:numPr>
        <w:tabs>
          <w:tab w:val="left" w:pos="567"/>
        </w:tabs>
        <w:ind w:left="570"/>
        <w:rPr>
          <w:rFonts w:ascii="Times New Roman" w:hAnsi="Times New Roman"/>
          <w:sz w:val="22"/>
          <w:szCs w:val="22"/>
        </w:rPr>
      </w:pPr>
      <w:r w:rsidRPr="00533E43">
        <w:rPr>
          <w:rFonts w:ascii="Times New Roman" w:hAnsi="Times New Roman"/>
          <w:sz w:val="22"/>
          <w:szCs w:val="22"/>
        </w:rPr>
        <w:t xml:space="preserve">Omdat Karel is aangenomen om in België te gaan werken en dat naar alle waarschijnlijkheid voor een langere periode bedoeld </w:t>
      </w:r>
      <w:r w:rsidR="00F56654">
        <w:rPr>
          <w:rFonts w:ascii="Times New Roman" w:hAnsi="Times New Roman"/>
          <w:sz w:val="22"/>
          <w:szCs w:val="22"/>
        </w:rPr>
        <w:t>z</w:t>
      </w:r>
      <w:r w:rsidRPr="00533E43">
        <w:rPr>
          <w:rFonts w:ascii="Times New Roman" w:hAnsi="Times New Roman"/>
          <w:sz w:val="22"/>
          <w:szCs w:val="22"/>
        </w:rPr>
        <w:t>al zijn</w:t>
      </w:r>
      <w:r w:rsidR="00F56654">
        <w:rPr>
          <w:rFonts w:ascii="Times New Roman" w:hAnsi="Times New Roman"/>
          <w:sz w:val="22"/>
          <w:szCs w:val="22"/>
        </w:rPr>
        <w:t>,</w:t>
      </w:r>
      <w:r w:rsidRPr="00533E43">
        <w:rPr>
          <w:rFonts w:ascii="Times New Roman" w:hAnsi="Times New Roman"/>
          <w:sz w:val="22"/>
          <w:szCs w:val="22"/>
        </w:rPr>
        <w:t xml:space="preserve"> is hij verzekerd in het land waar hij werkt. Dus België.</w:t>
      </w:r>
    </w:p>
    <w:p w14:paraId="39EAF060" w14:textId="32BC6276" w:rsidR="00533E43" w:rsidRPr="00533E43" w:rsidRDefault="00533E43" w:rsidP="00E36F04">
      <w:pPr>
        <w:pStyle w:val="Tekstzonderopmaak"/>
        <w:numPr>
          <w:ilvl w:val="0"/>
          <w:numId w:val="37"/>
        </w:numPr>
        <w:tabs>
          <w:tab w:val="left" w:pos="567"/>
        </w:tabs>
        <w:ind w:left="570"/>
        <w:rPr>
          <w:rFonts w:ascii="Times New Roman" w:hAnsi="Times New Roman"/>
          <w:sz w:val="22"/>
          <w:szCs w:val="22"/>
        </w:rPr>
      </w:pPr>
      <w:r w:rsidRPr="00533E43">
        <w:rPr>
          <w:rFonts w:ascii="Times New Roman" w:hAnsi="Times New Roman"/>
          <w:sz w:val="22"/>
          <w:szCs w:val="22"/>
        </w:rPr>
        <w:t>Karel heeft een arbeidsovereenkomst naar Nederlands recht. Dat betekent een loondoorbetalingsverplichting van maximaal 104 weken.</w:t>
      </w:r>
    </w:p>
    <w:p w14:paraId="0514533E" w14:textId="77777777" w:rsidR="00533E43" w:rsidRPr="00533E43" w:rsidRDefault="00533E43" w:rsidP="00533E43">
      <w:pPr>
        <w:pStyle w:val="Tekstzonderopmaak"/>
        <w:tabs>
          <w:tab w:val="left" w:pos="567"/>
        </w:tabs>
        <w:rPr>
          <w:rFonts w:ascii="Times New Roman" w:hAnsi="Times New Roman"/>
          <w:sz w:val="22"/>
          <w:szCs w:val="22"/>
        </w:rPr>
      </w:pPr>
    </w:p>
    <w:p w14:paraId="77CA261F" w14:textId="4B507B50" w:rsidR="00533E43" w:rsidRPr="00533E43" w:rsidRDefault="00533E43" w:rsidP="00533E43">
      <w:pPr>
        <w:pStyle w:val="Tekstzonderopmaak"/>
        <w:tabs>
          <w:tab w:val="left" w:pos="567"/>
        </w:tabs>
        <w:rPr>
          <w:rFonts w:ascii="Times New Roman" w:hAnsi="Times New Roman"/>
          <w:sz w:val="22"/>
          <w:szCs w:val="22"/>
        </w:rPr>
      </w:pPr>
      <w:r w:rsidRPr="00533E43">
        <w:rPr>
          <w:rFonts w:ascii="Times New Roman" w:hAnsi="Times New Roman"/>
          <w:sz w:val="22"/>
          <w:szCs w:val="22"/>
        </w:rPr>
        <w:t>NB</w:t>
      </w:r>
      <w:r w:rsidR="00F56654">
        <w:rPr>
          <w:rFonts w:ascii="Times New Roman" w:hAnsi="Times New Roman"/>
          <w:sz w:val="22"/>
          <w:szCs w:val="22"/>
        </w:rPr>
        <w:t>:</w:t>
      </w:r>
      <w:r w:rsidRPr="00533E43">
        <w:rPr>
          <w:rFonts w:ascii="Times New Roman" w:hAnsi="Times New Roman"/>
          <w:sz w:val="22"/>
          <w:szCs w:val="22"/>
        </w:rPr>
        <w:t xml:space="preserve"> In België heeft een werknemer recht op 7 dagen doorbetaling van het loon voor 100%, daarna 85,88% gedurende 7 dagen. Vervolgens </w:t>
      </w:r>
      <w:r w:rsidR="00F56654">
        <w:rPr>
          <w:rFonts w:ascii="Times New Roman" w:hAnsi="Times New Roman"/>
          <w:sz w:val="22"/>
          <w:szCs w:val="22"/>
        </w:rPr>
        <w:t xml:space="preserve">geldt </w:t>
      </w:r>
      <w:r w:rsidRPr="00533E43">
        <w:rPr>
          <w:rFonts w:ascii="Times New Roman" w:hAnsi="Times New Roman"/>
          <w:sz w:val="22"/>
          <w:szCs w:val="22"/>
        </w:rPr>
        <w:t xml:space="preserve">een lager percentage maar </w:t>
      </w:r>
      <w:r w:rsidR="00F56654">
        <w:rPr>
          <w:rFonts w:ascii="Times New Roman" w:hAnsi="Times New Roman"/>
          <w:sz w:val="22"/>
          <w:szCs w:val="22"/>
        </w:rPr>
        <w:t xml:space="preserve">dan </w:t>
      </w:r>
      <w:r w:rsidRPr="00533E43">
        <w:rPr>
          <w:rFonts w:ascii="Times New Roman" w:hAnsi="Times New Roman"/>
          <w:sz w:val="22"/>
          <w:szCs w:val="22"/>
        </w:rPr>
        <w:t>vult het ziekenfonds in België de loonbetaling aan tot 85,88%. Na 30 dagen stopt de loondoorbetalingsverplichting van de werkgever en heeft een werknemer recht op een uitkering wegens arbeidsongeschiktheid (lees: ziekte) (Belgische normen) van het ziekenfonds. De Nederlandse werkgever mag de Belgische uitkering uit het ziekenfonds dan verrekenen.</w:t>
      </w:r>
    </w:p>
    <w:p w14:paraId="212560BC" w14:textId="77777777" w:rsidR="00533E43" w:rsidRPr="00533E43" w:rsidRDefault="00533E43" w:rsidP="00533E43">
      <w:pPr>
        <w:pStyle w:val="Tekstzonderopmaak"/>
        <w:tabs>
          <w:tab w:val="left" w:pos="567"/>
        </w:tabs>
        <w:rPr>
          <w:rFonts w:ascii="Times New Roman" w:hAnsi="Times New Roman"/>
          <w:sz w:val="22"/>
          <w:szCs w:val="22"/>
        </w:rPr>
      </w:pPr>
      <w:r w:rsidRPr="00533E43">
        <w:rPr>
          <w:rFonts w:ascii="Times New Roman" w:hAnsi="Times New Roman"/>
          <w:sz w:val="22"/>
          <w:szCs w:val="22"/>
        </w:rPr>
        <w:lastRenderedPageBreak/>
        <w:t> </w:t>
      </w:r>
    </w:p>
    <w:p w14:paraId="31FCCE4F" w14:textId="77777777" w:rsidR="00533E43" w:rsidRPr="006B2C9E" w:rsidRDefault="00533E43" w:rsidP="00533E43">
      <w:pPr>
        <w:pStyle w:val="Tekstzonderopmaak"/>
        <w:tabs>
          <w:tab w:val="left" w:pos="567"/>
        </w:tabs>
        <w:rPr>
          <w:rFonts w:ascii="Times New Roman" w:hAnsi="Times New Roman"/>
          <w:b/>
          <w:bCs/>
          <w:sz w:val="22"/>
          <w:szCs w:val="22"/>
        </w:rPr>
      </w:pPr>
      <w:r w:rsidRPr="006B2C9E">
        <w:rPr>
          <w:rFonts w:ascii="Times New Roman" w:hAnsi="Times New Roman"/>
          <w:b/>
          <w:bCs/>
          <w:sz w:val="22"/>
          <w:szCs w:val="22"/>
        </w:rPr>
        <w:t>Opgave 13.18</w:t>
      </w:r>
      <w:r w:rsidRPr="006B2C9E">
        <w:rPr>
          <w:rFonts w:ascii="Times New Roman" w:hAnsi="Times New Roman"/>
          <w:b/>
          <w:bCs/>
          <w:sz w:val="22"/>
          <w:szCs w:val="22"/>
        </w:rPr>
        <w:tab/>
      </w:r>
      <w:r w:rsidRPr="006B2C9E">
        <w:rPr>
          <w:rFonts w:ascii="Times New Roman" w:hAnsi="Times New Roman"/>
          <w:b/>
          <w:bCs/>
          <w:sz w:val="22"/>
          <w:szCs w:val="22"/>
        </w:rPr>
        <w:tab/>
        <w:t xml:space="preserve"> </w:t>
      </w:r>
    </w:p>
    <w:p w14:paraId="4A838783" w14:textId="739A7B65" w:rsidR="00533E43" w:rsidRPr="00533E43" w:rsidRDefault="00533E43" w:rsidP="00E36F04">
      <w:pPr>
        <w:pStyle w:val="Tekstzonderopmaak"/>
        <w:numPr>
          <w:ilvl w:val="0"/>
          <w:numId w:val="38"/>
        </w:numPr>
        <w:tabs>
          <w:tab w:val="left" w:pos="567"/>
        </w:tabs>
        <w:ind w:left="570"/>
        <w:rPr>
          <w:rFonts w:ascii="Times New Roman" w:hAnsi="Times New Roman"/>
          <w:sz w:val="22"/>
          <w:szCs w:val="22"/>
        </w:rPr>
      </w:pPr>
      <w:r w:rsidRPr="00533E43">
        <w:rPr>
          <w:rFonts w:ascii="Times New Roman" w:hAnsi="Times New Roman"/>
          <w:sz w:val="22"/>
          <w:szCs w:val="22"/>
        </w:rPr>
        <w:t xml:space="preserve">De tewerkstelling in Nederland duurt </w:t>
      </w:r>
      <w:r w:rsidR="00FE5E76">
        <w:rPr>
          <w:rFonts w:ascii="Times New Roman" w:hAnsi="Times New Roman"/>
          <w:sz w:val="22"/>
          <w:szCs w:val="22"/>
        </w:rPr>
        <w:t>5</w:t>
      </w:r>
      <w:r w:rsidRPr="00533E43">
        <w:rPr>
          <w:rFonts w:ascii="Times New Roman" w:hAnsi="Times New Roman"/>
          <w:sz w:val="22"/>
          <w:szCs w:val="22"/>
        </w:rPr>
        <w:t xml:space="preserve"> maanden, waardoor in de basis de 183-dagenregeling van toepassing zou zijn, ware het niet dat het Poolse uitzendbureau een factuur stuurt naar de inlenende werkgever in Nederland. Daardoor worden de loonkosten doorbelast. Daarnaast komen de revenuen van het werk van </w:t>
      </w:r>
      <w:proofErr w:type="spellStart"/>
      <w:r w:rsidRPr="00533E43">
        <w:rPr>
          <w:rFonts w:ascii="Times New Roman" w:hAnsi="Times New Roman"/>
          <w:sz w:val="22"/>
          <w:szCs w:val="22"/>
        </w:rPr>
        <w:t>Szymon</w:t>
      </w:r>
      <w:proofErr w:type="spellEnd"/>
      <w:r w:rsidRPr="00533E43">
        <w:rPr>
          <w:rFonts w:ascii="Times New Roman" w:hAnsi="Times New Roman"/>
          <w:sz w:val="22"/>
          <w:szCs w:val="22"/>
        </w:rPr>
        <w:t xml:space="preserve"> tegen goede aan de inlenende werkgever. Daardoor ligt de belastingplicht over het loon van </w:t>
      </w:r>
      <w:proofErr w:type="spellStart"/>
      <w:r w:rsidRPr="00533E43">
        <w:rPr>
          <w:rFonts w:ascii="Times New Roman" w:hAnsi="Times New Roman"/>
          <w:sz w:val="22"/>
          <w:szCs w:val="22"/>
        </w:rPr>
        <w:t>Szymon</w:t>
      </w:r>
      <w:proofErr w:type="spellEnd"/>
      <w:r w:rsidRPr="00533E43">
        <w:rPr>
          <w:rFonts w:ascii="Times New Roman" w:hAnsi="Times New Roman"/>
          <w:sz w:val="22"/>
          <w:szCs w:val="22"/>
        </w:rPr>
        <w:t xml:space="preserve"> in Nederland gedurende de maanden dat hij in Nederland werkt. </w:t>
      </w:r>
    </w:p>
    <w:p w14:paraId="1DF671CE" w14:textId="1D4DD781" w:rsidR="00533E43" w:rsidRPr="00533E43" w:rsidRDefault="00533E43" w:rsidP="00E36F04">
      <w:pPr>
        <w:pStyle w:val="Tekstzonderopmaak"/>
        <w:numPr>
          <w:ilvl w:val="0"/>
          <w:numId w:val="38"/>
        </w:numPr>
        <w:tabs>
          <w:tab w:val="left" w:pos="567"/>
        </w:tabs>
        <w:ind w:left="570"/>
        <w:rPr>
          <w:rFonts w:ascii="Times New Roman" w:hAnsi="Times New Roman"/>
          <w:sz w:val="22"/>
          <w:szCs w:val="22"/>
        </w:rPr>
      </w:pPr>
      <w:r w:rsidRPr="00533E43">
        <w:rPr>
          <w:rFonts w:ascii="Times New Roman" w:hAnsi="Times New Roman"/>
          <w:sz w:val="22"/>
          <w:szCs w:val="22"/>
        </w:rPr>
        <w:t>Volgens de hoofdregel van de Verordening 883/2004</w:t>
      </w:r>
      <w:r w:rsidR="00FE5E76">
        <w:rPr>
          <w:rFonts w:ascii="Times New Roman" w:hAnsi="Times New Roman"/>
          <w:sz w:val="22"/>
          <w:szCs w:val="22"/>
        </w:rPr>
        <w:t>/EG</w:t>
      </w:r>
      <w:r w:rsidRPr="00533E43">
        <w:rPr>
          <w:rFonts w:ascii="Times New Roman" w:hAnsi="Times New Roman"/>
          <w:sz w:val="22"/>
          <w:szCs w:val="22"/>
        </w:rPr>
        <w:t xml:space="preserve"> is een persoon verzekerd in het land waar deze werkt. Dus </w:t>
      </w:r>
      <w:proofErr w:type="spellStart"/>
      <w:r w:rsidRPr="00533E43">
        <w:rPr>
          <w:rFonts w:ascii="Times New Roman" w:hAnsi="Times New Roman"/>
          <w:sz w:val="22"/>
          <w:szCs w:val="22"/>
        </w:rPr>
        <w:t>Szymon</w:t>
      </w:r>
      <w:proofErr w:type="spellEnd"/>
      <w:r w:rsidRPr="00533E43">
        <w:rPr>
          <w:rFonts w:ascii="Times New Roman" w:hAnsi="Times New Roman"/>
          <w:sz w:val="22"/>
          <w:szCs w:val="22"/>
        </w:rPr>
        <w:t xml:space="preserve"> is in de basis verzekerd voor de sociale verzekeringen in Nederland gedurende de maanden dat hij in Nederland werkt. Echter</w:t>
      </w:r>
      <w:r w:rsidR="00FE5E76">
        <w:rPr>
          <w:rFonts w:ascii="Times New Roman" w:hAnsi="Times New Roman"/>
          <w:sz w:val="22"/>
          <w:szCs w:val="22"/>
        </w:rPr>
        <w:t>:</w:t>
      </w:r>
      <w:r w:rsidRPr="00533E43">
        <w:rPr>
          <w:rFonts w:ascii="Times New Roman" w:hAnsi="Times New Roman"/>
          <w:sz w:val="22"/>
          <w:szCs w:val="22"/>
        </w:rPr>
        <w:t xml:space="preserve"> omdat het werk van korte duur is, kan hij verzekerd blijven in Polen middels een A1-verklaring.</w:t>
      </w:r>
    </w:p>
    <w:p w14:paraId="3D419B29" w14:textId="0D7F1A05" w:rsidR="00533E43" w:rsidRPr="00533E43" w:rsidRDefault="00533E43" w:rsidP="00E36F04">
      <w:pPr>
        <w:pStyle w:val="Tekstzonderopmaak"/>
        <w:numPr>
          <w:ilvl w:val="0"/>
          <w:numId w:val="38"/>
        </w:numPr>
        <w:tabs>
          <w:tab w:val="left" w:pos="567"/>
        </w:tabs>
        <w:ind w:left="570"/>
        <w:rPr>
          <w:rFonts w:ascii="Times New Roman" w:hAnsi="Times New Roman"/>
          <w:sz w:val="22"/>
          <w:szCs w:val="22"/>
        </w:rPr>
      </w:pPr>
      <w:r w:rsidRPr="00533E43">
        <w:rPr>
          <w:rFonts w:ascii="Times New Roman" w:hAnsi="Times New Roman"/>
          <w:sz w:val="22"/>
          <w:szCs w:val="22"/>
        </w:rPr>
        <w:t xml:space="preserve">Indien voor </w:t>
      </w:r>
      <w:proofErr w:type="spellStart"/>
      <w:r w:rsidRPr="00533E43">
        <w:rPr>
          <w:rFonts w:ascii="Times New Roman" w:hAnsi="Times New Roman"/>
          <w:sz w:val="22"/>
          <w:szCs w:val="22"/>
        </w:rPr>
        <w:t>Szymon</w:t>
      </w:r>
      <w:proofErr w:type="spellEnd"/>
      <w:r w:rsidRPr="00533E43">
        <w:rPr>
          <w:rFonts w:ascii="Times New Roman" w:hAnsi="Times New Roman"/>
          <w:sz w:val="22"/>
          <w:szCs w:val="22"/>
        </w:rPr>
        <w:t xml:space="preserve"> door het Poolse uitzendbureau een A1-verklaring wordt aangevraagd</w:t>
      </w:r>
      <w:r w:rsidR="00FE5E76">
        <w:rPr>
          <w:rFonts w:ascii="Times New Roman" w:hAnsi="Times New Roman"/>
          <w:sz w:val="22"/>
          <w:szCs w:val="22"/>
        </w:rPr>
        <w:t>,</w:t>
      </w:r>
      <w:r w:rsidRPr="00533E43">
        <w:rPr>
          <w:rFonts w:ascii="Times New Roman" w:hAnsi="Times New Roman"/>
          <w:sz w:val="22"/>
          <w:szCs w:val="22"/>
        </w:rPr>
        <w:t xml:space="preserve"> is er</w:t>
      </w:r>
      <w:r w:rsidR="00FE5E76">
        <w:rPr>
          <w:rFonts w:ascii="Times New Roman" w:hAnsi="Times New Roman"/>
          <w:sz w:val="22"/>
          <w:szCs w:val="22"/>
        </w:rPr>
        <w:t xml:space="preserve"> </w:t>
      </w:r>
      <w:r w:rsidRPr="00533E43">
        <w:rPr>
          <w:rFonts w:ascii="Times New Roman" w:hAnsi="Times New Roman"/>
          <w:sz w:val="22"/>
          <w:szCs w:val="22"/>
        </w:rPr>
        <w:t xml:space="preserve">een bewijs dat hij verzekerd blijft in Polen. In Nederland hoeven dan geen </w:t>
      </w:r>
      <w:proofErr w:type="spellStart"/>
      <w:r w:rsidRPr="00533E43">
        <w:rPr>
          <w:rFonts w:ascii="Times New Roman" w:hAnsi="Times New Roman"/>
          <w:sz w:val="22"/>
          <w:szCs w:val="22"/>
        </w:rPr>
        <w:t>socialeverzekeringspremie</w:t>
      </w:r>
      <w:r w:rsidR="00FE5E76">
        <w:rPr>
          <w:rFonts w:ascii="Times New Roman" w:hAnsi="Times New Roman"/>
          <w:sz w:val="22"/>
          <w:szCs w:val="22"/>
        </w:rPr>
        <w:t>s</w:t>
      </w:r>
      <w:proofErr w:type="spellEnd"/>
      <w:r w:rsidRPr="00533E43">
        <w:rPr>
          <w:rFonts w:ascii="Times New Roman" w:hAnsi="Times New Roman"/>
          <w:sz w:val="22"/>
          <w:szCs w:val="22"/>
        </w:rPr>
        <w:t xml:space="preserve"> te worden afgedragen. </w:t>
      </w:r>
    </w:p>
    <w:p w14:paraId="6DBB0DBA" w14:textId="6015E48B" w:rsidR="00533E43" w:rsidRPr="00533E43" w:rsidRDefault="00533E43" w:rsidP="00E36F04">
      <w:pPr>
        <w:pStyle w:val="Tekstzonderopmaak"/>
        <w:numPr>
          <w:ilvl w:val="0"/>
          <w:numId w:val="38"/>
        </w:numPr>
        <w:tabs>
          <w:tab w:val="left" w:pos="567"/>
        </w:tabs>
        <w:ind w:left="570"/>
        <w:rPr>
          <w:rFonts w:ascii="Times New Roman" w:hAnsi="Times New Roman"/>
          <w:sz w:val="22"/>
          <w:szCs w:val="22"/>
        </w:rPr>
      </w:pPr>
      <w:r w:rsidRPr="00533E43">
        <w:rPr>
          <w:rFonts w:ascii="Times New Roman" w:hAnsi="Times New Roman"/>
          <w:sz w:val="22"/>
          <w:szCs w:val="22"/>
        </w:rPr>
        <w:t xml:space="preserve">Indien </w:t>
      </w:r>
      <w:proofErr w:type="spellStart"/>
      <w:r w:rsidRPr="00533E43">
        <w:rPr>
          <w:rFonts w:ascii="Times New Roman" w:hAnsi="Times New Roman"/>
          <w:sz w:val="22"/>
          <w:szCs w:val="22"/>
        </w:rPr>
        <w:t>Szymon</w:t>
      </w:r>
      <w:proofErr w:type="spellEnd"/>
      <w:r w:rsidRPr="00533E43">
        <w:rPr>
          <w:rFonts w:ascii="Times New Roman" w:hAnsi="Times New Roman"/>
          <w:sz w:val="22"/>
          <w:szCs w:val="22"/>
        </w:rPr>
        <w:t xml:space="preserve"> in Nederland verzekerd is, kan hij zich met een S1-verklaring in Polen melden bij een zorgverzekeraar. Hij heeft dan ook recht op medische verzorging in Polen. Zijn gezin verblijft in Polen en heeft daarom aldaar recht op medische verzorging. Beschikt </w:t>
      </w:r>
      <w:proofErr w:type="spellStart"/>
      <w:r w:rsidRPr="00533E43">
        <w:rPr>
          <w:rFonts w:ascii="Times New Roman" w:hAnsi="Times New Roman"/>
          <w:sz w:val="22"/>
          <w:szCs w:val="22"/>
        </w:rPr>
        <w:t>Szymon</w:t>
      </w:r>
      <w:proofErr w:type="spellEnd"/>
      <w:r w:rsidRPr="00533E43">
        <w:rPr>
          <w:rFonts w:ascii="Times New Roman" w:hAnsi="Times New Roman"/>
          <w:sz w:val="22"/>
          <w:szCs w:val="22"/>
        </w:rPr>
        <w:t xml:space="preserve"> over een A1-verklaring</w:t>
      </w:r>
      <w:r w:rsidR="00FE5E76">
        <w:rPr>
          <w:rFonts w:ascii="Times New Roman" w:hAnsi="Times New Roman"/>
          <w:sz w:val="22"/>
          <w:szCs w:val="22"/>
        </w:rPr>
        <w:t>,</w:t>
      </w:r>
      <w:r w:rsidRPr="00533E43">
        <w:rPr>
          <w:rFonts w:ascii="Times New Roman" w:hAnsi="Times New Roman"/>
          <w:sz w:val="22"/>
          <w:szCs w:val="22"/>
        </w:rPr>
        <w:t xml:space="preserve"> dan blijft hij verzekerd in Polen. </w:t>
      </w:r>
    </w:p>
    <w:p w14:paraId="7CF87CA8" w14:textId="42ED8136" w:rsidR="00533E43" w:rsidRPr="00533E43" w:rsidRDefault="00533E43" w:rsidP="00E36F04">
      <w:pPr>
        <w:pStyle w:val="Tekstzonderopmaak"/>
        <w:numPr>
          <w:ilvl w:val="0"/>
          <w:numId w:val="38"/>
        </w:numPr>
        <w:tabs>
          <w:tab w:val="left" w:pos="567"/>
        </w:tabs>
        <w:ind w:left="570"/>
        <w:rPr>
          <w:rFonts w:ascii="Times New Roman" w:hAnsi="Times New Roman"/>
          <w:sz w:val="22"/>
          <w:szCs w:val="22"/>
        </w:rPr>
      </w:pPr>
      <w:r w:rsidRPr="00533E43">
        <w:rPr>
          <w:rFonts w:ascii="Times New Roman" w:hAnsi="Times New Roman"/>
          <w:sz w:val="22"/>
          <w:szCs w:val="22"/>
        </w:rPr>
        <w:t xml:space="preserve">Nee, </w:t>
      </w:r>
      <w:proofErr w:type="spellStart"/>
      <w:r w:rsidRPr="00533E43">
        <w:rPr>
          <w:rFonts w:ascii="Times New Roman" w:hAnsi="Times New Roman"/>
          <w:sz w:val="22"/>
          <w:szCs w:val="22"/>
        </w:rPr>
        <w:t>Szymon</w:t>
      </w:r>
      <w:proofErr w:type="spellEnd"/>
      <w:r w:rsidRPr="00533E43">
        <w:rPr>
          <w:rFonts w:ascii="Times New Roman" w:hAnsi="Times New Roman"/>
          <w:sz w:val="22"/>
          <w:szCs w:val="22"/>
        </w:rPr>
        <w:t xml:space="preserve"> is weliswaar naar een inhoudingsplichtige uitgezonden, maar het loon op jaarbasis is lager dan </w:t>
      </w:r>
      <w:r w:rsidR="0070616A">
        <w:rPr>
          <w:rFonts w:ascii="Times New Roman" w:hAnsi="Times New Roman"/>
          <w:sz w:val="22"/>
          <w:szCs w:val="22"/>
        </w:rPr>
        <w:t>€ </w:t>
      </w:r>
      <w:r w:rsidRPr="00533E43">
        <w:rPr>
          <w:rFonts w:ascii="Times New Roman" w:hAnsi="Times New Roman"/>
          <w:sz w:val="22"/>
          <w:szCs w:val="22"/>
        </w:rPr>
        <w:t>46.660. Daardoor voldoet hij niet aan de norm voor de vereist</w:t>
      </w:r>
      <w:r w:rsidR="00FE5E76">
        <w:rPr>
          <w:rFonts w:ascii="Times New Roman" w:hAnsi="Times New Roman"/>
          <w:sz w:val="22"/>
          <w:szCs w:val="22"/>
        </w:rPr>
        <w:t>e</w:t>
      </w:r>
      <w:r w:rsidRPr="00533E43">
        <w:rPr>
          <w:rFonts w:ascii="Times New Roman" w:hAnsi="Times New Roman"/>
          <w:sz w:val="22"/>
          <w:szCs w:val="22"/>
        </w:rPr>
        <w:t xml:space="preserve"> deskundigheid.</w:t>
      </w:r>
    </w:p>
    <w:p w14:paraId="391C6669" w14:textId="6320C2FD" w:rsidR="00533E43" w:rsidRPr="00533E43" w:rsidRDefault="00533E43" w:rsidP="00E36F04">
      <w:pPr>
        <w:pStyle w:val="Tekstzonderopmaak"/>
        <w:numPr>
          <w:ilvl w:val="0"/>
          <w:numId w:val="38"/>
        </w:numPr>
        <w:tabs>
          <w:tab w:val="left" w:pos="567"/>
        </w:tabs>
        <w:ind w:left="570"/>
        <w:rPr>
          <w:rFonts w:ascii="Times New Roman" w:hAnsi="Times New Roman"/>
          <w:sz w:val="22"/>
          <w:szCs w:val="22"/>
        </w:rPr>
      </w:pPr>
      <w:r w:rsidRPr="00533E43">
        <w:rPr>
          <w:rFonts w:ascii="Times New Roman" w:hAnsi="Times New Roman"/>
          <w:sz w:val="22"/>
          <w:szCs w:val="22"/>
        </w:rPr>
        <w:t>Eventuele extra kosten van verblijf kan de werkgever onbelast vergoeden. Het moet dan wel gaan om extraterritoriale kosten.</w:t>
      </w:r>
    </w:p>
    <w:p w14:paraId="119194A0" w14:textId="77777777" w:rsidR="00533E43" w:rsidRPr="00533E43" w:rsidRDefault="00533E43" w:rsidP="00533E43">
      <w:pPr>
        <w:pStyle w:val="Tekstzonderopmaak"/>
        <w:tabs>
          <w:tab w:val="left" w:pos="567"/>
        </w:tabs>
        <w:rPr>
          <w:rFonts w:ascii="Times New Roman" w:hAnsi="Times New Roman"/>
          <w:sz w:val="22"/>
          <w:szCs w:val="22"/>
        </w:rPr>
      </w:pPr>
    </w:p>
    <w:p w14:paraId="18FF86BC" w14:textId="77777777" w:rsidR="00533E43" w:rsidRPr="006B2C9E" w:rsidRDefault="00533E43" w:rsidP="00533E43">
      <w:pPr>
        <w:pStyle w:val="Tekstzonderopmaak"/>
        <w:tabs>
          <w:tab w:val="left" w:pos="567"/>
        </w:tabs>
        <w:rPr>
          <w:rFonts w:ascii="Times New Roman" w:hAnsi="Times New Roman"/>
          <w:b/>
          <w:bCs/>
          <w:sz w:val="22"/>
          <w:szCs w:val="22"/>
        </w:rPr>
      </w:pPr>
      <w:r w:rsidRPr="006B2C9E">
        <w:rPr>
          <w:rFonts w:ascii="Times New Roman" w:hAnsi="Times New Roman"/>
          <w:b/>
          <w:bCs/>
          <w:sz w:val="22"/>
          <w:szCs w:val="22"/>
        </w:rPr>
        <w:t>Opgave 13.19</w:t>
      </w:r>
      <w:r w:rsidRPr="006B2C9E">
        <w:rPr>
          <w:rFonts w:ascii="Times New Roman" w:hAnsi="Times New Roman"/>
          <w:b/>
          <w:bCs/>
          <w:sz w:val="22"/>
          <w:szCs w:val="22"/>
        </w:rPr>
        <w:tab/>
      </w:r>
      <w:r w:rsidRPr="006B2C9E">
        <w:rPr>
          <w:rFonts w:ascii="Times New Roman" w:hAnsi="Times New Roman"/>
          <w:b/>
          <w:bCs/>
          <w:sz w:val="22"/>
          <w:szCs w:val="22"/>
        </w:rPr>
        <w:tab/>
      </w:r>
    </w:p>
    <w:p w14:paraId="1DE08E26" w14:textId="37616067" w:rsidR="00533E43" w:rsidRPr="00533E43" w:rsidRDefault="00533E43" w:rsidP="0070616A">
      <w:pPr>
        <w:pStyle w:val="Tekstzonderopmaak"/>
        <w:tabs>
          <w:tab w:val="left" w:pos="567"/>
        </w:tabs>
        <w:ind w:left="567" w:hanging="567"/>
        <w:rPr>
          <w:rFonts w:ascii="Times New Roman" w:hAnsi="Times New Roman"/>
          <w:sz w:val="22"/>
          <w:szCs w:val="22"/>
        </w:rPr>
      </w:pPr>
      <w:r w:rsidRPr="00533E43">
        <w:rPr>
          <w:rFonts w:ascii="Times New Roman" w:hAnsi="Times New Roman"/>
          <w:sz w:val="22"/>
          <w:szCs w:val="22"/>
        </w:rPr>
        <w:t>1.</w:t>
      </w:r>
      <w:r w:rsidRPr="00533E43">
        <w:rPr>
          <w:rFonts w:ascii="Times New Roman" w:hAnsi="Times New Roman"/>
          <w:sz w:val="22"/>
          <w:szCs w:val="22"/>
        </w:rPr>
        <w:tab/>
        <w:t xml:space="preserve">Het bedrag van de 30%-regeling </w:t>
      </w:r>
      <w:r w:rsidR="00FE5E76">
        <w:rPr>
          <w:rFonts w:ascii="Times New Roman" w:hAnsi="Times New Roman"/>
          <w:sz w:val="22"/>
          <w:szCs w:val="22"/>
        </w:rPr>
        <w:t xml:space="preserve">moet </w:t>
      </w:r>
      <w:r w:rsidRPr="00533E43">
        <w:rPr>
          <w:rFonts w:ascii="Times New Roman" w:hAnsi="Times New Roman"/>
          <w:sz w:val="22"/>
          <w:szCs w:val="22"/>
        </w:rPr>
        <w:t xml:space="preserve">worden vastgesteld over het fiscale loon. Het fiscale loon per maand is </w:t>
      </w:r>
      <w:r w:rsidR="0070616A">
        <w:rPr>
          <w:rFonts w:ascii="Times New Roman" w:hAnsi="Times New Roman"/>
          <w:sz w:val="22"/>
          <w:szCs w:val="22"/>
        </w:rPr>
        <w:t>€ </w:t>
      </w:r>
      <w:r w:rsidRPr="00533E43">
        <w:rPr>
          <w:rFonts w:ascii="Times New Roman" w:hAnsi="Times New Roman"/>
          <w:sz w:val="22"/>
          <w:szCs w:val="22"/>
        </w:rPr>
        <w:t>4.800 (</w:t>
      </w:r>
      <w:r w:rsidR="0070616A">
        <w:rPr>
          <w:rFonts w:ascii="Times New Roman" w:hAnsi="Times New Roman"/>
          <w:sz w:val="22"/>
          <w:szCs w:val="22"/>
        </w:rPr>
        <w:t>€ </w:t>
      </w:r>
      <w:r w:rsidRPr="00533E43">
        <w:rPr>
          <w:rFonts w:ascii="Times New Roman" w:hAnsi="Times New Roman"/>
          <w:sz w:val="22"/>
          <w:szCs w:val="22"/>
        </w:rPr>
        <w:t>5.000</w:t>
      </w:r>
      <w:r w:rsidR="0070616A">
        <w:rPr>
          <w:rFonts w:ascii="Times New Roman" w:hAnsi="Times New Roman"/>
          <w:sz w:val="22"/>
          <w:szCs w:val="22"/>
        </w:rPr>
        <w:t xml:space="preserve"> – € </w:t>
      </w:r>
      <w:r w:rsidRPr="00533E43">
        <w:rPr>
          <w:rFonts w:ascii="Times New Roman" w:hAnsi="Times New Roman"/>
          <w:sz w:val="22"/>
          <w:szCs w:val="22"/>
        </w:rPr>
        <w:t xml:space="preserve">200). </w:t>
      </w:r>
    </w:p>
    <w:p w14:paraId="4ABA15F4" w14:textId="035E3B6C" w:rsidR="00533E43" w:rsidRPr="00533E43" w:rsidRDefault="00533E43" w:rsidP="0070616A">
      <w:pPr>
        <w:pStyle w:val="Tekstzonderopmaak"/>
        <w:tabs>
          <w:tab w:val="left" w:pos="567"/>
        </w:tabs>
        <w:ind w:left="567"/>
        <w:rPr>
          <w:rFonts w:ascii="Times New Roman" w:hAnsi="Times New Roman"/>
          <w:sz w:val="22"/>
          <w:szCs w:val="22"/>
        </w:rPr>
      </w:pPr>
      <w:r w:rsidRPr="00533E43">
        <w:rPr>
          <w:rFonts w:ascii="Times New Roman" w:hAnsi="Times New Roman"/>
          <w:sz w:val="22"/>
          <w:szCs w:val="22"/>
        </w:rPr>
        <w:t xml:space="preserve">Op jaarbasis </w:t>
      </w:r>
      <w:r w:rsidR="0070616A">
        <w:rPr>
          <w:rFonts w:ascii="Times New Roman" w:hAnsi="Times New Roman"/>
          <w:sz w:val="22"/>
          <w:szCs w:val="22"/>
        </w:rPr>
        <w:t>€ </w:t>
      </w:r>
      <w:r w:rsidRPr="00533E43">
        <w:rPr>
          <w:rFonts w:ascii="Times New Roman" w:hAnsi="Times New Roman"/>
          <w:sz w:val="22"/>
          <w:szCs w:val="22"/>
        </w:rPr>
        <w:t xml:space="preserve">4.800 x 12 = </w:t>
      </w:r>
      <w:r w:rsidRPr="00533E43">
        <w:rPr>
          <w:rFonts w:ascii="Times New Roman" w:hAnsi="Times New Roman"/>
          <w:sz w:val="22"/>
          <w:szCs w:val="22"/>
        </w:rPr>
        <w:tab/>
      </w:r>
      <w:r w:rsidRPr="00533E43">
        <w:rPr>
          <w:rFonts w:ascii="Times New Roman" w:hAnsi="Times New Roman"/>
          <w:sz w:val="22"/>
          <w:szCs w:val="22"/>
        </w:rPr>
        <w:tab/>
      </w:r>
      <w:r w:rsidRPr="00533E43">
        <w:rPr>
          <w:rFonts w:ascii="Times New Roman" w:hAnsi="Times New Roman"/>
          <w:sz w:val="22"/>
          <w:szCs w:val="22"/>
        </w:rPr>
        <w:tab/>
      </w:r>
      <w:r w:rsidR="0070616A">
        <w:rPr>
          <w:rFonts w:ascii="Times New Roman" w:hAnsi="Times New Roman"/>
          <w:sz w:val="22"/>
          <w:szCs w:val="22"/>
        </w:rPr>
        <w:t>€ </w:t>
      </w:r>
      <w:r w:rsidRPr="00533E43">
        <w:rPr>
          <w:rFonts w:ascii="Times New Roman" w:hAnsi="Times New Roman"/>
          <w:sz w:val="22"/>
          <w:szCs w:val="22"/>
        </w:rPr>
        <w:t>57.600</w:t>
      </w:r>
    </w:p>
    <w:p w14:paraId="5FE91CC9" w14:textId="5FAA1BB1" w:rsidR="00533E43" w:rsidRPr="00533E43" w:rsidRDefault="00533E43" w:rsidP="0070616A">
      <w:pPr>
        <w:pStyle w:val="Tekstzonderopmaak"/>
        <w:tabs>
          <w:tab w:val="left" w:pos="567"/>
        </w:tabs>
        <w:ind w:left="567"/>
        <w:rPr>
          <w:rFonts w:ascii="Times New Roman" w:hAnsi="Times New Roman"/>
          <w:sz w:val="22"/>
          <w:szCs w:val="22"/>
        </w:rPr>
      </w:pPr>
      <w:r w:rsidRPr="00533E43">
        <w:rPr>
          <w:rFonts w:ascii="Times New Roman" w:hAnsi="Times New Roman"/>
          <w:sz w:val="22"/>
          <w:szCs w:val="22"/>
        </w:rPr>
        <w:t>Verhoogd met vakantiebijslag</w:t>
      </w:r>
      <w:r w:rsidRPr="00533E43">
        <w:rPr>
          <w:rFonts w:ascii="Times New Roman" w:hAnsi="Times New Roman"/>
          <w:sz w:val="22"/>
          <w:szCs w:val="22"/>
        </w:rPr>
        <w:tab/>
      </w:r>
      <w:r w:rsidRPr="00533E43">
        <w:rPr>
          <w:rFonts w:ascii="Times New Roman" w:hAnsi="Times New Roman"/>
          <w:sz w:val="22"/>
          <w:szCs w:val="22"/>
        </w:rPr>
        <w:tab/>
      </w:r>
      <w:r w:rsidRPr="00533E43">
        <w:rPr>
          <w:rFonts w:ascii="Times New Roman" w:hAnsi="Times New Roman"/>
          <w:sz w:val="22"/>
          <w:szCs w:val="22"/>
        </w:rPr>
        <w:tab/>
      </w:r>
      <w:r w:rsidR="0070616A">
        <w:rPr>
          <w:rFonts w:ascii="Times New Roman" w:hAnsi="Times New Roman"/>
          <w:sz w:val="22"/>
          <w:szCs w:val="22"/>
        </w:rPr>
        <w:t xml:space="preserve">€  </w:t>
      </w:r>
      <w:r w:rsidRPr="00533E43">
        <w:rPr>
          <w:rFonts w:ascii="Times New Roman" w:hAnsi="Times New Roman"/>
          <w:sz w:val="22"/>
          <w:szCs w:val="22"/>
        </w:rPr>
        <w:t xml:space="preserve"> 4.800 (</w:t>
      </w:r>
      <w:r w:rsidR="0070616A">
        <w:rPr>
          <w:rFonts w:ascii="Times New Roman" w:hAnsi="Times New Roman"/>
          <w:sz w:val="22"/>
          <w:szCs w:val="22"/>
        </w:rPr>
        <w:t>€ </w:t>
      </w:r>
      <w:r w:rsidRPr="00533E43">
        <w:rPr>
          <w:rFonts w:ascii="Times New Roman" w:hAnsi="Times New Roman"/>
          <w:sz w:val="22"/>
          <w:szCs w:val="22"/>
        </w:rPr>
        <w:t>5.000 x 12 x 8%)</w:t>
      </w:r>
    </w:p>
    <w:p w14:paraId="0D02417C" w14:textId="2C571920" w:rsidR="00533E43" w:rsidRPr="00533E43" w:rsidRDefault="00533E43" w:rsidP="0070616A">
      <w:pPr>
        <w:pStyle w:val="Tekstzonderopmaak"/>
        <w:tabs>
          <w:tab w:val="left" w:pos="567"/>
        </w:tabs>
        <w:ind w:left="567"/>
        <w:rPr>
          <w:rFonts w:ascii="Times New Roman" w:hAnsi="Times New Roman"/>
          <w:sz w:val="22"/>
          <w:szCs w:val="22"/>
        </w:rPr>
      </w:pPr>
      <w:r w:rsidRPr="00533E43">
        <w:rPr>
          <w:rFonts w:ascii="Times New Roman" w:hAnsi="Times New Roman"/>
          <w:sz w:val="22"/>
          <w:szCs w:val="22"/>
        </w:rPr>
        <w:t>Verhoogd met de vergoeding voor huisvesting</w:t>
      </w:r>
      <w:r w:rsidRPr="00533E43">
        <w:rPr>
          <w:rFonts w:ascii="Times New Roman" w:hAnsi="Times New Roman"/>
          <w:sz w:val="22"/>
          <w:szCs w:val="22"/>
        </w:rPr>
        <w:tab/>
      </w:r>
      <w:r w:rsidR="0070616A">
        <w:rPr>
          <w:rFonts w:ascii="Times New Roman" w:hAnsi="Times New Roman"/>
          <w:sz w:val="22"/>
          <w:szCs w:val="22"/>
          <w:u w:val="single"/>
        </w:rPr>
        <w:t>€ </w:t>
      </w:r>
      <w:r w:rsidRPr="0070616A">
        <w:rPr>
          <w:rFonts w:ascii="Times New Roman" w:hAnsi="Times New Roman"/>
          <w:sz w:val="22"/>
          <w:szCs w:val="22"/>
          <w:u w:val="single"/>
        </w:rPr>
        <w:t xml:space="preserve">  9.000</w:t>
      </w:r>
    </w:p>
    <w:p w14:paraId="2A96EC31" w14:textId="518D138B" w:rsidR="00533E43" w:rsidRPr="00533E43" w:rsidRDefault="00533E43" w:rsidP="0070616A">
      <w:pPr>
        <w:pStyle w:val="Tekstzonderopmaak"/>
        <w:tabs>
          <w:tab w:val="left" w:pos="567"/>
        </w:tabs>
        <w:ind w:left="567"/>
        <w:rPr>
          <w:rFonts w:ascii="Times New Roman" w:hAnsi="Times New Roman"/>
          <w:sz w:val="22"/>
          <w:szCs w:val="22"/>
        </w:rPr>
      </w:pPr>
      <w:r w:rsidRPr="00533E43">
        <w:rPr>
          <w:rFonts w:ascii="Times New Roman" w:hAnsi="Times New Roman"/>
          <w:sz w:val="22"/>
          <w:szCs w:val="22"/>
        </w:rPr>
        <w:t>Totaal</w:t>
      </w:r>
      <w:r w:rsidRPr="00533E43">
        <w:rPr>
          <w:rFonts w:ascii="Times New Roman" w:hAnsi="Times New Roman"/>
          <w:sz w:val="22"/>
          <w:szCs w:val="22"/>
        </w:rPr>
        <w:tab/>
      </w:r>
      <w:r w:rsidRPr="00533E43">
        <w:rPr>
          <w:rFonts w:ascii="Times New Roman" w:hAnsi="Times New Roman"/>
          <w:sz w:val="22"/>
          <w:szCs w:val="22"/>
        </w:rPr>
        <w:tab/>
      </w:r>
      <w:r w:rsidRPr="00533E43">
        <w:rPr>
          <w:rFonts w:ascii="Times New Roman" w:hAnsi="Times New Roman"/>
          <w:sz w:val="22"/>
          <w:szCs w:val="22"/>
        </w:rPr>
        <w:tab/>
      </w:r>
      <w:r w:rsidRPr="00533E43">
        <w:rPr>
          <w:rFonts w:ascii="Times New Roman" w:hAnsi="Times New Roman"/>
          <w:sz w:val="22"/>
          <w:szCs w:val="22"/>
        </w:rPr>
        <w:tab/>
      </w:r>
      <w:r w:rsidRPr="00533E43">
        <w:rPr>
          <w:rFonts w:ascii="Times New Roman" w:hAnsi="Times New Roman"/>
          <w:sz w:val="22"/>
          <w:szCs w:val="22"/>
        </w:rPr>
        <w:tab/>
      </w:r>
      <w:r w:rsidRPr="00533E43">
        <w:rPr>
          <w:rFonts w:ascii="Times New Roman" w:hAnsi="Times New Roman"/>
          <w:sz w:val="22"/>
          <w:szCs w:val="22"/>
        </w:rPr>
        <w:tab/>
      </w:r>
      <w:r w:rsidR="0070616A">
        <w:rPr>
          <w:rFonts w:ascii="Times New Roman" w:hAnsi="Times New Roman"/>
          <w:sz w:val="22"/>
          <w:szCs w:val="22"/>
        </w:rPr>
        <w:t>€ </w:t>
      </w:r>
      <w:r w:rsidRPr="00533E43">
        <w:rPr>
          <w:rFonts w:ascii="Times New Roman" w:hAnsi="Times New Roman"/>
          <w:sz w:val="22"/>
          <w:szCs w:val="22"/>
        </w:rPr>
        <w:t>71.400</w:t>
      </w:r>
    </w:p>
    <w:p w14:paraId="7AEFEBD7" w14:textId="639F2272" w:rsidR="00533E43" w:rsidRPr="00533E43" w:rsidRDefault="00533E43" w:rsidP="0070616A">
      <w:pPr>
        <w:pStyle w:val="Tekstzonderopmaak"/>
        <w:tabs>
          <w:tab w:val="left" w:pos="567"/>
        </w:tabs>
        <w:ind w:left="567"/>
        <w:rPr>
          <w:rFonts w:ascii="Times New Roman" w:hAnsi="Times New Roman"/>
          <w:sz w:val="22"/>
          <w:szCs w:val="22"/>
        </w:rPr>
      </w:pPr>
      <w:r w:rsidRPr="00533E43">
        <w:rPr>
          <w:rFonts w:ascii="Times New Roman" w:hAnsi="Times New Roman"/>
          <w:sz w:val="22"/>
          <w:szCs w:val="22"/>
        </w:rPr>
        <w:t xml:space="preserve">(30/70) x </w:t>
      </w:r>
      <w:r w:rsidR="0070616A">
        <w:rPr>
          <w:rFonts w:ascii="Times New Roman" w:hAnsi="Times New Roman"/>
          <w:sz w:val="22"/>
          <w:szCs w:val="22"/>
        </w:rPr>
        <w:t>€ </w:t>
      </w:r>
      <w:r w:rsidRPr="00533E43">
        <w:rPr>
          <w:rFonts w:ascii="Times New Roman" w:hAnsi="Times New Roman"/>
          <w:sz w:val="22"/>
          <w:szCs w:val="22"/>
        </w:rPr>
        <w:t xml:space="preserve">71.400 = </w:t>
      </w:r>
      <w:r w:rsidR="0070616A">
        <w:rPr>
          <w:rFonts w:ascii="Times New Roman" w:hAnsi="Times New Roman"/>
          <w:sz w:val="22"/>
          <w:szCs w:val="22"/>
        </w:rPr>
        <w:t>€ </w:t>
      </w:r>
      <w:r w:rsidRPr="00533E43">
        <w:rPr>
          <w:rFonts w:ascii="Times New Roman" w:hAnsi="Times New Roman"/>
          <w:sz w:val="22"/>
          <w:szCs w:val="22"/>
        </w:rPr>
        <w:t>30.600</w:t>
      </w:r>
    </w:p>
    <w:p w14:paraId="6137815A" w14:textId="2DBC2690" w:rsidR="00533E43" w:rsidRPr="00533E43" w:rsidRDefault="00533E43" w:rsidP="0070616A">
      <w:pPr>
        <w:pStyle w:val="Tekstzonderopmaak"/>
        <w:tabs>
          <w:tab w:val="left" w:pos="567"/>
        </w:tabs>
        <w:ind w:left="567"/>
        <w:rPr>
          <w:rFonts w:ascii="Times New Roman" w:hAnsi="Times New Roman"/>
          <w:sz w:val="22"/>
          <w:szCs w:val="22"/>
        </w:rPr>
      </w:pPr>
      <w:r w:rsidRPr="00533E43">
        <w:rPr>
          <w:rFonts w:ascii="Times New Roman" w:hAnsi="Times New Roman"/>
          <w:sz w:val="22"/>
          <w:szCs w:val="22"/>
        </w:rPr>
        <w:t xml:space="preserve">De onbelaste vergoeding zou leiden tot een lager fiscaal loon dan </w:t>
      </w:r>
      <w:r w:rsidR="0070616A">
        <w:rPr>
          <w:rFonts w:ascii="Times New Roman" w:hAnsi="Times New Roman"/>
          <w:sz w:val="22"/>
          <w:szCs w:val="22"/>
        </w:rPr>
        <w:t>€ </w:t>
      </w:r>
      <w:r w:rsidRPr="00533E43">
        <w:rPr>
          <w:rFonts w:ascii="Times New Roman" w:hAnsi="Times New Roman"/>
          <w:sz w:val="22"/>
          <w:szCs w:val="22"/>
        </w:rPr>
        <w:t>46.660</w:t>
      </w:r>
      <w:r w:rsidR="00FE5E76">
        <w:rPr>
          <w:rFonts w:ascii="Times New Roman" w:hAnsi="Times New Roman"/>
          <w:sz w:val="22"/>
          <w:szCs w:val="22"/>
        </w:rPr>
        <w:t>.</w:t>
      </w:r>
    </w:p>
    <w:p w14:paraId="296A496A" w14:textId="26201F4E" w:rsidR="00533E43" w:rsidRPr="00533E43" w:rsidRDefault="00533E43" w:rsidP="0070616A">
      <w:pPr>
        <w:pStyle w:val="Tekstzonderopmaak"/>
        <w:tabs>
          <w:tab w:val="left" w:pos="567"/>
        </w:tabs>
        <w:ind w:left="567"/>
        <w:rPr>
          <w:rFonts w:ascii="Times New Roman" w:hAnsi="Times New Roman"/>
          <w:sz w:val="22"/>
          <w:szCs w:val="22"/>
        </w:rPr>
      </w:pPr>
      <w:r w:rsidRPr="00533E43">
        <w:rPr>
          <w:rFonts w:ascii="Times New Roman" w:hAnsi="Times New Roman"/>
          <w:sz w:val="22"/>
          <w:szCs w:val="22"/>
        </w:rPr>
        <w:t xml:space="preserve">De onbelaste vergoeding moet dan worden bijgesteld naar </w:t>
      </w:r>
      <w:r w:rsidR="0070616A">
        <w:rPr>
          <w:rFonts w:ascii="Times New Roman" w:hAnsi="Times New Roman"/>
          <w:sz w:val="22"/>
          <w:szCs w:val="22"/>
        </w:rPr>
        <w:t>€ </w:t>
      </w:r>
      <w:r w:rsidRPr="00533E43">
        <w:rPr>
          <w:rFonts w:ascii="Times New Roman" w:hAnsi="Times New Roman"/>
          <w:sz w:val="22"/>
          <w:szCs w:val="22"/>
        </w:rPr>
        <w:t>71.400</w:t>
      </w:r>
      <w:r w:rsidR="0070616A">
        <w:rPr>
          <w:rFonts w:ascii="Times New Roman" w:hAnsi="Times New Roman"/>
          <w:sz w:val="22"/>
          <w:szCs w:val="22"/>
        </w:rPr>
        <w:t xml:space="preserve"> – € </w:t>
      </w:r>
      <w:r w:rsidRPr="00533E43">
        <w:rPr>
          <w:rFonts w:ascii="Times New Roman" w:hAnsi="Times New Roman"/>
          <w:sz w:val="22"/>
          <w:szCs w:val="22"/>
        </w:rPr>
        <w:t xml:space="preserve">46.660 = </w:t>
      </w:r>
      <w:r w:rsidR="0070616A">
        <w:rPr>
          <w:rFonts w:ascii="Times New Roman" w:hAnsi="Times New Roman"/>
          <w:sz w:val="22"/>
          <w:szCs w:val="22"/>
        </w:rPr>
        <w:t>€ </w:t>
      </w:r>
      <w:r w:rsidRPr="00533E43">
        <w:rPr>
          <w:rFonts w:ascii="Times New Roman" w:hAnsi="Times New Roman"/>
          <w:sz w:val="22"/>
          <w:szCs w:val="22"/>
        </w:rPr>
        <w:t>24.740</w:t>
      </w:r>
      <w:r w:rsidR="00FE5E76">
        <w:rPr>
          <w:rFonts w:ascii="Times New Roman" w:hAnsi="Times New Roman"/>
          <w:sz w:val="22"/>
          <w:szCs w:val="22"/>
        </w:rPr>
        <w:t>.</w:t>
      </w:r>
    </w:p>
    <w:p w14:paraId="2ACAF084" w14:textId="12499895" w:rsidR="00533E43" w:rsidRPr="00533E43" w:rsidRDefault="00533E43" w:rsidP="00FE5E76">
      <w:pPr>
        <w:pStyle w:val="Tekstzonderopmaak"/>
        <w:tabs>
          <w:tab w:val="left" w:pos="567"/>
        </w:tabs>
        <w:ind w:left="567" w:hanging="567"/>
        <w:rPr>
          <w:rFonts w:ascii="Times New Roman" w:hAnsi="Times New Roman"/>
          <w:sz w:val="22"/>
          <w:szCs w:val="22"/>
        </w:rPr>
      </w:pPr>
      <w:r w:rsidRPr="00533E43">
        <w:rPr>
          <w:rFonts w:ascii="Times New Roman" w:hAnsi="Times New Roman"/>
          <w:sz w:val="22"/>
          <w:szCs w:val="22"/>
        </w:rPr>
        <w:t>2.</w:t>
      </w:r>
      <w:r w:rsidRPr="00533E43">
        <w:rPr>
          <w:rFonts w:ascii="Times New Roman" w:hAnsi="Times New Roman"/>
          <w:sz w:val="22"/>
          <w:szCs w:val="22"/>
        </w:rPr>
        <w:tab/>
        <w:t xml:space="preserve">Nee, de kosten van dubbele huisvesting behoren tot de extraterritoriale kosten en worden geacht uit de onbelaste vergoeding te worden bestreden. Dubbele onbelaste vergoeding van kosten ad </w:t>
      </w:r>
      <w:r w:rsidR="0070616A">
        <w:rPr>
          <w:rFonts w:ascii="Times New Roman" w:hAnsi="Times New Roman"/>
          <w:sz w:val="22"/>
          <w:szCs w:val="22"/>
        </w:rPr>
        <w:t>€ </w:t>
      </w:r>
      <w:r w:rsidRPr="00533E43">
        <w:rPr>
          <w:rFonts w:ascii="Times New Roman" w:hAnsi="Times New Roman"/>
          <w:sz w:val="22"/>
          <w:szCs w:val="22"/>
        </w:rPr>
        <w:t>9.000 per jaar als dubbele huisvestingskosten en binnen de 30%-regeling is niet mogelijk.</w:t>
      </w:r>
    </w:p>
    <w:p w14:paraId="47DD082A" w14:textId="5DC05297" w:rsidR="00533E43" w:rsidRPr="00533E43" w:rsidRDefault="00533E43" w:rsidP="00533E43">
      <w:pPr>
        <w:pStyle w:val="Tekstzonderopmaak"/>
        <w:tabs>
          <w:tab w:val="left" w:pos="567"/>
        </w:tabs>
        <w:rPr>
          <w:rFonts w:ascii="Times New Roman" w:hAnsi="Times New Roman"/>
          <w:sz w:val="22"/>
          <w:szCs w:val="22"/>
        </w:rPr>
      </w:pPr>
      <w:r w:rsidRPr="00533E43">
        <w:rPr>
          <w:rFonts w:ascii="Times New Roman" w:hAnsi="Times New Roman"/>
          <w:sz w:val="22"/>
          <w:szCs w:val="22"/>
        </w:rPr>
        <w:t xml:space="preserve"> </w:t>
      </w:r>
    </w:p>
    <w:p w14:paraId="058F0169" w14:textId="77777777" w:rsidR="00533E43" w:rsidRPr="00FE5E76" w:rsidRDefault="00533E43" w:rsidP="00533E43">
      <w:pPr>
        <w:pStyle w:val="Tekstzonderopmaak"/>
        <w:tabs>
          <w:tab w:val="left" w:pos="567"/>
        </w:tabs>
        <w:rPr>
          <w:rFonts w:ascii="Times New Roman" w:hAnsi="Times New Roman"/>
          <w:b/>
          <w:bCs/>
          <w:sz w:val="22"/>
          <w:szCs w:val="22"/>
        </w:rPr>
      </w:pPr>
      <w:r w:rsidRPr="00FE5E76">
        <w:rPr>
          <w:rFonts w:ascii="Times New Roman" w:hAnsi="Times New Roman"/>
          <w:b/>
          <w:bCs/>
          <w:sz w:val="22"/>
          <w:szCs w:val="22"/>
        </w:rPr>
        <w:t>Opgave 13.20</w:t>
      </w:r>
      <w:r w:rsidRPr="00FE5E76">
        <w:rPr>
          <w:rFonts w:ascii="Times New Roman" w:hAnsi="Times New Roman"/>
          <w:b/>
          <w:bCs/>
          <w:sz w:val="22"/>
          <w:szCs w:val="22"/>
        </w:rPr>
        <w:tab/>
      </w:r>
    </w:p>
    <w:p w14:paraId="5A35DDED" w14:textId="5D1221AC" w:rsidR="00533E43" w:rsidRPr="00533E43" w:rsidRDefault="00533E43" w:rsidP="00E36F04">
      <w:pPr>
        <w:pStyle w:val="Tekstzonderopmaak"/>
        <w:numPr>
          <w:ilvl w:val="0"/>
          <w:numId w:val="39"/>
        </w:numPr>
        <w:tabs>
          <w:tab w:val="left" w:pos="567"/>
        </w:tabs>
        <w:ind w:left="570"/>
        <w:rPr>
          <w:rFonts w:ascii="Times New Roman" w:hAnsi="Times New Roman"/>
          <w:sz w:val="22"/>
          <w:szCs w:val="22"/>
        </w:rPr>
      </w:pPr>
      <w:r w:rsidRPr="00533E43">
        <w:rPr>
          <w:rFonts w:ascii="Times New Roman" w:hAnsi="Times New Roman"/>
          <w:sz w:val="22"/>
          <w:szCs w:val="22"/>
        </w:rPr>
        <w:t>Het deel van het loon dat wordt doorbelast aan het bedrijfsonderdeel in België is in België belast. Het andere deel is in Nederland belast (</w:t>
      </w:r>
      <w:proofErr w:type="spellStart"/>
      <w:r w:rsidR="00FE5E76" w:rsidRPr="00FE5E76">
        <w:rPr>
          <w:rFonts w:ascii="Times New Roman" w:hAnsi="Times New Roman"/>
          <w:i/>
          <w:iCs/>
          <w:sz w:val="22"/>
          <w:szCs w:val="22"/>
        </w:rPr>
        <w:t>s</w:t>
      </w:r>
      <w:r w:rsidRPr="00FE5E76">
        <w:rPr>
          <w:rFonts w:ascii="Times New Roman" w:hAnsi="Times New Roman"/>
          <w:i/>
          <w:iCs/>
          <w:sz w:val="22"/>
          <w:szCs w:val="22"/>
        </w:rPr>
        <w:t>alary</w:t>
      </w:r>
      <w:proofErr w:type="spellEnd"/>
      <w:r w:rsidR="00FE5E76" w:rsidRPr="00FE5E76">
        <w:rPr>
          <w:rFonts w:ascii="Times New Roman" w:hAnsi="Times New Roman"/>
          <w:i/>
          <w:iCs/>
          <w:sz w:val="22"/>
          <w:szCs w:val="22"/>
        </w:rPr>
        <w:t xml:space="preserve"> </w:t>
      </w:r>
      <w:r w:rsidRPr="00FE5E76">
        <w:rPr>
          <w:rFonts w:ascii="Times New Roman" w:hAnsi="Times New Roman"/>
          <w:i/>
          <w:iCs/>
          <w:sz w:val="22"/>
          <w:szCs w:val="22"/>
        </w:rPr>
        <w:t>split</w:t>
      </w:r>
      <w:r w:rsidRPr="00533E43">
        <w:rPr>
          <w:rFonts w:ascii="Times New Roman" w:hAnsi="Times New Roman"/>
          <w:sz w:val="22"/>
          <w:szCs w:val="22"/>
        </w:rPr>
        <w:t>).</w:t>
      </w:r>
    </w:p>
    <w:p w14:paraId="294E2575" w14:textId="42F6E62D" w:rsidR="00533E43" w:rsidRPr="00533E43" w:rsidRDefault="00533E43" w:rsidP="00E36F04">
      <w:pPr>
        <w:pStyle w:val="Tekstzonderopmaak"/>
        <w:numPr>
          <w:ilvl w:val="0"/>
          <w:numId w:val="39"/>
        </w:numPr>
        <w:tabs>
          <w:tab w:val="left" w:pos="567"/>
        </w:tabs>
        <w:ind w:left="570"/>
        <w:rPr>
          <w:rFonts w:ascii="Times New Roman" w:hAnsi="Times New Roman"/>
          <w:sz w:val="22"/>
          <w:szCs w:val="22"/>
        </w:rPr>
      </w:pPr>
      <w:proofErr w:type="spellStart"/>
      <w:r w:rsidRPr="00533E43">
        <w:rPr>
          <w:rFonts w:ascii="Times New Roman" w:hAnsi="Times New Roman"/>
          <w:sz w:val="22"/>
          <w:szCs w:val="22"/>
        </w:rPr>
        <w:t>Françoise</w:t>
      </w:r>
      <w:proofErr w:type="spellEnd"/>
      <w:r w:rsidRPr="00533E43">
        <w:rPr>
          <w:rFonts w:ascii="Times New Roman" w:hAnsi="Times New Roman"/>
          <w:sz w:val="22"/>
          <w:szCs w:val="22"/>
        </w:rPr>
        <w:t xml:space="preserve"> werkt in twee landen voor een in Nederland gevestigde werkgever. Daarmee is zij in Nederland verzekerd.</w:t>
      </w:r>
    </w:p>
    <w:p w14:paraId="3216ABBF" w14:textId="4F59B9BE" w:rsidR="00533E43" w:rsidRPr="00533E43" w:rsidRDefault="00533E43" w:rsidP="00E36F04">
      <w:pPr>
        <w:pStyle w:val="Tekstzonderopmaak"/>
        <w:numPr>
          <w:ilvl w:val="0"/>
          <w:numId w:val="39"/>
        </w:numPr>
        <w:tabs>
          <w:tab w:val="left" w:pos="567"/>
        </w:tabs>
        <w:ind w:left="570"/>
        <w:rPr>
          <w:rFonts w:ascii="Times New Roman" w:hAnsi="Times New Roman"/>
          <w:sz w:val="22"/>
          <w:szCs w:val="22"/>
        </w:rPr>
      </w:pPr>
      <w:r w:rsidRPr="00533E43">
        <w:rPr>
          <w:rFonts w:ascii="Times New Roman" w:hAnsi="Times New Roman"/>
          <w:sz w:val="22"/>
          <w:szCs w:val="22"/>
        </w:rPr>
        <w:t xml:space="preserve">Het loon voor de werknemersverzekeringen bedraagt </w:t>
      </w:r>
      <w:r w:rsidR="0070616A">
        <w:rPr>
          <w:rFonts w:ascii="Times New Roman" w:hAnsi="Times New Roman"/>
          <w:sz w:val="22"/>
          <w:szCs w:val="22"/>
        </w:rPr>
        <w:t>€ </w:t>
      </w:r>
      <w:r w:rsidRPr="00533E43">
        <w:rPr>
          <w:rFonts w:ascii="Times New Roman" w:hAnsi="Times New Roman"/>
          <w:sz w:val="22"/>
          <w:szCs w:val="22"/>
        </w:rPr>
        <w:t>4.600</w:t>
      </w:r>
      <w:r w:rsidR="0070616A">
        <w:rPr>
          <w:rFonts w:ascii="Times New Roman" w:hAnsi="Times New Roman"/>
          <w:sz w:val="22"/>
          <w:szCs w:val="22"/>
        </w:rPr>
        <w:t xml:space="preserve"> – € </w:t>
      </w:r>
      <w:r w:rsidRPr="00533E43">
        <w:rPr>
          <w:rFonts w:ascii="Times New Roman" w:hAnsi="Times New Roman"/>
          <w:sz w:val="22"/>
          <w:szCs w:val="22"/>
        </w:rPr>
        <w:t xml:space="preserve">125 = </w:t>
      </w:r>
      <w:r w:rsidR="0070616A">
        <w:rPr>
          <w:rFonts w:ascii="Times New Roman" w:hAnsi="Times New Roman"/>
          <w:sz w:val="22"/>
          <w:szCs w:val="22"/>
        </w:rPr>
        <w:t>€ </w:t>
      </w:r>
      <w:r w:rsidRPr="00533E43">
        <w:rPr>
          <w:rFonts w:ascii="Times New Roman" w:hAnsi="Times New Roman"/>
          <w:sz w:val="22"/>
          <w:szCs w:val="22"/>
        </w:rPr>
        <w:t>4.475. Omdat Francoise in Nederland verzekerd is, behoort het volledige loon minus de eigen bijdrage in de pensioenregeling tot het loon voor de werknemersverzekeringen (kolom 8 van de loonstaat).</w:t>
      </w:r>
    </w:p>
    <w:p w14:paraId="4B9CAA40" w14:textId="009112B9" w:rsidR="00C05C51" w:rsidRPr="00C05C51" w:rsidRDefault="00C05C51" w:rsidP="0070616A">
      <w:pPr>
        <w:pStyle w:val="Tekstzonderopmaak"/>
        <w:tabs>
          <w:tab w:val="left" w:pos="567"/>
        </w:tabs>
        <w:rPr>
          <w:rFonts w:ascii="Times New Roman" w:hAnsi="Times New Roman"/>
          <w:sz w:val="22"/>
          <w:szCs w:val="22"/>
        </w:rPr>
      </w:pPr>
    </w:p>
    <w:sectPr w:rsidR="00C05C51" w:rsidRPr="00C05C51">
      <w:headerReference w:type="default" r:id="rId11"/>
      <w:footerReference w:type="default" r:id="rId12"/>
      <w:pgSz w:w="11906" w:h="16838"/>
      <w:pgMar w:top="1417"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CA566" w14:textId="77777777" w:rsidR="00423FA2" w:rsidRDefault="00423FA2">
      <w:r>
        <w:separator/>
      </w:r>
    </w:p>
  </w:endnote>
  <w:endnote w:type="continuationSeparator" w:id="0">
    <w:p w14:paraId="08B2C24F" w14:textId="77777777" w:rsidR="00423FA2" w:rsidRDefault="00423FA2">
      <w:r>
        <w:continuationSeparator/>
      </w:r>
    </w:p>
  </w:endnote>
  <w:endnote w:type="continuationNotice" w:id="1">
    <w:p w14:paraId="24BD309F" w14:textId="77777777" w:rsidR="00423FA2" w:rsidRDefault="00423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Utopia">
    <w:altName w:val="Cambria"/>
    <w:charset w:val="00"/>
    <w:family w:val="roman"/>
    <w:pitch w:val="variable"/>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E95E" w14:textId="392E41C0" w:rsidR="001842B3" w:rsidRDefault="00B84078">
    <w:pPr>
      <w:pStyle w:val="Voettekst"/>
      <w:jc w:val="right"/>
    </w:pPr>
    <w:r>
      <w:rPr>
        <w:rFonts w:eastAsia="Calibri"/>
        <w:b/>
        <w:szCs w:val="22"/>
      </w:rPr>
      <w:t>© Convoy Uitgevers</w:t>
    </w:r>
    <w:r>
      <w:rPr>
        <w:rFonts w:eastAsia="Calibri"/>
        <w:b/>
        <w:szCs w:val="22"/>
      </w:rPr>
      <w:tab/>
    </w:r>
    <w:r>
      <w:rPr>
        <w:rFonts w:eastAsia="Calibri"/>
        <w:b/>
        <w:szCs w:val="22"/>
      </w:rPr>
      <w:tab/>
    </w:r>
    <w:r>
      <w:fldChar w:fldCharType="begin"/>
    </w:r>
    <w:r>
      <w:instrText xml:space="preserve"> PAGE </w:instrText>
    </w:r>
    <w:r>
      <w:fldChar w:fldCharType="separate"/>
    </w:r>
    <w:r w:rsidR="00891F19">
      <w:rPr>
        <w:noProof/>
      </w:rPr>
      <w:t>1</w:t>
    </w:r>
    <w:r>
      <w:fldChar w:fldCharType="end"/>
    </w:r>
  </w:p>
  <w:p w14:paraId="42D09A75" w14:textId="77777777" w:rsidR="001842B3" w:rsidRDefault="001842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B52F1" w14:textId="77777777" w:rsidR="00423FA2" w:rsidRDefault="00423FA2">
      <w:r>
        <w:rPr>
          <w:color w:val="000000"/>
        </w:rPr>
        <w:separator/>
      </w:r>
    </w:p>
  </w:footnote>
  <w:footnote w:type="continuationSeparator" w:id="0">
    <w:p w14:paraId="626E34A0" w14:textId="77777777" w:rsidR="00423FA2" w:rsidRDefault="00423FA2">
      <w:r>
        <w:continuationSeparator/>
      </w:r>
    </w:p>
  </w:footnote>
  <w:footnote w:type="continuationNotice" w:id="1">
    <w:p w14:paraId="622255A1" w14:textId="77777777" w:rsidR="00423FA2" w:rsidRDefault="00423F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DCDC" w14:textId="2A9AA7E1" w:rsidR="001842B3" w:rsidRPr="00FB2081" w:rsidRDefault="00B84078">
    <w:pPr>
      <w:pStyle w:val="Koptekst"/>
      <w:rPr>
        <w:i/>
        <w:szCs w:val="22"/>
      </w:rPr>
    </w:pPr>
    <w:r>
      <w:rPr>
        <w:i/>
        <w:szCs w:val="22"/>
      </w:rPr>
      <w:t xml:space="preserve">Uitwerkingen hoofdstuk </w:t>
    </w:r>
    <w:r w:rsidR="00FB2081">
      <w:rPr>
        <w:i/>
        <w:szCs w:val="22"/>
      </w:rPr>
      <w:t>1</w:t>
    </w:r>
    <w:r w:rsidR="003E473E">
      <w:rPr>
        <w:i/>
        <w:szCs w:val="22"/>
      </w:rPr>
      <w:t>3</w:t>
    </w:r>
    <w:r>
      <w:rPr>
        <w:i/>
        <w:szCs w:val="22"/>
      </w:rPr>
      <w:tab/>
      <w:t xml:space="preserve">VPS LHN niveau </w:t>
    </w:r>
    <w:r w:rsidR="009D00FF">
      <w:rPr>
        <w:i/>
        <w:szCs w:val="22"/>
      </w:rPr>
      <w:t>5</w:t>
    </w:r>
    <w:r>
      <w:rPr>
        <w:i/>
        <w:szCs w:val="22"/>
      </w:rPr>
      <w:t xml:space="preserve"> </w:t>
    </w:r>
    <w:r>
      <w:rPr>
        <w:i/>
        <w:szCs w:val="22"/>
      </w:rPr>
      <w:tab/>
      <w:t>202</w:t>
    </w:r>
    <w:r w:rsidR="00C251C3">
      <w:rPr>
        <w:i/>
        <w:szCs w:val="22"/>
      </w:rPr>
      <w:t>5</w:t>
    </w:r>
    <w:r>
      <w:rPr>
        <w:i/>
        <w:szCs w:val="22"/>
      </w:rPr>
      <w:t>/202</w:t>
    </w:r>
    <w:r w:rsidR="00C251C3">
      <w:rPr>
        <w:i/>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C33"/>
    <w:multiLevelType w:val="hybridMultilevel"/>
    <w:tmpl w:val="DE727D9C"/>
    <w:lvl w:ilvl="0" w:tplc="DA6A9B82">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965399"/>
    <w:multiLevelType w:val="hybridMultilevel"/>
    <w:tmpl w:val="B83A3CD8"/>
    <w:lvl w:ilvl="0" w:tplc="DA6A9B82">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D6083A"/>
    <w:multiLevelType w:val="hybridMultilevel"/>
    <w:tmpl w:val="11486746"/>
    <w:lvl w:ilvl="0" w:tplc="DA6A9B82">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E92455"/>
    <w:multiLevelType w:val="multilevel"/>
    <w:tmpl w:val="27A44BBC"/>
    <w:styleLink w:val="WWNum19"/>
    <w:lvl w:ilvl="0">
      <w:start w:val="1"/>
      <w:numFmt w:val="decimal"/>
      <w:lvlText w:val="%1."/>
      <w:lvlJc w:val="left"/>
      <w:pPr>
        <w:ind w:left="705" w:hanging="705"/>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5079C5"/>
    <w:multiLevelType w:val="hybridMultilevel"/>
    <w:tmpl w:val="5A6A27C8"/>
    <w:lvl w:ilvl="0" w:tplc="DA6A9B82">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FD7787"/>
    <w:multiLevelType w:val="hybridMultilevel"/>
    <w:tmpl w:val="D7BCC318"/>
    <w:lvl w:ilvl="0" w:tplc="DA6A9B82">
      <w:start w:val="1"/>
      <w:numFmt w:val="decimal"/>
      <w:lvlText w:val="%1."/>
      <w:lvlJc w:val="left"/>
      <w:pPr>
        <w:ind w:left="930" w:hanging="570"/>
      </w:pPr>
      <w:rPr>
        <w:rFonts w:hint="default"/>
      </w:rPr>
    </w:lvl>
    <w:lvl w:ilvl="1" w:tplc="FCC46F64">
      <w:start w:val="2"/>
      <w:numFmt w:val="bullet"/>
      <w:lvlText w:val="•"/>
      <w:lvlJc w:val="left"/>
      <w:pPr>
        <w:ind w:left="1650" w:hanging="570"/>
      </w:pPr>
      <w:rPr>
        <w:rFonts w:ascii="Times New Roman" w:eastAsia="Consolas" w:hAnsi="Times New Roman"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982327"/>
    <w:multiLevelType w:val="multilevel"/>
    <w:tmpl w:val="A6BC2A6A"/>
    <w:styleLink w:val="WWNum3"/>
    <w:lvl w:ilvl="0">
      <w:numFmt w:val="bullet"/>
      <w:lvlText w:val=""/>
      <w:lvlJc w:val="left"/>
      <w:pPr>
        <w:ind w:left="1068" w:hanging="360"/>
      </w:pPr>
      <w:rPr>
        <w:rFonts w:ascii="Symbol" w:hAnsi="Symbol"/>
      </w:rPr>
    </w:lvl>
    <w:lvl w:ilvl="1">
      <w:numFmt w:val="bullet"/>
      <w:lvlText w:val="-"/>
      <w:lvlJc w:val="left"/>
      <w:pPr>
        <w:ind w:left="1788" w:hanging="360"/>
      </w:pPr>
      <w:rPr>
        <w:rFonts w:ascii="Times New Roman" w:eastAsia="Times New Roman" w:hAnsi="Times New Roman" w:cs="Times New Roman"/>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7" w15:restartNumberingAfterBreak="0">
    <w:nsid w:val="1CAE04E2"/>
    <w:multiLevelType w:val="multilevel"/>
    <w:tmpl w:val="1CCE4CFA"/>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DBD0EBD"/>
    <w:multiLevelType w:val="multilevel"/>
    <w:tmpl w:val="54DE43AC"/>
    <w:styleLink w:val="WWNum16"/>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cs="Wingdings"/>
      </w:rPr>
    </w:lvl>
    <w:lvl w:ilvl="3">
      <w:numFmt w:val="bullet"/>
      <w:lvlText w:val=""/>
      <w:lvlJc w:val="left"/>
      <w:pPr>
        <w:ind w:left="3087" w:hanging="360"/>
      </w:pPr>
      <w:rPr>
        <w:rFonts w:ascii="Symbol" w:hAnsi="Symbol" w:cs="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cs="Wingdings"/>
      </w:rPr>
    </w:lvl>
    <w:lvl w:ilvl="6">
      <w:numFmt w:val="bullet"/>
      <w:lvlText w:val=""/>
      <w:lvlJc w:val="left"/>
      <w:pPr>
        <w:ind w:left="5247" w:hanging="360"/>
      </w:pPr>
      <w:rPr>
        <w:rFonts w:ascii="Symbol" w:hAnsi="Symbol" w:cs="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cs="Wingdings"/>
      </w:rPr>
    </w:lvl>
  </w:abstractNum>
  <w:abstractNum w:abstractNumId="9" w15:restartNumberingAfterBreak="0">
    <w:nsid w:val="1DF90C78"/>
    <w:multiLevelType w:val="multilevel"/>
    <w:tmpl w:val="F716C9A4"/>
    <w:styleLink w:val="WWNum14"/>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cs="Wingdings"/>
      </w:rPr>
    </w:lvl>
    <w:lvl w:ilvl="3">
      <w:numFmt w:val="bullet"/>
      <w:lvlText w:val=""/>
      <w:lvlJc w:val="left"/>
      <w:pPr>
        <w:ind w:left="3936" w:hanging="360"/>
      </w:pPr>
      <w:rPr>
        <w:rFonts w:ascii="Symbol" w:hAnsi="Symbol" w:cs="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cs="Wingdings"/>
      </w:rPr>
    </w:lvl>
    <w:lvl w:ilvl="6">
      <w:numFmt w:val="bullet"/>
      <w:lvlText w:val=""/>
      <w:lvlJc w:val="left"/>
      <w:pPr>
        <w:ind w:left="6096" w:hanging="360"/>
      </w:pPr>
      <w:rPr>
        <w:rFonts w:ascii="Symbol" w:hAnsi="Symbol" w:cs="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cs="Wingdings"/>
      </w:rPr>
    </w:lvl>
  </w:abstractNum>
  <w:abstractNum w:abstractNumId="10" w15:restartNumberingAfterBreak="0">
    <w:nsid w:val="23C85935"/>
    <w:multiLevelType w:val="multilevel"/>
    <w:tmpl w:val="20E2E208"/>
    <w:styleLink w:val="WWNum7"/>
    <w:lvl w:ilvl="0">
      <w:numFmt w:val="bullet"/>
      <w:lvlText w:val=""/>
      <w:lvlJc w:val="left"/>
      <w:pPr>
        <w:ind w:left="3195" w:hanging="360"/>
      </w:pPr>
      <w:rPr>
        <w:rFonts w:ascii="Symbol" w:hAnsi="Symbol"/>
      </w:rPr>
    </w:lvl>
    <w:lvl w:ilvl="1">
      <w:numFmt w:val="bullet"/>
      <w:lvlText w:val="o"/>
      <w:lvlJc w:val="left"/>
      <w:pPr>
        <w:ind w:left="3915" w:hanging="360"/>
      </w:pPr>
      <w:rPr>
        <w:rFonts w:ascii="Courier New" w:hAnsi="Courier New" w:cs="Courier New"/>
      </w:rPr>
    </w:lvl>
    <w:lvl w:ilvl="2">
      <w:numFmt w:val="bullet"/>
      <w:lvlText w:val=""/>
      <w:lvlJc w:val="left"/>
      <w:pPr>
        <w:ind w:left="4635" w:hanging="360"/>
      </w:pPr>
      <w:rPr>
        <w:rFonts w:ascii="Wingdings" w:hAnsi="Wingdings"/>
      </w:rPr>
    </w:lvl>
    <w:lvl w:ilvl="3">
      <w:numFmt w:val="bullet"/>
      <w:lvlText w:val=""/>
      <w:lvlJc w:val="left"/>
      <w:pPr>
        <w:ind w:left="5355" w:hanging="360"/>
      </w:pPr>
      <w:rPr>
        <w:rFonts w:ascii="Symbol" w:hAnsi="Symbol"/>
      </w:rPr>
    </w:lvl>
    <w:lvl w:ilvl="4">
      <w:numFmt w:val="bullet"/>
      <w:lvlText w:val="o"/>
      <w:lvlJc w:val="left"/>
      <w:pPr>
        <w:ind w:left="6075" w:hanging="360"/>
      </w:pPr>
      <w:rPr>
        <w:rFonts w:ascii="Courier New" w:hAnsi="Courier New" w:cs="Courier New"/>
      </w:rPr>
    </w:lvl>
    <w:lvl w:ilvl="5">
      <w:numFmt w:val="bullet"/>
      <w:lvlText w:val=""/>
      <w:lvlJc w:val="left"/>
      <w:pPr>
        <w:ind w:left="6795" w:hanging="360"/>
      </w:pPr>
      <w:rPr>
        <w:rFonts w:ascii="Wingdings" w:hAnsi="Wingdings"/>
      </w:rPr>
    </w:lvl>
    <w:lvl w:ilvl="6">
      <w:numFmt w:val="bullet"/>
      <w:lvlText w:val=""/>
      <w:lvlJc w:val="left"/>
      <w:pPr>
        <w:ind w:left="7515" w:hanging="360"/>
      </w:pPr>
      <w:rPr>
        <w:rFonts w:ascii="Symbol" w:hAnsi="Symbol"/>
      </w:rPr>
    </w:lvl>
    <w:lvl w:ilvl="7">
      <w:numFmt w:val="bullet"/>
      <w:lvlText w:val="o"/>
      <w:lvlJc w:val="left"/>
      <w:pPr>
        <w:ind w:left="8235" w:hanging="360"/>
      </w:pPr>
      <w:rPr>
        <w:rFonts w:ascii="Courier New" w:hAnsi="Courier New" w:cs="Courier New"/>
      </w:rPr>
    </w:lvl>
    <w:lvl w:ilvl="8">
      <w:numFmt w:val="bullet"/>
      <w:lvlText w:val=""/>
      <w:lvlJc w:val="left"/>
      <w:pPr>
        <w:ind w:left="8955" w:hanging="360"/>
      </w:pPr>
      <w:rPr>
        <w:rFonts w:ascii="Wingdings" w:hAnsi="Wingdings"/>
      </w:rPr>
    </w:lvl>
  </w:abstractNum>
  <w:abstractNum w:abstractNumId="11" w15:restartNumberingAfterBreak="0">
    <w:nsid w:val="24CB2D9D"/>
    <w:multiLevelType w:val="multilevel"/>
    <w:tmpl w:val="1812E24A"/>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decimal"/>
      <w:pStyle w:val="Kop8"/>
      <w:lvlText w:val="%1.%2.%3.%4.%5.%6.%7.%8"/>
      <w:lvlJc w:val="left"/>
      <w:pPr>
        <w:ind w:left="-1" w:firstLine="0"/>
      </w:pPr>
      <w:rPr>
        <w:rFonts w:cs="Times New Roman"/>
      </w:rPr>
    </w:lvl>
    <w:lvl w:ilvl="8">
      <w:start w:val="1"/>
      <w:numFmt w:val="decimal"/>
      <w:pStyle w:val="Kop9"/>
      <w:lvlText w:val="%1.%2.%3.%4.%5.%6.%7.%8.%9"/>
      <w:lvlJc w:val="left"/>
      <w:pPr>
        <w:ind w:left="-1" w:firstLine="0"/>
      </w:pPr>
      <w:rPr>
        <w:rFonts w:cs="Times New Roman"/>
      </w:rPr>
    </w:lvl>
  </w:abstractNum>
  <w:abstractNum w:abstractNumId="12" w15:restartNumberingAfterBreak="0">
    <w:nsid w:val="2602530D"/>
    <w:multiLevelType w:val="multilevel"/>
    <w:tmpl w:val="9BA218D6"/>
    <w:styleLink w:val="WWNum15"/>
    <w:lvl w:ilvl="0">
      <w:numFmt w:val="bullet"/>
      <w:lvlText w:val="o"/>
      <w:lvlJc w:val="left"/>
      <w:pPr>
        <w:ind w:left="861" w:hanging="360"/>
      </w:pPr>
      <w:rPr>
        <w:rFonts w:ascii="Courier New" w:hAnsi="Courier New" w:cs="Courier New"/>
        <w:sz w:val="22"/>
      </w:rPr>
    </w:lvl>
    <w:lvl w:ilvl="1">
      <w:numFmt w:val="bullet"/>
      <w:lvlText w:val="o"/>
      <w:lvlJc w:val="left"/>
      <w:pPr>
        <w:ind w:left="1581" w:hanging="360"/>
      </w:pPr>
      <w:rPr>
        <w:rFonts w:ascii="Courier New" w:hAnsi="Courier New" w:cs="Courier New"/>
      </w:rPr>
    </w:lvl>
    <w:lvl w:ilvl="2">
      <w:numFmt w:val="bullet"/>
      <w:lvlText w:val=""/>
      <w:lvlJc w:val="left"/>
      <w:pPr>
        <w:ind w:left="2301" w:hanging="360"/>
      </w:pPr>
      <w:rPr>
        <w:rFonts w:ascii="Wingdings" w:hAnsi="Wingdings"/>
      </w:rPr>
    </w:lvl>
    <w:lvl w:ilvl="3">
      <w:numFmt w:val="bullet"/>
      <w:lvlText w:val=""/>
      <w:lvlJc w:val="left"/>
      <w:pPr>
        <w:ind w:left="3021" w:hanging="360"/>
      </w:pPr>
      <w:rPr>
        <w:rFonts w:ascii="Symbol" w:hAnsi="Symbol"/>
      </w:rPr>
    </w:lvl>
    <w:lvl w:ilvl="4">
      <w:numFmt w:val="bullet"/>
      <w:lvlText w:val="o"/>
      <w:lvlJc w:val="left"/>
      <w:pPr>
        <w:ind w:left="3741" w:hanging="360"/>
      </w:pPr>
      <w:rPr>
        <w:rFonts w:ascii="Courier New" w:hAnsi="Courier New" w:cs="Courier New"/>
      </w:rPr>
    </w:lvl>
    <w:lvl w:ilvl="5">
      <w:numFmt w:val="bullet"/>
      <w:lvlText w:val=""/>
      <w:lvlJc w:val="left"/>
      <w:pPr>
        <w:ind w:left="4461" w:hanging="360"/>
      </w:pPr>
      <w:rPr>
        <w:rFonts w:ascii="Wingdings" w:hAnsi="Wingdings"/>
      </w:rPr>
    </w:lvl>
    <w:lvl w:ilvl="6">
      <w:numFmt w:val="bullet"/>
      <w:lvlText w:val=""/>
      <w:lvlJc w:val="left"/>
      <w:pPr>
        <w:ind w:left="5181" w:hanging="360"/>
      </w:pPr>
      <w:rPr>
        <w:rFonts w:ascii="Symbol" w:hAnsi="Symbol"/>
      </w:rPr>
    </w:lvl>
    <w:lvl w:ilvl="7">
      <w:numFmt w:val="bullet"/>
      <w:lvlText w:val="o"/>
      <w:lvlJc w:val="left"/>
      <w:pPr>
        <w:ind w:left="5901" w:hanging="360"/>
      </w:pPr>
      <w:rPr>
        <w:rFonts w:ascii="Courier New" w:hAnsi="Courier New" w:cs="Courier New"/>
      </w:rPr>
    </w:lvl>
    <w:lvl w:ilvl="8">
      <w:numFmt w:val="bullet"/>
      <w:lvlText w:val=""/>
      <w:lvlJc w:val="left"/>
      <w:pPr>
        <w:ind w:left="6621" w:hanging="360"/>
      </w:pPr>
      <w:rPr>
        <w:rFonts w:ascii="Wingdings" w:hAnsi="Wingdings"/>
      </w:rPr>
    </w:lvl>
  </w:abstractNum>
  <w:abstractNum w:abstractNumId="13" w15:restartNumberingAfterBreak="0">
    <w:nsid w:val="267631DB"/>
    <w:multiLevelType w:val="hybridMultilevel"/>
    <w:tmpl w:val="E328FBA6"/>
    <w:lvl w:ilvl="0" w:tplc="DA6A9B82">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7E00956"/>
    <w:multiLevelType w:val="multilevel"/>
    <w:tmpl w:val="CC26643E"/>
    <w:styleLink w:val="WWNum18"/>
    <w:lvl w:ilvl="0">
      <w:start w:val="1"/>
      <w:numFmt w:val="decimal"/>
      <w:lvlText w:val="%1."/>
      <w:lvlJc w:val="left"/>
      <w:pPr>
        <w:ind w:left="702" w:hanging="690"/>
      </w:pPr>
    </w:lvl>
    <w:lvl w:ilvl="1">
      <w:start w:val="1"/>
      <w:numFmt w:val="lowerLetter"/>
      <w:lvlText w:val="%2."/>
      <w:lvlJc w:val="left"/>
      <w:pPr>
        <w:ind w:left="1092" w:hanging="360"/>
      </w:p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3252"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15" w15:restartNumberingAfterBreak="0">
    <w:nsid w:val="28493251"/>
    <w:multiLevelType w:val="hybridMultilevel"/>
    <w:tmpl w:val="397249A2"/>
    <w:lvl w:ilvl="0" w:tplc="DA6A9B82">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306720"/>
    <w:multiLevelType w:val="multilevel"/>
    <w:tmpl w:val="0828687E"/>
    <w:styleLink w:val="WWNum24"/>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7" w15:restartNumberingAfterBreak="0">
    <w:nsid w:val="302D688F"/>
    <w:multiLevelType w:val="multilevel"/>
    <w:tmpl w:val="E54AC796"/>
    <w:styleLink w:val="WWNum23"/>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30F84458"/>
    <w:multiLevelType w:val="hybridMultilevel"/>
    <w:tmpl w:val="5BB2513A"/>
    <w:lvl w:ilvl="0" w:tplc="DA6A9B82">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9651CDC"/>
    <w:multiLevelType w:val="multilevel"/>
    <w:tmpl w:val="ADB21A4A"/>
    <w:styleLink w:val="WWNum9"/>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0" w15:restartNumberingAfterBreak="0">
    <w:nsid w:val="3C530743"/>
    <w:multiLevelType w:val="multilevel"/>
    <w:tmpl w:val="8D1859F4"/>
    <w:styleLink w:val="WW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6A4327B"/>
    <w:multiLevelType w:val="multilevel"/>
    <w:tmpl w:val="8744CC4E"/>
    <w:styleLink w:val="WWNum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2" w15:restartNumberingAfterBreak="0">
    <w:nsid w:val="48A760F9"/>
    <w:multiLevelType w:val="multilevel"/>
    <w:tmpl w:val="0A1ACAE0"/>
    <w:styleLink w:val="WWNum5"/>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Times New Roman" w:eastAsia="Times New Roman" w:hAnsi="Times New Roman" w:cs="Times New Roman"/>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3" w15:restartNumberingAfterBreak="0">
    <w:nsid w:val="4AFE2C67"/>
    <w:multiLevelType w:val="multilevel"/>
    <w:tmpl w:val="67DE196C"/>
    <w:styleLink w:val="WWNum21"/>
    <w:lvl w:ilvl="0">
      <w:start w:val="1"/>
      <w:numFmt w:val="decimal"/>
      <w:lvlText w:val="%1."/>
      <w:lvlJc w:val="left"/>
      <w:pPr>
        <w:ind w:left="1287"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3A537A"/>
    <w:multiLevelType w:val="multilevel"/>
    <w:tmpl w:val="677EE6A2"/>
    <w:styleLink w:val="WWNum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5" w15:restartNumberingAfterBreak="0">
    <w:nsid w:val="50F22855"/>
    <w:multiLevelType w:val="multilevel"/>
    <w:tmpl w:val="036EDC48"/>
    <w:styleLink w:val="WWNum17"/>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26" w15:restartNumberingAfterBreak="0">
    <w:nsid w:val="515569C2"/>
    <w:multiLevelType w:val="multilevel"/>
    <w:tmpl w:val="274ABB0E"/>
    <w:styleLink w:val="WWNum1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271102D"/>
    <w:multiLevelType w:val="multilevel"/>
    <w:tmpl w:val="8340AC86"/>
    <w:styleLink w:val="WWNum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8" w15:restartNumberingAfterBreak="0">
    <w:nsid w:val="55FE2E90"/>
    <w:multiLevelType w:val="hybridMultilevel"/>
    <w:tmpl w:val="ED56BFBE"/>
    <w:lvl w:ilvl="0" w:tplc="DA6A9B82">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C2D0387"/>
    <w:multiLevelType w:val="hybridMultilevel"/>
    <w:tmpl w:val="27D80BA6"/>
    <w:lvl w:ilvl="0" w:tplc="DA6A9B82">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D6C454A"/>
    <w:multiLevelType w:val="multilevel"/>
    <w:tmpl w:val="C4C097F6"/>
    <w:styleLink w:val="WWNum22"/>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31" w15:restartNumberingAfterBreak="0">
    <w:nsid w:val="5ED3111F"/>
    <w:multiLevelType w:val="multilevel"/>
    <w:tmpl w:val="0058753A"/>
    <w:styleLink w:val="WWNum1"/>
    <w:lvl w:ilvl="0">
      <w:start w:val="1"/>
      <w:numFmt w:val="decimal"/>
      <w:lvlText w:val="%1"/>
      <w:lvlJc w:val="left"/>
      <w:pPr>
        <w:ind w:left="-1" w:hanging="850"/>
      </w:pPr>
      <w:rPr>
        <w:rFonts w:cs="Times New Roman"/>
      </w:rPr>
    </w:lvl>
    <w:lvl w:ilvl="1">
      <w:start w:val="1"/>
      <w:numFmt w:val="decimal"/>
      <w:lvlText w:val="%1.%2"/>
      <w:lvlJc w:val="left"/>
      <w:pPr>
        <w:ind w:left="-1" w:hanging="850"/>
      </w:pPr>
      <w:rPr>
        <w:rFonts w:cs="Times New Roman"/>
      </w:rPr>
    </w:lvl>
    <w:lvl w:ilvl="2">
      <w:start w:val="1"/>
      <w:numFmt w:val="decimal"/>
      <w:lvlText w:val="%1.%2.%3"/>
      <w:lvlJc w:val="left"/>
      <w:pPr>
        <w:ind w:left="-1" w:hanging="850"/>
      </w:pPr>
      <w:rPr>
        <w:rFonts w:cs="Times New Roman"/>
      </w:rPr>
    </w:lvl>
    <w:lvl w:ilvl="3">
      <w:start w:val="1"/>
      <w:numFmt w:val="decimal"/>
      <w:lvlText w:val="%1.%2.%3.%4"/>
      <w:lvlJc w:val="left"/>
      <w:pPr>
        <w:ind w:left="-1" w:hanging="850"/>
      </w:pPr>
      <w:rPr>
        <w:rFonts w:cs="Times New Roman"/>
      </w:rPr>
    </w:lvl>
    <w:lvl w:ilvl="4">
      <w:start w:val="1"/>
      <w:numFmt w:val="decimal"/>
      <w:lvlText w:val="%1.%2.%3.%4.%5"/>
      <w:lvlJc w:val="left"/>
      <w:pPr>
        <w:ind w:left="-1" w:firstLine="0"/>
      </w:pPr>
      <w:rPr>
        <w:rFonts w:cs="Times New Roman"/>
      </w:rPr>
    </w:lvl>
    <w:lvl w:ilvl="5">
      <w:start w:val="1"/>
      <w:numFmt w:val="decimal"/>
      <w:lvlText w:val="%1.%2.%3.%4.%5.%6"/>
      <w:lvlJc w:val="left"/>
      <w:pPr>
        <w:ind w:left="-1" w:firstLine="0"/>
      </w:pPr>
      <w:rPr>
        <w:rFonts w:cs="Times New Roman"/>
      </w:rPr>
    </w:lvl>
    <w:lvl w:ilvl="6">
      <w:start w:val="1"/>
      <w:numFmt w:val="decimal"/>
      <w:lvlText w:val="%1.%2.%3.%4.%5.%6.%7"/>
      <w:lvlJc w:val="left"/>
      <w:pPr>
        <w:ind w:left="-1" w:firstLine="0"/>
      </w:pPr>
      <w:rPr>
        <w:rFonts w:cs="Times New Roman"/>
      </w:rPr>
    </w:lvl>
    <w:lvl w:ilvl="7">
      <w:start w:val="1"/>
      <w:numFmt w:val="decimal"/>
      <w:lvlText w:val="%1.%2.%3.%4.%5.%6.%7.%8"/>
      <w:lvlJc w:val="left"/>
      <w:pPr>
        <w:ind w:left="-1" w:firstLine="0"/>
      </w:pPr>
      <w:rPr>
        <w:rFonts w:cs="Times New Roman"/>
      </w:rPr>
    </w:lvl>
    <w:lvl w:ilvl="8">
      <w:start w:val="1"/>
      <w:numFmt w:val="decimal"/>
      <w:lvlText w:val="%1.%2.%3.%4.%5.%6.%7.%8.%9"/>
      <w:lvlJc w:val="left"/>
      <w:pPr>
        <w:ind w:left="-1" w:firstLine="0"/>
      </w:pPr>
      <w:rPr>
        <w:rFonts w:cs="Times New Roman"/>
      </w:rPr>
    </w:lvl>
  </w:abstractNum>
  <w:abstractNum w:abstractNumId="32" w15:restartNumberingAfterBreak="0">
    <w:nsid w:val="61C75D2D"/>
    <w:multiLevelType w:val="hybridMultilevel"/>
    <w:tmpl w:val="953C946A"/>
    <w:lvl w:ilvl="0" w:tplc="DA6A9B82">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50F4D70"/>
    <w:multiLevelType w:val="multilevel"/>
    <w:tmpl w:val="2BEEB81C"/>
    <w:styleLink w:val="Geenlij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4" w15:restartNumberingAfterBreak="0">
    <w:nsid w:val="6B60216E"/>
    <w:multiLevelType w:val="hybridMultilevel"/>
    <w:tmpl w:val="04520198"/>
    <w:lvl w:ilvl="0" w:tplc="DA6A9B82">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CC05DAE"/>
    <w:multiLevelType w:val="hybridMultilevel"/>
    <w:tmpl w:val="B9AC82FC"/>
    <w:lvl w:ilvl="0" w:tplc="04130001">
      <w:start w:val="1"/>
      <w:numFmt w:val="bullet"/>
      <w:lvlText w:val=""/>
      <w:lvlJc w:val="left"/>
      <w:pPr>
        <w:ind w:left="1137" w:hanging="570"/>
      </w:pPr>
      <w:rPr>
        <w:rFonts w:ascii="Symbol" w:hAnsi="Symbol" w:hint="default"/>
      </w:rPr>
    </w:lvl>
    <w:lvl w:ilvl="1" w:tplc="FFFFFFFF">
      <w:start w:val="1"/>
      <w:numFmt w:val="bullet"/>
      <w:lvlText w:val=""/>
      <w:lvlJc w:val="left"/>
      <w:pPr>
        <w:ind w:left="1647" w:hanging="360"/>
      </w:pPr>
      <w:rPr>
        <w:rFonts w:ascii="Symbol" w:hAnsi="Symbol" w:hint="default"/>
      </w:rPr>
    </w:lvl>
    <w:lvl w:ilvl="2" w:tplc="76F6276E">
      <w:start w:val="1"/>
      <w:numFmt w:val="decimal"/>
      <w:lvlText w:val="%3."/>
      <w:lvlJc w:val="left"/>
      <w:pPr>
        <w:ind w:left="2757" w:hanging="570"/>
      </w:pPr>
      <w:rPr>
        <w:rFonts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7A75370A"/>
    <w:multiLevelType w:val="multilevel"/>
    <w:tmpl w:val="9488D162"/>
    <w:styleLink w:val="WWNum10"/>
    <w:lvl w:ilvl="0">
      <w:numFmt w:val="bullet"/>
      <w:lvlText w:val=""/>
      <w:lvlJc w:val="left"/>
      <w:pPr>
        <w:ind w:left="2769" w:hanging="360"/>
      </w:pPr>
      <w:rPr>
        <w:rFonts w:ascii="Symbol" w:hAnsi="Symbol"/>
      </w:rPr>
    </w:lvl>
    <w:lvl w:ilvl="1">
      <w:numFmt w:val="bullet"/>
      <w:lvlText w:val="o"/>
      <w:lvlJc w:val="left"/>
      <w:pPr>
        <w:ind w:left="3489" w:hanging="360"/>
      </w:pPr>
      <w:rPr>
        <w:rFonts w:ascii="Courier New" w:hAnsi="Courier New" w:cs="Courier New"/>
      </w:rPr>
    </w:lvl>
    <w:lvl w:ilvl="2">
      <w:numFmt w:val="bullet"/>
      <w:lvlText w:val=""/>
      <w:lvlJc w:val="left"/>
      <w:pPr>
        <w:ind w:left="4209" w:hanging="360"/>
      </w:pPr>
      <w:rPr>
        <w:rFonts w:ascii="Wingdings" w:hAnsi="Wingdings"/>
      </w:rPr>
    </w:lvl>
    <w:lvl w:ilvl="3">
      <w:numFmt w:val="bullet"/>
      <w:lvlText w:val=""/>
      <w:lvlJc w:val="left"/>
      <w:pPr>
        <w:ind w:left="4929" w:hanging="360"/>
      </w:pPr>
      <w:rPr>
        <w:rFonts w:ascii="Symbol" w:hAnsi="Symbol"/>
      </w:rPr>
    </w:lvl>
    <w:lvl w:ilvl="4">
      <w:numFmt w:val="bullet"/>
      <w:lvlText w:val="o"/>
      <w:lvlJc w:val="left"/>
      <w:pPr>
        <w:ind w:left="5649" w:hanging="360"/>
      </w:pPr>
      <w:rPr>
        <w:rFonts w:ascii="Courier New" w:hAnsi="Courier New" w:cs="Courier New"/>
      </w:rPr>
    </w:lvl>
    <w:lvl w:ilvl="5">
      <w:numFmt w:val="bullet"/>
      <w:lvlText w:val=""/>
      <w:lvlJc w:val="left"/>
      <w:pPr>
        <w:ind w:left="6369" w:hanging="360"/>
      </w:pPr>
      <w:rPr>
        <w:rFonts w:ascii="Wingdings" w:hAnsi="Wingdings"/>
      </w:rPr>
    </w:lvl>
    <w:lvl w:ilvl="6">
      <w:numFmt w:val="bullet"/>
      <w:lvlText w:val=""/>
      <w:lvlJc w:val="left"/>
      <w:pPr>
        <w:ind w:left="7089" w:hanging="360"/>
      </w:pPr>
      <w:rPr>
        <w:rFonts w:ascii="Symbol" w:hAnsi="Symbol"/>
      </w:rPr>
    </w:lvl>
    <w:lvl w:ilvl="7">
      <w:numFmt w:val="bullet"/>
      <w:lvlText w:val="o"/>
      <w:lvlJc w:val="left"/>
      <w:pPr>
        <w:ind w:left="7809" w:hanging="360"/>
      </w:pPr>
      <w:rPr>
        <w:rFonts w:ascii="Courier New" w:hAnsi="Courier New" w:cs="Courier New"/>
      </w:rPr>
    </w:lvl>
    <w:lvl w:ilvl="8">
      <w:numFmt w:val="bullet"/>
      <w:lvlText w:val=""/>
      <w:lvlJc w:val="left"/>
      <w:pPr>
        <w:ind w:left="8529" w:hanging="360"/>
      </w:pPr>
      <w:rPr>
        <w:rFonts w:ascii="Wingdings" w:hAnsi="Wingdings"/>
      </w:rPr>
    </w:lvl>
  </w:abstractNum>
  <w:abstractNum w:abstractNumId="37" w15:restartNumberingAfterBreak="0">
    <w:nsid w:val="7D6559FD"/>
    <w:multiLevelType w:val="multilevel"/>
    <w:tmpl w:val="2E305962"/>
    <w:styleLink w:val="WWNum20"/>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38" w15:restartNumberingAfterBreak="0">
    <w:nsid w:val="7FB10C53"/>
    <w:multiLevelType w:val="multilevel"/>
    <w:tmpl w:val="13C81C92"/>
    <w:styleLink w:val="WWNum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Times New Roman" w:eastAsia="Times New Roman" w:hAnsi="Times New Roman" w:cs="Times New Roman"/>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num w:numId="1" w16cid:durableId="1074355620">
    <w:abstractNumId w:val="11"/>
  </w:num>
  <w:num w:numId="2" w16cid:durableId="249892172">
    <w:abstractNumId w:val="33"/>
  </w:num>
  <w:num w:numId="3" w16cid:durableId="399866011">
    <w:abstractNumId w:val="31"/>
  </w:num>
  <w:num w:numId="4" w16cid:durableId="1885092726">
    <w:abstractNumId w:val="27"/>
  </w:num>
  <w:num w:numId="5" w16cid:durableId="102262697">
    <w:abstractNumId w:val="6"/>
  </w:num>
  <w:num w:numId="6" w16cid:durableId="1295254344">
    <w:abstractNumId w:val="24"/>
  </w:num>
  <w:num w:numId="7" w16cid:durableId="1019890109">
    <w:abstractNumId w:val="22"/>
  </w:num>
  <w:num w:numId="8" w16cid:durableId="1817137202">
    <w:abstractNumId w:val="21"/>
  </w:num>
  <w:num w:numId="9" w16cid:durableId="1820220077">
    <w:abstractNumId w:val="10"/>
  </w:num>
  <w:num w:numId="10" w16cid:durableId="680816536">
    <w:abstractNumId w:val="38"/>
  </w:num>
  <w:num w:numId="11" w16cid:durableId="2123111399">
    <w:abstractNumId w:val="19"/>
  </w:num>
  <w:num w:numId="12" w16cid:durableId="2018388749">
    <w:abstractNumId w:val="36"/>
  </w:num>
  <w:num w:numId="13" w16cid:durableId="1906140040">
    <w:abstractNumId w:val="7"/>
  </w:num>
  <w:num w:numId="14" w16cid:durableId="487329112">
    <w:abstractNumId w:val="26"/>
  </w:num>
  <w:num w:numId="15" w16cid:durableId="2137329795">
    <w:abstractNumId w:val="20"/>
  </w:num>
  <w:num w:numId="16" w16cid:durableId="2008708918">
    <w:abstractNumId w:val="9"/>
  </w:num>
  <w:num w:numId="17" w16cid:durableId="2091154556">
    <w:abstractNumId w:val="12"/>
  </w:num>
  <w:num w:numId="18" w16cid:durableId="1405255601">
    <w:abstractNumId w:val="8"/>
  </w:num>
  <w:num w:numId="19" w16cid:durableId="2026588875">
    <w:abstractNumId w:val="25"/>
  </w:num>
  <w:num w:numId="20" w16cid:durableId="1797721652">
    <w:abstractNumId w:val="14"/>
  </w:num>
  <w:num w:numId="21" w16cid:durableId="1134444290">
    <w:abstractNumId w:val="3"/>
  </w:num>
  <w:num w:numId="22" w16cid:durableId="1852983384">
    <w:abstractNumId w:val="37"/>
  </w:num>
  <w:num w:numId="23" w16cid:durableId="1026254434">
    <w:abstractNumId w:val="23"/>
  </w:num>
  <w:num w:numId="24" w16cid:durableId="874539014">
    <w:abstractNumId w:val="30"/>
  </w:num>
  <w:num w:numId="25" w16cid:durableId="484780999">
    <w:abstractNumId w:val="17"/>
  </w:num>
  <w:num w:numId="26" w16cid:durableId="1288124202">
    <w:abstractNumId w:val="16"/>
  </w:num>
  <w:num w:numId="27" w16cid:durableId="678000194">
    <w:abstractNumId w:val="29"/>
  </w:num>
  <w:num w:numId="28" w16cid:durableId="1700862231">
    <w:abstractNumId w:val="32"/>
  </w:num>
  <w:num w:numId="29" w16cid:durableId="1345127404">
    <w:abstractNumId w:val="5"/>
  </w:num>
  <w:num w:numId="30" w16cid:durableId="670453304">
    <w:abstractNumId w:val="35"/>
  </w:num>
  <w:num w:numId="31" w16cid:durableId="1741557216">
    <w:abstractNumId w:val="28"/>
  </w:num>
  <w:num w:numId="32" w16cid:durableId="808398754">
    <w:abstractNumId w:val="15"/>
  </w:num>
  <w:num w:numId="33" w16cid:durableId="1530483416">
    <w:abstractNumId w:val="34"/>
  </w:num>
  <w:num w:numId="34" w16cid:durableId="2080709629">
    <w:abstractNumId w:val="0"/>
  </w:num>
  <w:num w:numId="35" w16cid:durableId="1182209014">
    <w:abstractNumId w:val="13"/>
  </w:num>
  <w:num w:numId="36" w16cid:durableId="1442065393">
    <w:abstractNumId w:val="1"/>
  </w:num>
  <w:num w:numId="37" w16cid:durableId="392849334">
    <w:abstractNumId w:val="2"/>
  </w:num>
  <w:num w:numId="38" w16cid:durableId="189683785">
    <w:abstractNumId w:val="18"/>
  </w:num>
  <w:num w:numId="39" w16cid:durableId="188615110">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1DA"/>
    <w:rsid w:val="00001321"/>
    <w:rsid w:val="0001166A"/>
    <w:rsid w:val="00012FD4"/>
    <w:rsid w:val="00015BCC"/>
    <w:rsid w:val="0001613E"/>
    <w:rsid w:val="000167AD"/>
    <w:rsid w:val="00023031"/>
    <w:rsid w:val="0002423A"/>
    <w:rsid w:val="0002539D"/>
    <w:rsid w:val="000253D5"/>
    <w:rsid w:val="00032C7D"/>
    <w:rsid w:val="0003331C"/>
    <w:rsid w:val="00036952"/>
    <w:rsid w:val="00047BDF"/>
    <w:rsid w:val="00051777"/>
    <w:rsid w:val="00051DD2"/>
    <w:rsid w:val="00052F31"/>
    <w:rsid w:val="00055674"/>
    <w:rsid w:val="00056365"/>
    <w:rsid w:val="00060B05"/>
    <w:rsid w:val="00064603"/>
    <w:rsid w:val="000679A9"/>
    <w:rsid w:val="000737B0"/>
    <w:rsid w:val="00075884"/>
    <w:rsid w:val="00076DBA"/>
    <w:rsid w:val="000779AE"/>
    <w:rsid w:val="00084229"/>
    <w:rsid w:val="00087574"/>
    <w:rsid w:val="000914D4"/>
    <w:rsid w:val="00091A6E"/>
    <w:rsid w:val="000A13B5"/>
    <w:rsid w:val="000A5E7E"/>
    <w:rsid w:val="000A618A"/>
    <w:rsid w:val="000C1DE6"/>
    <w:rsid w:val="000C3FD5"/>
    <w:rsid w:val="000C57F0"/>
    <w:rsid w:val="000D078F"/>
    <w:rsid w:val="000D1D5C"/>
    <w:rsid w:val="000D4F88"/>
    <w:rsid w:val="000D581E"/>
    <w:rsid w:val="000D741E"/>
    <w:rsid w:val="000E1C68"/>
    <w:rsid w:val="000E2716"/>
    <w:rsid w:val="000F017C"/>
    <w:rsid w:val="000F28E3"/>
    <w:rsid w:val="000F2DE8"/>
    <w:rsid w:val="000F7802"/>
    <w:rsid w:val="001000D2"/>
    <w:rsid w:val="00100262"/>
    <w:rsid w:val="00101EE1"/>
    <w:rsid w:val="00103F70"/>
    <w:rsid w:val="001050DD"/>
    <w:rsid w:val="00105825"/>
    <w:rsid w:val="00112493"/>
    <w:rsid w:val="001128E8"/>
    <w:rsid w:val="00113FA8"/>
    <w:rsid w:val="00114BD1"/>
    <w:rsid w:val="001153E2"/>
    <w:rsid w:val="0012115D"/>
    <w:rsid w:val="0012368A"/>
    <w:rsid w:val="00125DAB"/>
    <w:rsid w:val="001266B0"/>
    <w:rsid w:val="00131D76"/>
    <w:rsid w:val="00137D84"/>
    <w:rsid w:val="00147F03"/>
    <w:rsid w:val="00153FFF"/>
    <w:rsid w:val="0015674E"/>
    <w:rsid w:val="00160EA1"/>
    <w:rsid w:val="001627E6"/>
    <w:rsid w:val="00162A24"/>
    <w:rsid w:val="00162F56"/>
    <w:rsid w:val="001641C2"/>
    <w:rsid w:val="00166650"/>
    <w:rsid w:val="00173651"/>
    <w:rsid w:val="00181C09"/>
    <w:rsid w:val="001842B3"/>
    <w:rsid w:val="00185E03"/>
    <w:rsid w:val="00191F0A"/>
    <w:rsid w:val="00192864"/>
    <w:rsid w:val="00197A2B"/>
    <w:rsid w:val="00197F40"/>
    <w:rsid w:val="001A3165"/>
    <w:rsid w:val="001A6F30"/>
    <w:rsid w:val="001B00AB"/>
    <w:rsid w:val="001B1C96"/>
    <w:rsid w:val="001B291B"/>
    <w:rsid w:val="001B3F9A"/>
    <w:rsid w:val="001B6067"/>
    <w:rsid w:val="001C01F4"/>
    <w:rsid w:val="001C6441"/>
    <w:rsid w:val="001C679B"/>
    <w:rsid w:val="001D3298"/>
    <w:rsid w:val="001D48F1"/>
    <w:rsid w:val="001E1F8A"/>
    <w:rsid w:val="001F0288"/>
    <w:rsid w:val="001F6393"/>
    <w:rsid w:val="001F79E4"/>
    <w:rsid w:val="00202574"/>
    <w:rsid w:val="0020345E"/>
    <w:rsid w:val="002058FA"/>
    <w:rsid w:val="00206928"/>
    <w:rsid w:val="00206B9F"/>
    <w:rsid w:val="0021173C"/>
    <w:rsid w:val="002140D9"/>
    <w:rsid w:val="0021449C"/>
    <w:rsid w:val="00220D3E"/>
    <w:rsid w:val="002251D5"/>
    <w:rsid w:val="002275B9"/>
    <w:rsid w:val="002312AB"/>
    <w:rsid w:val="00231D54"/>
    <w:rsid w:val="00233808"/>
    <w:rsid w:val="00235209"/>
    <w:rsid w:val="00235282"/>
    <w:rsid w:val="002375F6"/>
    <w:rsid w:val="00242133"/>
    <w:rsid w:val="0024564B"/>
    <w:rsid w:val="002536CC"/>
    <w:rsid w:val="00253CE3"/>
    <w:rsid w:val="00255B51"/>
    <w:rsid w:val="0025770E"/>
    <w:rsid w:val="00263E8D"/>
    <w:rsid w:val="00275925"/>
    <w:rsid w:val="002840D6"/>
    <w:rsid w:val="002846A8"/>
    <w:rsid w:val="00292741"/>
    <w:rsid w:val="00295DD1"/>
    <w:rsid w:val="0029654E"/>
    <w:rsid w:val="00296CFF"/>
    <w:rsid w:val="00297450"/>
    <w:rsid w:val="002B17B6"/>
    <w:rsid w:val="002B1A23"/>
    <w:rsid w:val="002B543C"/>
    <w:rsid w:val="002B5FA2"/>
    <w:rsid w:val="002B69FA"/>
    <w:rsid w:val="002C194E"/>
    <w:rsid w:val="002C2B01"/>
    <w:rsid w:val="002C519D"/>
    <w:rsid w:val="002D1BCF"/>
    <w:rsid w:val="002D41E7"/>
    <w:rsid w:val="002D5BDB"/>
    <w:rsid w:val="002D68B5"/>
    <w:rsid w:val="002F4E1D"/>
    <w:rsid w:val="003010F6"/>
    <w:rsid w:val="00310D3E"/>
    <w:rsid w:val="00334881"/>
    <w:rsid w:val="00337F6C"/>
    <w:rsid w:val="00341ED1"/>
    <w:rsid w:val="00343D4A"/>
    <w:rsid w:val="00345ECC"/>
    <w:rsid w:val="00347FF6"/>
    <w:rsid w:val="003518CD"/>
    <w:rsid w:val="0035215A"/>
    <w:rsid w:val="0035301F"/>
    <w:rsid w:val="00353154"/>
    <w:rsid w:val="0035491F"/>
    <w:rsid w:val="00357033"/>
    <w:rsid w:val="00357681"/>
    <w:rsid w:val="0036654F"/>
    <w:rsid w:val="0037220E"/>
    <w:rsid w:val="003764DB"/>
    <w:rsid w:val="0038227E"/>
    <w:rsid w:val="00383117"/>
    <w:rsid w:val="00386840"/>
    <w:rsid w:val="003948D4"/>
    <w:rsid w:val="00395405"/>
    <w:rsid w:val="003977A8"/>
    <w:rsid w:val="003A4969"/>
    <w:rsid w:val="003C093B"/>
    <w:rsid w:val="003C71B9"/>
    <w:rsid w:val="003D1AC5"/>
    <w:rsid w:val="003D4F8F"/>
    <w:rsid w:val="003E3F79"/>
    <w:rsid w:val="003E473E"/>
    <w:rsid w:val="003F30CF"/>
    <w:rsid w:val="004040FF"/>
    <w:rsid w:val="00405D85"/>
    <w:rsid w:val="00411D52"/>
    <w:rsid w:val="0041681D"/>
    <w:rsid w:val="004171D9"/>
    <w:rsid w:val="00423FA2"/>
    <w:rsid w:val="00432E1D"/>
    <w:rsid w:val="004369AD"/>
    <w:rsid w:val="00447FE5"/>
    <w:rsid w:val="00450D39"/>
    <w:rsid w:val="00452076"/>
    <w:rsid w:val="00454434"/>
    <w:rsid w:val="00462938"/>
    <w:rsid w:val="004648BE"/>
    <w:rsid w:val="00465E52"/>
    <w:rsid w:val="00465E8C"/>
    <w:rsid w:val="004675F4"/>
    <w:rsid w:val="0047400A"/>
    <w:rsid w:val="00476C9E"/>
    <w:rsid w:val="0047709B"/>
    <w:rsid w:val="0047731B"/>
    <w:rsid w:val="00481F6E"/>
    <w:rsid w:val="00487572"/>
    <w:rsid w:val="00492239"/>
    <w:rsid w:val="0049244D"/>
    <w:rsid w:val="00492D99"/>
    <w:rsid w:val="00494D11"/>
    <w:rsid w:val="0049731E"/>
    <w:rsid w:val="004A59D5"/>
    <w:rsid w:val="004B0B1A"/>
    <w:rsid w:val="004B263D"/>
    <w:rsid w:val="004B4A32"/>
    <w:rsid w:val="004C02AF"/>
    <w:rsid w:val="004C3CC4"/>
    <w:rsid w:val="004C77BE"/>
    <w:rsid w:val="004D0C32"/>
    <w:rsid w:val="004D1788"/>
    <w:rsid w:val="004D5BA5"/>
    <w:rsid w:val="004D5DDD"/>
    <w:rsid w:val="004E0C5E"/>
    <w:rsid w:val="004E34E3"/>
    <w:rsid w:val="004E6666"/>
    <w:rsid w:val="004E692D"/>
    <w:rsid w:val="004E7B44"/>
    <w:rsid w:val="004F39AA"/>
    <w:rsid w:val="004F692B"/>
    <w:rsid w:val="004F6F1E"/>
    <w:rsid w:val="00501485"/>
    <w:rsid w:val="00501FD4"/>
    <w:rsid w:val="00503607"/>
    <w:rsid w:val="005137AD"/>
    <w:rsid w:val="005143EA"/>
    <w:rsid w:val="00516372"/>
    <w:rsid w:val="00516858"/>
    <w:rsid w:val="00520F40"/>
    <w:rsid w:val="00531364"/>
    <w:rsid w:val="00533E43"/>
    <w:rsid w:val="00542136"/>
    <w:rsid w:val="005527B2"/>
    <w:rsid w:val="00553B3D"/>
    <w:rsid w:val="00554B21"/>
    <w:rsid w:val="00556A73"/>
    <w:rsid w:val="00556BAD"/>
    <w:rsid w:val="0055770B"/>
    <w:rsid w:val="00563FBE"/>
    <w:rsid w:val="0056406E"/>
    <w:rsid w:val="0057169E"/>
    <w:rsid w:val="00575F34"/>
    <w:rsid w:val="00576320"/>
    <w:rsid w:val="005766DC"/>
    <w:rsid w:val="00593111"/>
    <w:rsid w:val="005956AF"/>
    <w:rsid w:val="005A4BCC"/>
    <w:rsid w:val="005A54FF"/>
    <w:rsid w:val="005B0B89"/>
    <w:rsid w:val="005B51DA"/>
    <w:rsid w:val="005C0652"/>
    <w:rsid w:val="005C6852"/>
    <w:rsid w:val="005E0648"/>
    <w:rsid w:val="005E09FF"/>
    <w:rsid w:val="005E7AD7"/>
    <w:rsid w:val="005F19BE"/>
    <w:rsid w:val="00607DF0"/>
    <w:rsid w:val="00612A0B"/>
    <w:rsid w:val="00620465"/>
    <w:rsid w:val="00623870"/>
    <w:rsid w:val="00627F48"/>
    <w:rsid w:val="00631BAB"/>
    <w:rsid w:val="00632F51"/>
    <w:rsid w:val="0063304D"/>
    <w:rsid w:val="00636D03"/>
    <w:rsid w:val="006448CC"/>
    <w:rsid w:val="00646170"/>
    <w:rsid w:val="00646E5E"/>
    <w:rsid w:val="00650514"/>
    <w:rsid w:val="00650F04"/>
    <w:rsid w:val="006519C4"/>
    <w:rsid w:val="00651F86"/>
    <w:rsid w:val="00652A4B"/>
    <w:rsid w:val="00653C38"/>
    <w:rsid w:val="00655EF8"/>
    <w:rsid w:val="00666EC1"/>
    <w:rsid w:val="00675B7A"/>
    <w:rsid w:val="006769F8"/>
    <w:rsid w:val="00681196"/>
    <w:rsid w:val="00685995"/>
    <w:rsid w:val="00685C3B"/>
    <w:rsid w:val="006860B5"/>
    <w:rsid w:val="0068621C"/>
    <w:rsid w:val="00686FDF"/>
    <w:rsid w:val="0069096F"/>
    <w:rsid w:val="006933F4"/>
    <w:rsid w:val="00695C10"/>
    <w:rsid w:val="00696454"/>
    <w:rsid w:val="006A2980"/>
    <w:rsid w:val="006A6F25"/>
    <w:rsid w:val="006B2C9E"/>
    <w:rsid w:val="006B3062"/>
    <w:rsid w:val="006B4BAD"/>
    <w:rsid w:val="006B77E7"/>
    <w:rsid w:val="006C3681"/>
    <w:rsid w:val="006C4450"/>
    <w:rsid w:val="006E40A1"/>
    <w:rsid w:val="006E7344"/>
    <w:rsid w:val="006F30AE"/>
    <w:rsid w:val="006F3DDE"/>
    <w:rsid w:val="006F3F29"/>
    <w:rsid w:val="007005F2"/>
    <w:rsid w:val="0070616A"/>
    <w:rsid w:val="00713623"/>
    <w:rsid w:val="0071504F"/>
    <w:rsid w:val="00717E7B"/>
    <w:rsid w:val="0072192E"/>
    <w:rsid w:val="00721E1E"/>
    <w:rsid w:val="00723837"/>
    <w:rsid w:val="007308FF"/>
    <w:rsid w:val="00730CBD"/>
    <w:rsid w:val="00734A61"/>
    <w:rsid w:val="00742514"/>
    <w:rsid w:val="00747102"/>
    <w:rsid w:val="00755B53"/>
    <w:rsid w:val="00760B96"/>
    <w:rsid w:val="00761E89"/>
    <w:rsid w:val="00763A8C"/>
    <w:rsid w:val="007700D3"/>
    <w:rsid w:val="007711A6"/>
    <w:rsid w:val="00772921"/>
    <w:rsid w:val="007819EE"/>
    <w:rsid w:val="00781B94"/>
    <w:rsid w:val="00785215"/>
    <w:rsid w:val="00785F92"/>
    <w:rsid w:val="00790834"/>
    <w:rsid w:val="0079161E"/>
    <w:rsid w:val="0079412B"/>
    <w:rsid w:val="007A14BF"/>
    <w:rsid w:val="007A21DA"/>
    <w:rsid w:val="007A4EF4"/>
    <w:rsid w:val="007A7334"/>
    <w:rsid w:val="007B21D4"/>
    <w:rsid w:val="007C0626"/>
    <w:rsid w:val="007C0683"/>
    <w:rsid w:val="007C1B98"/>
    <w:rsid w:val="007D230B"/>
    <w:rsid w:val="007D3796"/>
    <w:rsid w:val="007D655A"/>
    <w:rsid w:val="007E300E"/>
    <w:rsid w:val="007E6AA6"/>
    <w:rsid w:val="007F297D"/>
    <w:rsid w:val="007F7715"/>
    <w:rsid w:val="007F7ED6"/>
    <w:rsid w:val="00802708"/>
    <w:rsid w:val="008057CE"/>
    <w:rsid w:val="008144B9"/>
    <w:rsid w:val="00820579"/>
    <w:rsid w:val="0082131C"/>
    <w:rsid w:val="00823B81"/>
    <w:rsid w:val="008252B8"/>
    <w:rsid w:val="008271F0"/>
    <w:rsid w:val="0083181B"/>
    <w:rsid w:val="0084098B"/>
    <w:rsid w:val="008410C9"/>
    <w:rsid w:val="00841145"/>
    <w:rsid w:val="00856ECC"/>
    <w:rsid w:val="00857B24"/>
    <w:rsid w:val="00860D7D"/>
    <w:rsid w:val="0086211C"/>
    <w:rsid w:val="0087216A"/>
    <w:rsid w:val="008725E9"/>
    <w:rsid w:val="00874ED4"/>
    <w:rsid w:val="00875031"/>
    <w:rsid w:val="00886EA8"/>
    <w:rsid w:val="00890091"/>
    <w:rsid w:val="00891717"/>
    <w:rsid w:val="00891EB3"/>
    <w:rsid w:val="00891F19"/>
    <w:rsid w:val="0089314E"/>
    <w:rsid w:val="00893D31"/>
    <w:rsid w:val="00894C4E"/>
    <w:rsid w:val="008979F3"/>
    <w:rsid w:val="008A2653"/>
    <w:rsid w:val="008A43DC"/>
    <w:rsid w:val="008B0FB7"/>
    <w:rsid w:val="008B35D6"/>
    <w:rsid w:val="008B3638"/>
    <w:rsid w:val="008B6424"/>
    <w:rsid w:val="008C5379"/>
    <w:rsid w:val="008C5EA6"/>
    <w:rsid w:val="008D3816"/>
    <w:rsid w:val="008D56D9"/>
    <w:rsid w:val="008D7788"/>
    <w:rsid w:val="008E3F3A"/>
    <w:rsid w:val="008E41B8"/>
    <w:rsid w:val="008F238A"/>
    <w:rsid w:val="009048BE"/>
    <w:rsid w:val="00907874"/>
    <w:rsid w:val="00931214"/>
    <w:rsid w:val="009373B8"/>
    <w:rsid w:val="00944482"/>
    <w:rsid w:val="00950F59"/>
    <w:rsid w:val="0095190F"/>
    <w:rsid w:val="00951B6E"/>
    <w:rsid w:val="009531D7"/>
    <w:rsid w:val="00954CA9"/>
    <w:rsid w:val="00955D70"/>
    <w:rsid w:val="00956780"/>
    <w:rsid w:val="009739A2"/>
    <w:rsid w:val="009814D0"/>
    <w:rsid w:val="009901E4"/>
    <w:rsid w:val="009A6FC0"/>
    <w:rsid w:val="009B3030"/>
    <w:rsid w:val="009B6F9C"/>
    <w:rsid w:val="009C1B98"/>
    <w:rsid w:val="009C5AAF"/>
    <w:rsid w:val="009C7A95"/>
    <w:rsid w:val="009C7AF7"/>
    <w:rsid w:val="009D00FF"/>
    <w:rsid w:val="009D453A"/>
    <w:rsid w:val="009D7A93"/>
    <w:rsid w:val="009E0CC0"/>
    <w:rsid w:val="009E16C3"/>
    <w:rsid w:val="009E46BF"/>
    <w:rsid w:val="009F035F"/>
    <w:rsid w:val="009F52B1"/>
    <w:rsid w:val="00A00452"/>
    <w:rsid w:val="00A00595"/>
    <w:rsid w:val="00A03AC7"/>
    <w:rsid w:val="00A03EE9"/>
    <w:rsid w:val="00A06236"/>
    <w:rsid w:val="00A0795E"/>
    <w:rsid w:val="00A15464"/>
    <w:rsid w:val="00A17067"/>
    <w:rsid w:val="00A20226"/>
    <w:rsid w:val="00A23CBB"/>
    <w:rsid w:val="00A3038F"/>
    <w:rsid w:val="00A325B7"/>
    <w:rsid w:val="00A32F5D"/>
    <w:rsid w:val="00A4166D"/>
    <w:rsid w:val="00A41D4D"/>
    <w:rsid w:val="00A44686"/>
    <w:rsid w:val="00A44D45"/>
    <w:rsid w:val="00A51F65"/>
    <w:rsid w:val="00A53246"/>
    <w:rsid w:val="00A54B0E"/>
    <w:rsid w:val="00A5719C"/>
    <w:rsid w:val="00A575AE"/>
    <w:rsid w:val="00A628E3"/>
    <w:rsid w:val="00A63747"/>
    <w:rsid w:val="00A66F08"/>
    <w:rsid w:val="00A67F44"/>
    <w:rsid w:val="00A776C8"/>
    <w:rsid w:val="00A806D5"/>
    <w:rsid w:val="00A81943"/>
    <w:rsid w:val="00A852B2"/>
    <w:rsid w:val="00A91A51"/>
    <w:rsid w:val="00A967E1"/>
    <w:rsid w:val="00A978C0"/>
    <w:rsid w:val="00AA0F90"/>
    <w:rsid w:val="00AA5A15"/>
    <w:rsid w:val="00AA611C"/>
    <w:rsid w:val="00AC1ACB"/>
    <w:rsid w:val="00AC3590"/>
    <w:rsid w:val="00AC4678"/>
    <w:rsid w:val="00AC509D"/>
    <w:rsid w:val="00AC6005"/>
    <w:rsid w:val="00AC71AA"/>
    <w:rsid w:val="00AD14D5"/>
    <w:rsid w:val="00AE0159"/>
    <w:rsid w:val="00AE315A"/>
    <w:rsid w:val="00AE457C"/>
    <w:rsid w:val="00AE5FB8"/>
    <w:rsid w:val="00AF2405"/>
    <w:rsid w:val="00B02E81"/>
    <w:rsid w:val="00B03023"/>
    <w:rsid w:val="00B04094"/>
    <w:rsid w:val="00B123B5"/>
    <w:rsid w:val="00B16D08"/>
    <w:rsid w:val="00B17623"/>
    <w:rsid w:val="00B17F2F"/>
    <w:rsid w:val="00B20638"/>
    <w:rsid w:val="00B21970"/>
    <w:rsid w:val="00B22E16"/>
    <w:rsid w:val="00B34EF6"/>
    <w:rsid w:val="00B3655C"/>
    <w:rsid w:val="00B42A8B"/>
    <w:rsid w:val="00B46EB9"/>
    <w:rsid w:val="00B547A7"/>
    <w:rsid w:val="00B566BD"/>
    <w:rsid w:val="00B60CB8"/>
    <w:rsid w:val="00B6385B"/>
    <w:rsid w:val="00B658D2"/>
    <w:rsid w:val="00B70869"/>
    <w:rsid w:val="00B70D19"/>
    <w:rsid w:val="00B748F4"/>
    <w:rsid w:val="00B75085"/>
    <w:rsid w:val="00B768CE"/>
    <w:rsid w:val="00B80CDD"/>
    <w:rsid w:val="00B84078"/>
    <w:rsid w:val="00B905A2"/>
    <w:rsid w:val="00B948CB"/>
    <w:rsid w:val="00BA1980"/>
    <w:rsid w:val="00BA1C62"/>
    <w:rsid w:val="00BA3203"/>
    <w:rsid w:val="00BA7066"/>
    <w:rsid w:val="00BB0905"/>
    <w:rsid w:val="00BB3C42"/>
    <w:rsid w:val="00BC3211"/>
    <w:rsid w:val="00BC33BB"/>
    <w:rsid w:val="00BC54AE"/>
    <w:rsid w:val="00BD3465"/>
    <w:rsid w:val="00BE1315"/>
    <w:rsid w:val="00BE1A7C"/>
    <w:rsid w:val="00BE2855"/>
    <w:rsid w:val="00BE2A38"/>
    <w:rsid w:val="00BE3D42"/>
    <w:rsid w:val="00BF4CFC"/>
    <w:rsid w:val="00BF6E3C"/>
    <w:rsid w:val="00C0020F"/>
    <w:rsid w:val="00C00401"/>
    <w:rsid w:val="00C018D0"/>
    <w:rsid w:val="00C0211A"/>
    <w:rsid w:val="00C05C51"/>
    <w:rsid w:val="00C108BF"/>
    <w:rsid w:val="00C10B41"/>
    <w:rsid w:val="00C117FF"/>
    <w:rsid w:val="00C15335"/>
    <w:rsid w:val="00C16A56"/>
    <w:rsid w:val="00C1771D"/>
    <w:rsid w:val="00C228A1"/>
    <w:rsid w:val="00C22B49"/>
    <w:rsid w:val="00C251C3"/>
    <w:rsid w:val="00C32D4E"/>
    <w:rsid w:val="00C35DF8"/>
    <w:rsid w:val="00C37C2D"/>
    <w:rsid w:val="00C41E71"/>
    <w:rsid w:val="00C421FE"/>
    <w:rsid w:val="00C437E1"/>
    <w:rsid w:val="00C4599A"/>
    <w:rsid w:val="00C56B31"/>
    <w:rsid w:val="00C573EF"/>
    <w:rsid w:val="00C62011"/>
    <w:rsid w:val="00C62EC3"/>
    <w:rsid w:val="00C66044"/>
    <w:rsid w:val="00C67285"/>
    <w:rsid w:val="00C731F4"/>
    <w:rsid w:val="00C7662C"/>
    <w:rsid w:val="00C76C88"/>
    <w:rsid w:val="00C93296"/>
    <w:rsid w:val="00CA33BD"/>
    <w:rsid w:val="00CA706A"/>
    <w:rsid w:val="00CA74A9"/>
    <w:rsid w:val="00CA7685"/>
    <w:rsid w:val="00CB020C"/>
    <w:rsid w:val="00CB37E9"/>
    <w:rsid w:val="00CB6D37"/>
    <w:rsid w:val="00CC117A"/>
    <w:rsid w:val="00CC27FC"/>
    <w:rsid w:val="00CC7EF9"/>
    <w:rsid w:val="00CD3025"/>
    <w:rsid w:val="00CE70E7"/>
    <w:rsid w:val="00CF01D4"/>
    <w:rsid w:val="00CF0D1C"/>
    <w:rsid w:val="00CF1FDB"/>
    <w:rsid w:val="00CF2A23"/>
    <w:rsid w:val="00CF551A"/>
    <w:rsid w:val="00D067E8"/>
    <w:rsid w:val="00D1657E"/>
    <w:rsid w:val="00D17D85"/>
    <w:rsid w:val="00D268D5"/>
    <w:rsid w:val="00D30B82"/>
    <w:rsid w:val="00D319AE"/>
    <w:rsid w:val="00D37B2D"/>
    <w:rsid w:val="00D5331D"/>
    <w:rsid w:val="00D61E4C"/>
    <w:rsid w:val="00D61F0C"/>
    <w:rsid w:val="00D71434"/>
    <w:rsid w:val="00D7447D"/>
    <w:rsid w:val="00D8049E"/>
    <w:rsid w:val="00D9365C"/>
    <w:rsid w:val="00D93BA6"/>
    <w:rsid w:val="00D95C21"/>
    <w:rsid w:val="00DA153A"/>
    <w:rsid w:val="00DA28B7"/>
    <w:rsid w:val="00DA58DF"/>
    <w:rsid w:val="00DA5EA5"/>
    <w:rsid w:val="00DA74E8"/>
    <w:rsid w:val="00DB2E8B"/>
    <w:rsid w:val="00DC6531"/>
    <w:rsid w:val="00DD4459"/>
    <w:rsid w:val="00DD4721"/>
    <w:rsid w:val="00DD5E7E"/>
    <w:rsid w:val="00DE34F2"/>
    <w:rsid w:val="00DE5291"/>
    <w:rsid w:val="00DE5E18"/>
    <w:rsid w:val="00DF3016"/>
    <w:rsid w:val="00DF4F17"/>
    <w:rsid w:val="00DF6533"/>
    <w:rsid w:val="00E010FC"/>
    <w:rsid w:val="00E02AD7"/>
    <w:rsid w:val="00E0303E"/>
    <w:rsid w:val="00E03465"/>
    <w:rsid w:val="00E0739C"/>
    <w:rsid w:val="00E20630"/>
    <w:rsid w:val="00E24CD3"/>
    <w:rsid w:val="00E25615"/>
    <w:rsid w:val="00E2666E"/>
    <w:rsid w:val="00E26CD7"/>
    <w:rsid w:val="00E27FB9"/>
    <w:rsid w:val="00E34FCB"/>
    <w:rsid w:val="00E35017"/>
    <w:rsid w:val="00E36F04"/>
    <w:rsid w:val="00E526F0"/>
    <w:rsid w:val="00E56D96"/>
    <w:rsid w:val="00E64B09"/>
    <w:rsid w:val="00E6546A"/>
    <w:rsid w:val="00E71E2D"/>
    <w:rsid w:val="00E763E4"/>
    <w:rsid w:val="00E767E4"/>
    <w:rsid w:val="00E83812"/>
    <w:rsid w:val="00E95F3A"/>
    <w:rsid w:val="00E96C94"/>
    <w:rsid w:val="00EA2998"/>
    <w:rsid w:val="00EA3E2D"/>
    <w:rsid w:val="00EA4DFF"/>
    <w:rsid w:val="00EA79DF"/>
    <w:rsid w:val="00EB4645"/>
    <w:rsid w:val="00EC0AF8"/>
    <w:rsid w:val="00EC24FC"/>
    <w:rsid w:val="00ED1180"/>
    <w:rsid w:val="00ED1BD7"/>
    <w:rsid w:val="00ED3627"/>
    <w:rsid w:val="00ED4104"/>
    <w:rsid w:val="00EE6531"/>
    <w:rsid w:val="00EF4163"/>
    <w:rsid w:val="00F003D4"/>
    <w:rsid w:val="00F04D85"/>
    <w:rsid w:val="00F07882"/>
    <w:rsid w:val="00F11C10"/>
    <w:rsid w:val="00F11F52"/>
    <w:rsid w:val="00F17DEC"/>
    <w:rsid w:val="00F20D9B"/>
    <w:rsid w:val="00F227E9"/>
    <w:rsid w:val="00F2461C"/>
    <w:rsid w:val="00F24653"/>
    <w:rsid w:val="00F30522"/>
    <w:rsid w:val="00F31FE0"/>
    <w:rsid w:val="00F34180"/>
    <w:rsid w:val="00F3684A"/>
    <w:rsid w:val="00F3720F"/>
    <w:rsid w:val="00F401DE"/>
    <w:rsid w:val="00F468F3"/>
    <w:rsid w:val="00F46B8B"/>
    <w:rsid w:val="00F54F41"/>
    <w:rsid w:val="00F56654"/>
    <w:rsid w:val="00F61552"/>
    <w:rsid w:val="00F67912"/>
    <w:rsid w:val="00F7064C"/>
    <w:rsid w:val="00F76A8B"/>
    <w:rsid w:val="00F77569"/>
    <w:rsid w:val="00F95D5C"/>
    <w:rsid w:val="00FA7DDE"/>
    <w:rsid w:val="00FB060F"/>
    <w:rsid w:val="00FB13E4"/>
    <w:rsid w:val="00FB2081"/>
    <w:rsid w:val="00FC120F"/>
    <w:rsid w:val="00FC479F"/>
    <w:rsid w:val="00FD2333"/>
    <w:rsid w:val="00FE5E76"/>
    <w:rsid w:val="00FE7B1E"/>
    <w:rsid w:val="00FF5D15"/>
    <w:rsid w:val="00FF7B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262F"/>
  <w15:docId w15:val="{8C319575-47FA-4802-9AFC-FFC01BD9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sz w:val="22"/>
        <w:szCs w:val="22"/>
        <w:lang w:val="nl-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rd"/>
    <w:next w:val="Standard"/>
    <w:uiPriority w:val="9"/>
    <w:qFormat/>
    <w:pPr>
      <w:keepNext/>
      <w:spacing w:before="240" w:after="140"/>
      <w:outlineLvl w:val="0"/>
    </w:pPr>
    <w:rPr>
      <w:b/>
      <w:bCs/>
      <w:kern w:val="3"/>
      <w:sz w:val="26"/>
      <w:szCs w:val="26"/>
    </w:rPr>
  </w:style>
  <w:style w:type="paragraph" w:styleId="Kop2">
    <w:name w:val="heading 2"/>
    <w:basedOn w:val="Standard"/>
    <w:next w:val="Standard"/>
    <w:unhideWhenUsed/>
    <w:qFormat/>
    <w:pPr>
      <w:keepNext/>
      <w:keepLines/>
      <w:spacing w:before="200"/>
      <w:outlineLvl w:val="1"/>
    </w:pPr>
    <w:rPr>
      <w:rFonts w:ascii="Cambria" w:eastAsia="F" w:hAnsi="Cambria" w:cs="F"/>
      <w:b/>
      <w:bCs/>
      <w:color w:val="4F81BD"/>
      <w:sz w:val="26"/>
      <w:szCs w:val="26"/>
    </w:rPr>
  </w:style>
  <w:style w:type="paragraph" w:styleId="Kop3">
    <w:name w:val="heading 3"/>
    <w:basedOn w:val="Kop2"/>
    <w:next w:val="Standard"/>
    <w:uiPriority w:val="9"/>
    <w:unhideWhenUsed/>
    <w:qFormat/>
    <w:pPr>
      <w:keepLines w:val="0"/>
      <w:tabs>
        <w:tab w:val="left" w:pos="397"/>
      </w:tabs>
      <w:spacing w:before="240" w:after="100"/>
      <w:outlineLvl w:val="2"/>
    </w:pPr>
    <w:rPr>
      <w:rFonts w:ascii="Times New Roman" w:eastAsia="Times New Roman" w:hAnsi="Times New Roman" w:cs="Times New Roman"/>
      <w:color w:val="auto"/>
      <w:kern w:val="3"/>
      <w:sz w:val="24"/>
      <w:szCs w:val="24"/>
    </w:rPr>
  </w:style>
  <w:style w:type="paragraph" w:styleId="Kop4">
    <w:name w:val="heading 4"/>
    <w:basedOn w:val="Kop3"/>
    <w:next w:val="Standard"/>
    <w:uiPriority w:val="9"/>
    <w:semiHidden/>
    <w:unhideWhenUsed/>
    <w:qFormat/>
    <w:pPr>
      <w:spacing w:after="80"/>
      <w:outlineLvl w:val="3"/>
    </w:pPr>
    <w:rPr>
      <w:b w:val="0"/>
      <w:bCs w:val="0"/>
      <w:i/>
      <w:iCs/>
    </w:rPr>
  </w:style>
  <w:style w:type="paragraph" w:styleId="Kop5">
    <w:name w:val="heading 5"/>
    <w:basedOn w:val="Kop4"/>
    <w:next w:val="Standard"/>
    <w:uiPriority w:val="9"/>
    <w:semiHidden/>
    <w:unhideWhenUsed/>
    <w:qFormat/>
    <w:pPr>
      <w:spacing w:after="60"/>
      <w:outlineLvl w:val="4"/>
    </w:pPr>
    <w:rPr>
      <w:b/>
      <w:bCs/>
      <w:i w:val="0"/>
      <w:iCs w:val="0"/>
      <w:sz w:val="22"/>
      <w:szCs w:val="22"/>
    </w:rPr>
  </w:style>
  <w:style w:type="paragraph" w:styleId="Kop6">
    <w:name w:val="heading 6"/>
    <w:basedOn w:val="Kop5"/>
    <w:next w:val="Standard"/>
    <w:uiPriority w:val="9"/>
    <w:semiHidden/>
    <w:unhideWhenUsed/>
    <w:qFormat/>
    <w:pPr>
      <w:spacing w:after="40"/>
      <w:outlineLvl w:val="5"/>
    </w:pPr>
    <w:rPr>
      <w:b w:val="0"/>
      <w:bCs w:val="0"/>
      <w:smallCaps/>
      <w:sz w:val="20"/>
      <w:szCs w:val="20"/>
    </w:rPr>
  </w:style>
  <w:style w:type="paragraph" w:styleId="Kop7">
    <w:name w:val="heading 7"/>
    <w:basedOn w:val="Kop6"/>
    <w:next w:val="Standard"/>
    <w:pPr>
      <w:spacing w:after="20"/>
      <w:outlineLvl w:val="6"/>
    </w:pPr>
    <w:rPr>
      <w:smallCaps w:val="0"/>
      <w:u w:val="single"/>
    </w:rPr>
  </w:style>
  <w:style w:type="paragraph" w:styleId="Kop8">
    <w:name w:val="heading 8"/>
    <w:basedOn w:val="Kop7"/>
    <w:next w:val="Standard"/>
    <w:qFormat/>
    <w:pPr>
      <w:numPr>
        <w:ilvl w:val="7"/>
        <w:numId w:val="1"/>
      </w:numPr>
      <w:outlineLvl w:val="7"/>
    </w:pPr>
    <w:rPr>
      <w:lang w:eastAsia="en-US"/>
    </w:rPr>
  </w:style>
  <w:style w:type="paragraph" w:styleId="Kop9">
    <w:name w:val="heading 9"/>
    <w:basedOn w:val="Kop8"/>
    <w:next w:val="Standard"/>
    <w:qFormat/>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Outline">
    <w:name w:val="Outline"/>
    <w:basedOn w:val="Geenlijst"/>
    <w:pPr>
      <w:numPr>
        <w:numId w:val="1"/>
      </w:numPr>
    </w:pPr>
  </w:style>
  <w:style w:type="paragraph" w:customStyle="1" w:styleId="Standard">
    <w:name w:val="Standard"/>
    <w:pPr>
      <w:widowControl/>
    </w:pPr>
    <w:rPr>
      <w:rFonts w:ascii="Times New Roman" w:eastAsia="Times New Roman" w:hAnsi="Times New Roman" w:cs="Times New Roman"/>
      <w:szCs w:val="20"/>
      <w:lang w:eastAsia="nl-NL"/>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style>
  <w:style w:type="paragraph" w:styleId="Lijst">
    <w:name w:val="List"/>
    <w:basedOn w:val="Textbody"/>
    <w:rPr>
      <w:rFonts w:cs="Lucida Sans"/>
      <w:sz w:val="24"/>
    </w:rPr>
  </w:style>
  <w:style w:type="paragraph" w:styleId="Bijschrif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Correspondentieadres">
    <w:name w:val="Correspondentieadres"/>
    <w:basedOn w:val="Standard"/>
    <w:rPr>
      <w:szCs w:val="22"/>
    </w:rPr>
  </w:style>
  <w:style w:type="paragraph" w:styleId="Tekstzonderopmaak">
    <w:name w:val="Plain Text"/>
    <w:basedOn w:val="Standard"/>
    <w:uiPriority w:val="99"/>
    <w:rPr>
      <w:rFonts w:ascii="Consolas" w:eastAsia="Consolas" w:hAnsi="Consolas" w:cs="Consolas"/>
      <w:sz w:val="21"/>
      <w:szCs w:val="21"/>
    </w:rPr>
  </w:style>
  <w:style w:type="paragraph" w:styleId="Lijstalinea">
    <w:name w:val="List Paragraph"/>
    <w:basedOn w:val="Standard"/>
    <w:uiPriority w:val="34"/>
    <w:qFormat/>
    <w:pPr>
      <w:ind w:left="720"/>
    </w:pPr>
  </w:style>
  <w:style w:type="paragraph" w:customStyle="1" w:styleId="Default">
    <w:name w:val="Default"/>
    <w:pPr>
      <w:widowControl/>
    </w:pPr>
    <w:rPr>
      <w:rFonts w:ascii="Times New Roman" w:eastAsia="Times New Roman" w:hAnsi="Times New Roman" w:cs="Times New Roman"/>
      <w:color w:val="000000"/>
      <w:sz w:val="24"/>
      <w:szCs w:val="24"/>
      <w:lang w:eastAsia="nl-NL"/>
    </w:rPr>
  </w:style>
  <w:style w:type="paragraph" w:styleId="Koptekst">
    <w:name w:val="header"/>
    <w:basedOn w:val="Standard"/>
    <w:pPr>
      <w:tabs>
        <w:tab w:val="center" w:pos="4536"/>
        <w:tab w:val="right" w:pos="9072"/>
      </w:tabs>
    </w:pPr>
  </w:style>
  <w:style w:type="paragraph" w:customStyle="1" w:styleId="lid">
    <w:name w:val="lid"/>
    <w:basedOn w:val="Standard"/>
    <w:pPr>
      <w:spacing w:before="280" w:after="280"/>
    </w:pPr>
    <w:rPr>
      <w:sz w:val="24"/>
      <w:szCs w:val="24"/>
    </w:rPr>
  </w:style>
  <w:style w:type="paragraph" w:customStyle="1" w:styleId="labeled">
    <w:name w:val="labeled"/>
    <w:basedOn w:val="Standard"/>
    <w:pPr>
      <w:spacing w:before="280" w:after="280"/>
    </w:pPr>
    <w:rPr>
      <w:sz w:val="24"/>
      <w:szCs w:val="24"/>
    </w:rPr>
  </w:style>
  <w:style w:type="paragraph" w:customStyle="1" w:styleId="Pa0">
    <w:name w:val="Pa0"/>
    <w:basedOn w:val="Default"/>
    <w:next w:val="Default"/>
    <w:pPr>
      <w:spacing w:line="183" w:lineRule="atLeast"/>
    </w:pPr>
    <w:rPr>
      <w:rFonts w:ascii="Utopia" w:eastAsia="Utopia" w:hAnsi="Utopia" w:cs="Utopia"/>
      <w:color w:val="auto"/>
    </w:rPr>
  </w:style>
  <w:style w:type="paragraph" w:customStyle="1" w:styleId="Textbodyindent">
    <w:name w:val="Text body indent"/>
    <w:basedOn w:val="Standard"/>
    <w:pPr>
      <w:spacing w:after="120"/>
      <w:ind w:left="283"/>
    </w:pPr>
  </w:style>
  <w:style w:type="paragraph" w:styleId="Normaalweb">
    <w:name w:val="Normal (Web)"/>
    <w:basedOn w:val="Standard"/>
    <w:rPr>
      <w:rFonts w:ascii="Times" w:eastAsia="Calibri" w:hAnsi="Times" w:cs="Times"/>
      <w:sz w:val="20"/>
    </w:rPr>
  </w:style>
  <w:style w:type="paragraph" w:styleId="Ballontekst">
    <w:name w:val="Balloon Text"/>
    <w:basedOn w:val="Standard"/>
    <w:rPr>
      <w:rFonts w:ascii="Tahoma" w:eastAsia="Tahoma" w:hAnsi="Tahoma" w:cs="Tahoma"/>
      <w:sz w:val="16"/>
      <w:szCs w:val="16"/>
    </w:rPr>
  </w:style>
  <w:style w:type="paragraph" w:styleId="Geenafstand">
    <w:name w:val="No Spacing"/>
    <w:uiPriority w:val="1"/>
    <w:qFormat/>
    <w:pPr>
      <w:widowControl/>
    </w:pPr>
    <w:rPr>
      <w:rFonts w:cs="Times New Roman"/>
    </w:rPr>
  </w:style>
  <w:style w:type="paragraph" w:styleId="Tekstopmerking">
    <w:name w:val="annotation text"/>
    <w:basedOn w:val="Standard"/>
    <w:rPr>
      <w:sz w:val="20"/>
    </w:rPr>
  </w:style>
  <w:style w:type="paragraph" w:styleId="Onderwerpvanopmerking">
    <w:name w:val="annotation subject"/>
    <w:basedOn w:val="Tekstopmerking"/>
    <w:next w:val="Tekstopmerking"/>
    <w:rPr>
      <w:b/>
      <w:bCs/>
    </w:rPr>
  </w:style>
  <w:style w:type="paragraph" w:customStyle="1" w:styleId="Acceptatiedatum">
    <w:name w:val="Acceptatiedatum"/>
    <w:basedOn w:val="Standard"/>
  </w:style>
  <w:style w:type="paragraph" w:customStyle="1" w:styleId="Artikelkop">
    <w:name w:val="Artikelkop"/>
    <w:basedOn w:val="Kop1"/>
    <w:next w:val="Standard"/>
    <w:pPr>
      <w:tabs>
        <w:tab w:val="center" w:pos="4536"/>
        <w:tab w:val="right" w:pos="9072"/>
      </w:tabs>
    </w:pPr>
    <w:rPr>
      <w:kern w:val="0"/>
      <w:sz w:val="40"/>
      <w:szCs w:val="40"/>
    </w:rPr>
  </w:style>
  <w:style w:type="paragraph" w:customStyle="1" w:styleId="Auteursgegevens">
    <w:name w:val="Auteursgegevens"/>
    <w:basedOn w:val="Standard"/>
    <w:next w:val="Standard"/>
    <w:pPr>
      <w:tabs>
        <w:tab w:val="left" w:pos="397"/>
        <w:tab w:val="left" w:pos="2808"/>
      </w:tabs>
      <w:spacing w:before="60"/>
    </w:pPr>
    <w:rPr>
      <w:i/>
      <w:iCs/>
    </w:rPr>
  </w:style>
  <w:style w:type="paragraph" w:customStyle="1" w:styleId="Auteursnoot">
    <w:name w:val="Auteursnoot"/>
    <w:basedOn w:val="Standard"/>
    <w:rPr>
      <w:szCs w:val="22"/>
    </w:rPr>
  </w:style>
  <w:style w:type="paragraph" w:customStyle="1" w:styleId="Auteursnootkop">
    <w:name w:val="Auteursnoot kop"/>
    <w:basedOn w:val="Auteursnoot"/>
    <w:next w:val="Auteursnoot"/>
    <w:rPr>
      <w:b/>
    </w:rPr>
  </w:style>
  <w:style w:type="paragraph" w:customStyle="1" w:styleId="Besprokenboek">
    <w:name w:val="Besproken boek"/>
    <w:basedOn w:val="Standard"/>
    <w:rPr>
      <w:sz w:val="32"/>
    </w:rPr>
  </w:style>
  <w:style w:type="paragraph" w:customStyle="1" w:styleId="Bijschriftfiguur">
    <w:name w:val="Bijschrift figuur"/>
    <w:basedOn w:val="Standard"/>
    <w:next w:val="Standard"/>
    <w:pPr>
      <w:spacing w:before="120" w:after="120"/>
    </w:pPr>
    <w:rPr>
      <w:i/>
      <w:iCs/>
    </w:rPr>
  </w:style>
  <w:style w:type="paragraph" w:customStyle="1" w:styleId="Bijschrifttabel">
    <w:name w:val="Bijschrift tabel"/>
    <w:basedOn w:val="Bijschriftfiguur"/>
    <w:next w:val="Standard"/>
    <w:autoRedefine/>
  </w:style>
  <w:style w:type="paragraph" w:customStyle="1" w:styleId="Blok">
    <w:name w:val="Blok"/>
    <w:basedOn w:val="Standard"/>
    <w:pPr>
      <w:pBdr>
        <w:top w:val="single" w:sz="8" w:space="1" w:color="000000"/>
        <w:left w:val="single" w:sz="8" w:space="4" w:color="000000"/>
        <w:bottom w:val="single" w:sz="8" w:space="1" w:color="000000"/>
        <w:right w:val="single" w:sz="8" w:space="4" w:color="000000"/>
      </w:pBdr>
    </w:pPr>
  </w:style>
  <w:style w:type="paragraph" w:customStyle="1" w:styleId="Bloktussenkop">
    <w:name w:val="Blok tussenkop"/>
    <w:basedOn w:val="Blok"/>
    <w:next w:val="Blok"/>
    <w:autoRedefine/>
    <w:pPr>
      <w:spacing w:before="240" w:after="240"/>
    </w:pPr>
    <w:rPr>
      <w:b/>
      <w:sz w:val="26"/>
    </w:rPr>
  </w:style>
  <w:style w:type="paragraph" w:customStyle="1" w:styleId="Citaat1">
    <w:name w:val="Citaat1"/>
    <w:basedOn w:val="Standard"/>
    <w:pPr>
      <w:pBdr>
        <w:left w:val="single" w:sz="6" w:space="4" w:color="000000"/>
      </w:pBdr>
      <w:spacing w:before="120" w:after="120"/>
      <w:ind w:left="720" w:right="720"/>
    </w:pPr>
  </w:style>
  <w:style w:type="paragraph" w:customStyle="1" w:styleId="Blok-citaat">
    <w:name w:val="Blok-citaat"/>
    <w:basedOn w:val="Citaat1"/>
    <w:pPr>
      <w:pBdr>
        <w:right w:val="single" w:sz="6" w:space="4" w:color="000000"/>
      </w:pBdr>
    </w:pPr>
  </w:style>
  <w:style w:type="paragraph" w:customStyle="1" w:styleId="Blokkop">
    <w:name w:val="Blokkop"/>
    <w:basedOn w:val="Standard"/>
    <w:next w:val="Blok"/>
    <w:pPr>
      <w:keepNext/>
      <w:pBdr>
        <w:top w:val="single" w:sz="8" w:space="1" w:color="000000"/>
        <w:left w:val="single" w:sz="8" w:space="4" w:color="000000"/>
        <w:bottom w:val="single" w:sz="8" w:space="1" w:color="000000"/>
        <w:right w:val="single" w:sz="8" w:space="4" w:color="000000"/>
      </w:pBdr>
      <w:spacing w:before="240" w:after="240"/>
      <w:outlineLvl w:val="8"/>
    </w:pPr>
    <w:rPr>
      <w:rFonts w:ascii="Arial" w:eastAsia="Arial" w:hAnsi="Arial" w:cs="Arial"/>
      <w:b/>
      <w:bCs/>
      <w:kern w:val="3"/>
      <w:sz w:val="26"/>
      <w:szCs w:val="26"/>
    </w:rPr>
  </w:style>
  <w:style w:type="paragraph" w:customStyle="1" w:styleId="Casus">
    <w:name w:val="Casus"/>
    <w:basedOn w:val="Standard"/>
    <w:pPr>
      <w:pBdr>
        <w:left w:val="single" w:sz="48" w:space="4" w:color="808080"/>
      </w:pBdr>
      <w:ind w:left="720"/>
      <w:jc w:val="both"/>
    </w:pPr>
  </w:style>
  <w:style w:type="paragraph" w:customStyle="1" w:styleId="Casustussenkop">
    <w:name w:val="Casus tussenkop"/>
    <w:basedOn w:val="Casus"/>
    <w:next w:val="Casus"/>
    <w:autoRedefine/>
    <w:pPr>
      <w:spacing w:before="240" w:after="240"/>
    </w:pPr>
    <w:rPr>
      <w:sz w:val="26"/>
    </w:rPr>
  </w:style>
  <w:style w:type="paragraph" w:customStyle="1" w:styleId="Casuskop">
    <w:name w:val="Casuskop"/>
    <w:basedOn w:val="Standard"/>
    <w:next w:val="Casus"/>
    <w:pPr>
      <w:keepNext/>
      <w:pBdr>
        <w:left w:val="single" w:sz="48" w:space="4" w:color="808080"/>
      </w:pBdr>
      <w:spacing w:before="240" w:after="240"/>
      <w:ind w:left="720"/>
      <w:outlineLvl w:val="8"/>
    </w:pPr>
    <w:rPr>
      <w:rFonts w:ascii="Arial" w:eastAsia="Arial" w:hAnsi="Arial" w:cs="Arial"/>
      <w:b/>
      <w:bCs/>
      <w:kern w:val="3"/>
      <w:sz w:val="26"/>
      <w:szCs w:val="26"/>
    </w:rPr>
  </w:style>
  <w:style w:type="paragraph" w:customStyle="1" w:styleId="Chapeau">
    <w:name w:val="Chapeau"/>
    <w:basedOn w:val="Standard"/>
    <w:next w:val="Standard"/>
    <w:rPr>
      <w:b/>
      <w:sz w:val="28"/>
    </w:rPr>
  </w:style>
  <w:style w:type="paragraph" w:customStyle="1" w:styleId="Correspondentieadreskop">
    <w:name w:val="Correspondentieadres kop"/>
    <w:basedOn w:val="Auteursnootkop"/>
    <w:next w:val="Correspondentieadres"/>
  </w:style>
  <w:style w:type="paragraph" w:customStyle="1" w:styleId="Rubriekskop">
    <w:name w:val="Rubriekskop"/>
    <w:basedOn w:val="Standard"/>
    <w:next w:val="Standard"/>
    <w:pPr>
      <w:keepNext/>
      <w:tabs>
        <w:tab w:val="left" w:pos="2808"/>
      </w:tabs>
      <w:spacing w:before="240" w:after="120"/>
      <w:outlineLvl w:val="0"/>
    </w:pPr>
    <w:rPr>
      <w:sz w:val="32"/>
      <w:szCs w:val="32"/>
    </w:rPr>
  </w:style>
  <w:style w:type="paragraph" w:customStyle="1" w:styleId="Deeltitel">
    <w:name w:val="Deeltitel"/>
    <w:basedOn w:val="Rubriekskop"/>
    <w:next w:val="Standard"/>
  </w:style>
  <w:style w:type="paragraph" w:customStyle="1" w:styleId="Informatiesoort">
    <w:name w:val="Informatiesoort"/>
    <w:basedOn w:val="Standard"/>
    <w:next w:val="Standard"/>
    <w:pPr>
      <w:spacing w:before="60"/>
    </w:pPr>
  </w:style>
  <w:style w:type="paragraph" w:customStyle="1" w:styleId="Intro">
    <w:name w:val="Intro"/>
    <w:basedOn w:val="Standard"/>
    <w:rPr>
      <w:i/>
      <w:szCs w:val="22"/>
    </w:rPr>
  </w:style>
  <w:style w:type="paragraph" w:customStyle="1" w:styleId="Kopbijlage">
    <w:name w:val="Kop bijlage"/>
    <w:basedOn w:val="Standard"/>
    <w:next w:val="Standard"/>
    <w:pPr>
      <w:keepNext/>
      <w:tabs>
        <w:tab w:val="left" w:pos="2808"/>
      </w:tabs>
      <w:spacing w:before="240" w:after="120"/>
      <w:outlineLvl w:val="1"/>
    </w:pPr>
    <w:rPr>
      <w:b/>
      <w:bCs/>
      <w:kern w:val="3"/>
      <w:sz w:val="28"/>
      <w:szCs w:val="28"/>
    </w:rPr>
  </w:style>
  <w:style w:type="paragraph" w:customStyle="1" w:styleId="KopCasus">
    <w:name w:val="Kop Casus"/>
    <w:basedOn w:val="Standard"/>
    <w:next w:val="Standard"/>
    <w:pPr>
      <w:keepNext/>
      <w:pBdr>
        <w:left w:val="single" w:sz="48" w:space="4" w:color="808080"/>
      </w:pBdr>
      <w:spacing w:before="240" w:after="240"/>
      <w:ind w:left="720"/>
    </w:pPr>
    <w:rPr>
      <w:rFonts w:ascii="Arial" w:eastAsia="Arial" w:hAnsi="Arial" w:cs="Arial"/>
      <w:b/>
      <w:bCs/>
      <w:kern w:val="3"/>
      <w:sz w:val="26"/>
      <w:szCs w:val="26"/>
    </w:rPr>
  </w:style>
  <w:style w:type="paragraph" w:customStyle="1" w:styleId="KopSamenvatting">
    <w:name w:val="Kop Samenvatting"/>
    <w:basedOn w:val="Kop1"/>
    <w:next w:val="Standard"/>
    <w:pPr>
      <w:spacing w:after="120"/>
      <w:outlineLvl w:val="2"/>
    </w:pPr>
    <w:rPr>
      <w:sz w:val="22"/>
      <w:szCs w:val="22"/>
    </w:rPr>
  </w:style>
  <w:style w:type="paragraph" w:customStyle="1" w:styleId="Legenda">
    <w:name w:val="Legenda"/>
    <w:basedOn w:val="Standard"/>
    <w:pPr>
      <w:spacing w:after="60"/>
    </w:pPr>
    <w:rPr>
      <w:i/>
      <w:iCs/>
      <w:sz w:val="18"/>
      <w:szCs w:val="18"/>
    </w:rPr>
  </w:style>
  <w:style w:type="paragraph" w:customStyle="1" w:styleId="Lijnen">
    <w:name w:val="Lijnen"/>
    <w:basedOn w:val="Standard"/>
    <w:next w:val="Standard"/>
    <w:autoRedefine/>
    <w:pPr>
      <w:pBdr>
        <w:bottom w:val="single" w:sz="6" w:space="1" w:color="0000FF"/>
      </w:pBdr>
      <w:spacing w:before="160" w:after="80"/>
      <w:ind w:left="284"/>
    </w:pPr>
    <w:rPr>
      <w:color w:val="0000FF"/>
    </w:rPr>
  </w:style>
  <w:style w:type="paragraph" w:customStyle="1" w:styleId="Literatuurlijst">
    <w:name w:val="Literatuurlijst"/>
    <w:basedOn w:val="Standard"/>
    <w:pPr>
      <w:ind w:left="432" w:hanging="432"/>
    </w:pPr>
    <w:rPr>
      <w:sz w:val="18"/>
      <w:szCs w:val="18"/>
      <w:lang w:eastAsia="en-US"/>
    </w:rPr>
  </w:style>
  <w:style w:type="paragraph" w:customStyle="1" w:styleId="Literatuurtussenkop">
    <w:name w:val="Literatuur tussenkop"/>
    <w:basedOn w:val="Literatuurlijst"/>
    <w:next w:val="Literatuurlijst"/>
    <w:autoRedefine/>
    <w:pPr>
      <w:spacing w:before="240" w:after="240"/>
      <w:ind w:left="0" w:firstLine="0"/>
    </w:pPr>
  </w:style>
  <w:style w:type="paragraph" w:customStyle="1" w:styleId="Literatuurkop">
    <w:name w:val="Literatuurkop"/>
    <w:basedOn w:val="Standard"/>
    <w:next w:val="Literatuurlijst"/>
    <w:pPr>
      <w:keepNext/>
      <w:tabs>
        <w:tab w:val="left" w:pos="397"/>
      </w:tabs>
      <w:spacing w:before="240" w:after="120"/>
      <w:outlineLvl w:val="1"/>
    </w:pPr>
    <w:rPr>
      <w:b/>
      <w:bCs/>
      <w:sz w:val="20"/>
      <w:szCs w:val="18"/>
    </w:rPr>
  </w:style>
  <w:style w:type="paragraph" w:customStyle="1" w:styleId="Motto">
    <w:name w:val="Motto"/>
    <w:basedOn w:val="Standard"/>
    <w:pPr>
      <w:ind w:left="567"/>
    </w:pPr>
  </w:style>
  <w:style w:type="paragraph" w:customStyle="1" w:styleId="Onderkop">
    <w:name w:val="Onderkop"/>
    <w:basedOn w:val="Standard"/>
    <w:next w:val="Standard"/>
    <w:pPr>
      <w:spacing w:before="120"/>
    </w:pPr>
    <w:rPr>
      <w:b/>
      <w:sz w:val="28"/>
      <w:szCs w:val="28"/>
    </w:rPr>
  </w:style>
  <w:style w:type="paragraph" w:customStyle="1" w:styleId="Redactie-nr">
    <w:name w:val="Redactie-nr"/>
    <w:basedOn w:val="Standard"/>
    <w:rPr>
      <w:u w:val="single"/>
    </w:rPr>
  </w:style>
  <w:style w:type="paragraph" w:customStyle="1" w:styleId="Samenvatting">
    <w:name w:val="Samenvatting"/>
    <w:basedOn w:val="Standard"/>
    <w:rPr>
      <w:b/>
      <w:bCs/>
    </w:rPr>
  </w:style>
  <w:style w:type="paragraph" w:customStyle="1" w:styleId="Samenvattingtussenkop">
    <w:name w:val="Samenvatting tussenkop"/>
    <w:basedOn w:val="Samenvatting"/>
    <w:next w:val="Samenvatting"/>
    <w:autoRedefine/>
    <w:pPr>
      <w:spacing w:before="240" w:after="240"/>
    </w:pPr>
    <w:rPr>
      <w:b w:val="0"/>
    </w:rPr>
  </w:style>
  <w:style w:type="paragraph" w:customStyle="1" w:styleId="Sleutelwoord">
    <w:name w:val="Sleutelwoord"/>
    <w:basedOn w:val="Standard"/>
    <w:next w:val="Standard"/>
    <w:pPr>
      <w:spacing w:after="60"/>
    </w:pPr>
  </w:style>
  <w:style w:type="paragraph" w:customStyle="1" w:styleId="SprekendeKop">
    <w:name w:val="Sprekende Kop"/>
    <w:basedOn w:val="Standard"/>
    <w:next w:val="Standard"/>
    <w:pPr>
      <w:spacing w:after="60"/>
    </w:pPr>
    <w:rPr>
      <w:bCs/>
    </w:rPr>
  </w:style>
  <w:style w:type="paragraph" w:customStyle="1" w:styleId="Footnote">
    <w:name w:val="Footnote"/>
    <w:basedOn w:val="Standard"/>
  </w:style>
  <w:style w:type="paragraph" w:styleId="Voettekst">
    <w:name w:val="footer"/>
    <w:basedOn w:val="Standard"/>
    <w:pPr>
      <w:tabs>
        <w:tab w:val="center" w:pos="4320"/>
        <w:tab w:val="right" w:pos="8640"/>
      </w:tabs>
    </w:pPr>
  </w:style>
  <w:style w:type="paragraph" w:customStyle="1" w:styleId="Lijstalinea1">
    <w:name w:val="Lijstalinea1"/>
    <w:basedOn w:val="Standard"/>
    <w:pPr>
      <w:ind w:left="720"/>
    </w:pPr>
  </w:style>
  <w:style w:type="paragraph" w:styleId="Citaat">
    <w:name w:val="Quote"/>
    <w:basedOn w:val="Standard"/>
    <w:pPr>
      <w:pBdr>
        <w:left w:val="single" w:sz="6" w:space="4" w:color="000000"/>
      </w:pBdr>
      <w:spacing w:before="120" w:after="120"/>
      <w:ind w:left="720" w:right="720"/>
    </w:pPr>
  </w:style>
  <w:style w:type="paragraph" w:styleId="Plattetekstinspringen3">
    <w:name w:val="Body Text Indent 3"/>
    <w:basedOn w:val="Standard"/>
    <w:pPr>
      <w:spacing w:after="120"/>
      <w:ind w:left="283"/>
    </w:pPr>
    <w:rPr>
      <w:sz w:val="16"/>
      <w:szCs w:val="16"/>
    </w:rPr>
  </w:style>
  <w:style w:type="paragraph" w:styleId="Plattetekst2">
    <w:name w:val="Body Text 2"/>
    <w:basedOn w:val="Standard"/>
    <w:pPr>
      <w:spacing w:after="120" w:line="480" w:lineRule="auto"/>
    </w:pPr>
  </w:style>
  <w:style w:type="paragraph" w:customStyle="1" w:styleId="Opmaakprofiel">
    <w:name w:val="Opmaakprofiel"/>
    <w:rPr>
      <w:rFonts w:ascii="Times New Roman" w:eastAsia="F" w:hAnsi="Times New Roman" w:cs="Times New Roman"/>
      <w:sz w:val="24"/>
      <w:szCs w:val="24"/>
      <w:lang w:eastAsia="nl-NL"/>
    </w:rPr>
  </w:style>
  <w:style w:type="paragraph" w:styleId="Plattetekstinspringen2">
    <w:name w:val="Body Text Indent 2"/>
    <w:basedOn w:val="Standard"/>
    <w:pPr>
      <w:spacing w:after="120" w:line="480" w:lineRule="auto"/>
      <w:ind w:left="283"/>
    </w:pPr>
    <w:rPr>
      <w:sz w:val="24"/>
      <w:szCs w:val="24"/>
    </w:rPr>
  </w:style>
  <w:style w:type="paragraph" w:customStyle="1" w:styleId="Standaard1">
    <w:name w:val="Standaard1"/>
    <w:pPr>
      <w:widowControl/>
      <w:spacing w:line="240" w:lineRule="atLeast"/>
    </w:pPr>
    <w:rPr>
      <w:rFonts w:ascii="Times New Roman" w:eastAsia="Times New Roman" w:hAnsi="Times New Roman" w:cs="Times New Roman"/>
      <w:color w:val="000000"/>
      <w:szCs w:val="20"/>
      <w:lang w:val="en-US"/>
    </w:rPr>
  </w:style>
  <w:style w:type="paragraph" w:customStyle="1" w:styleId="BasistekstNavP">
    <w:name w:val="Basistekst NavP"/>
    <w:basedOn w:val="Standard"/>
    <w:pPr>
      <w:spacing w:line="240" w:lineRule="atLeast"/>
    </w:pPr>
    <w:rPr>
      <w:rFonts w:ascii="Arial" w:eastAsia="Arial" w:hAnsi="Arial" w:cs="Maiandra GD"/>
      <w:sz w:val="20"/>
      <w:szCs w:val="18"/>
    </w:rPr>
  </w:style>
  <w:style w:type="paragraph" w:customStyle="1" w:styleId="Kop10">
    <w:name w:val="Kop1"/>
    <w:basedOn w:val="Kop1"/>
    <w:next w:val="Standard"/>
    <w:pPr>
      <w:outlineLvl w:val="2"/>
    </w:pPr>
  </w:style>
  <w:style w:type="paragraph" w:customStyle="1" w:styleId="Kop20">
    <w:name w:val="Kop2"/>
    <w:basedOn w:val="Kop2"/>
    <w:next w:val="Standard"/>
    <w:pPr>
      <w:keepLines w:val="0"/>
      <w:tabs>
        <w:tab w:val="left" w:pos="397"/>
      </w:tabs>
      <w:spacing w:before="240" w:after="120"/>
      <w:outlineLvl w:val="3"/>
    </w:pPr>
    <w:rPr>
      <w:rFonts w:ascii="Times New Roman" w:eastAsia="Times New Roman" w:hAnsi="Times New Roman" w:cs="Times New Roman"/>
      <w:b w:val="0"/>
      <w:bCs w:val="0"/>
      <w:i/>
      <w:iCs/>
      <w:color w:val="auto"/>
      <w:kern w:val="3"/>
    </w:rPr>
  </w:style>
  <w:style w:type="paragraph" w:customStyle="1" w:styleId="Kop30">
    <w:name w:val="Kop3"/>
    <w:basedOn w:val="Kop3"/>
    <w:next w:val="Standard"/>
    <w:pPr>
      <w:ind w:left="720"/>
      <w:outlineLvl w:val="4"/>
    </w:pPr>
  </w:style>
  <w:style w:type="paragraph" w:customStyle="1" w:styleId="Kop40">
    <w:name w:val="Kop4"/>
    <w:basedOn w:val="Kop4"/>
    <w:next w:val="Standard"/>
    <w:pPr>
      <w:ind w:left="720"/>
      <w:outlineLvl w:val="5"/>
    </w:pPr>
  </w:style>
  <w:style w:type="paragraph" w:customStyle="1" w:styleId="Kop50">
    <w:name w:val="Kop5"/>
    <w:basedOn w:val="Kop5"/>
    <w:next w:val="Standard"/>
    <w:pPr>
      <w:ind w:left="1152"/>
      <w:outlineLvl w:val="6"/>
    </w:pPr>
  </w:style>
  <w:style w:type="paragraph" w:customStyle="1" w:styleId="Kop60">
    <w:name w:val="Kop6"/>
    <w:basedOn w:val="Kop6"/>
    <w:next w:val="Standard"/>
    <w:pPr>
      <w:ind w:left="1152"/>
      <w:outlineLvl w:val="7"/>
    </w:pPr>
  </w:style>
  <w:style w:type="paragraph" w:customStyle="1" w:styleId="Kop70">
    <w:name w:val="Kop7"/>
    <w:basedOn w:val="Kop7"/>
    <w:next w:val="Standard"/>
    <w:pPr>
      <w:outlineLvl w:val="8"/>
    </w:pPr>
  </w:style>
  <w:style w:type="paragraph" w:styleId="Revisie">
    <w:name w:val="Revision"/>
    <w:pPr>
      <w:widowControl/>
    </w:pPr>
    <w:rPr>
      <w:rFonts w:ascii="Times New Roman" w:eastAsia="Times New Roman" w:hAnsi="Times New Roman" w:cs="Times New Roman"/>
      <w:szCs w:val="20"/>
      <w:lang w:eastAsia="nl-NL"/>
    </w:rPr>
  </w:style>
  <w:style w:type="paragraph" w:customStyle="1" w:styleId="Standaard10">
    <w:name w:val="Standaard+1"/>
    <w:basedOn w:val="Default"/>
    <w:next w:val="Default"/>
    <w:rPr>
      <w:rFonts w:eastAsia="Calibri"/>
      <w:color w:val="auto"/>
      <w:lang w:eastAsia="en-US"/>
    </w:rPr>
  </w:style>
  <w:style w:type="character" w:customStyle="1" w:styleId="Kop1Char">
    <w:name w:val="Kop 1 Char"/>
    <w:basedOn w:val="Standaardalinea-lettertype"/>
    <w:rPr>
      <w:rFonts w:ascii="Times New Roman" w:eastAsia="Times New Roman" w:hAnsi="Times New Roman" w:cs="Times New Roman"/>
      <w:b/>
      <w:bCs/>
      <w:kern w:val="3"/>
      <w:sz w:val="26"/>
      <w:szCs w:val="26"/>
      <w:lang w:eastAsia="nl-NL"/>
    </w:rPr>
  </w:style>
  <w:style w:type="character" w:customStyle="1" w:styleId="Kop2Char">
    <w:name w:val="Kop 2 Char"/>
    <w:basedOn w:val="Standaardalinea-lettertype"/>
    <w:rPr>
      <w:rFonts w:ascii="Cambria" w:eastAsia="F" w:hAnsi="Cambria" w:cs="F"/>
      <w:b/>
      <w:bCs/>
      <w:color w:val="4F81BD"/>
      <w:sz w:val="26"/>
      <w:szCs w:val="26"/>
      <w:lang w:eastAsia="nl-NL"/>
    </w:rPr>
  </w:style>
  <w:style w:type="character" w:customStyle="1" w:styleId="Kop3Char">
    <w:name w:val="Kop 3 Char"/>
    <w:basedOn w:val="Standaardalinea-lettertype"/>
    <w:rPr>
      <w:rFonts w:ascii="Times New Roman" w:eastAsia="Times New Roman" w:hAnsi="Times New Roman" w:cs="Times New Roman"/>
      <w:b/>
      <w:bCs/>
      <w:kern w:val="3"/>
      <w:sz w:val="24"/>
      <w:szCs w:val="24"/>
      <w:lang w:eastAsia="nl-NL"/>
    </w:rPr>
  </w:style>
  <w:style w:type="character" w:customStyle="1" w:styleId="Kop4Char">
    <w:name w:val="Kop 4 Char"/>
    <w:basedOn w:val="Standaardalinea-lettertype"/>
    <w:rPr>
      <w:rFonts w:ascii="Times New Roman" w:eastAsia="Times New Roman" w:hAnsi="Times New Roman" w:cs="Times New Roman"/>
      <w:i/>
      <w:iCs/>
      <w:kern w:val="3"/>
      <w:sz w:val="24"/>
      <w:szCs w:val="24"/>
      <w:lang w:eastAsia="nl-NL"/>
    </w:rPr>
  </w:style>
  <w:style w:type="character" w:customStyle="1" w:styleId="Kop5Char">
    <w:name w:val="Kop 5 Char"/>
    <w:basedOn w:val="Standaardalinea-lettertype"/>
    <w:rPr>
      <w:rFonts w:ascii="Times New Roman" w:eastAsia="Times New Roman" w:hAnsi="Times New Roman" w:cs="Times New Roman"/>
      <w:b/>
      <w:bCs/>
      <w:kern w:val="3"/>
      <w:lang w:eastAsia="nl-NL"/>
    </w:rPr>
  </w:style>
  <w:style w:type="character" w:customStyle="1" w:styleId="Kop6Char">
    <w:name w:val="Kop 6 Char"/>
    <w:basedOn w:val="Standaardalinea-lettertype"/>
    <w:rPr>
      <w:rFonts w:ascii="Times New Roman" w:eastAsia="Times New Roman" w:hAnsi="Times New Roman" w:cs="Times New Roman"/>
      <w:smallCaps/>
      <w:kern w:val="3"/>
      <w:sz w:val="20"/>
      <w:szCs w:val="20"/>
      <w:lang w:eastAsia="nl-NL"/>
    </w:rPr>
  </w:style>
  <w:style w:type="character" w:customStyle="1" w:styleId="Kop7Char">
    <w:name w:val="Kop 7 Char"/>
    <w:basedOn w:val="Standaardalinea-lettertype"/>
    <w:rPr>
      <w:rFonts w:ascii="Times New Roman" w:eastAsia="Times New Roman" w:hAnsi="Times New Roman" w:cs="Times New Roman"/>
      <w:kern w:val="3"/>
      <w:sz w:val="20"/>
      <w:szCs w:val="20"/>
      <w:u w:val="single"/>
      <w:lang w:eastAsia="nl-NL"/>
    </w:rPr>
  </w:style>
  <w:style w:type="character" w:customStyle="1" w:styleId="Kop8Char">
    <w:name w:val="Kop 8 Char"/>
    <w:basedOn w:val="Standaardalinea-lettertype"/>
    <w:rPr>
      <w:rFonts w:ascii="Times New Roman" w:eastAsia="Times New Roman" w:hAnsi="Times New Roman" w:cs="Times New Roman"/>
      <w:kern w:val="3"/>
      <w:sz w:val="20"/>
      <w:szCs w:val="20"/>
      <w:u w:val="single"/>
    </w:rPr>
  </w:style>
  <w:style w:type="character" w:customStyle="1" w:styleId="Kop9Char">
    <w:name w:val="Kop 9 Char"/>
    <w:basedOn w:val="Standaardalinea-lettertype"/>
    <w:rPr>
      <w:rFonts w:ascii="Times New Roman" w:eastAsia="Times New Roman" w:hAnsi="Times New Roman" w:cs="Times New Roman"/>
      <w:kern w:val="3"/>
      <w:sz w:val="20"/>
      <w:szCs w:val="20"/>
      <w:u w:val="single"/>
    </w:rPr>
  </w:style>
  <w:style w:type="character" w:customStyle="1" w:styleId="TekstzonderopmaakChar">
    <w:name w:val="Tekst zonder opmaak Char"/>
    <w:basedOn w:val="Standaardalinea-lettertype"/>
    <w:uiPriority w:val="99"/>
    <w:rPr>
      <w:rFonts w:ascii="Consolas" w:eastAsia="Times New Roman" w:hAnsi="Consolas" w:cs="Times New Roman"/>
      <w:sz w:val="21"/>
      <w:szCs w:val="21"/>
      <w:lang w:eastAsia="nl-NL"/>
    </w:rPr>
  </w:style>
  <w:style w:type="character" w:customStyle="1" w:styleId="KoptekstChar">
    <w:name w:val="Koptekst Char"/>
    <w:basedOn w:val="Standaardalinea-lettertype"/>
    <w:rPr>
      <w:rFonts w:ascii="Times New Roman" w:eastAsia="Times New Roman" w:hAnsi="Times New Roman" w:cs="Times New Roman"/>
      <w:szCs w:val="20"/>
      <w:lang w:eastAsia="nl-NL"/>
    </w:rPr>
  </w:style>
  <w:style w:type="character" w:customStyle="1" w:styleId="ol">
    <w:name w:val="ol"/>
    <w:basedOn w:val="Standaardalinea-lettertype"/>
  </w:style>
  <w:style w:type="character" w:customStyle="1" w:styleId="Internetlink">
    <w:name w:val="Internet link"/>
    <w:basedOn w:val="Standaardalinea-lettertype"/>
    <w:rPr>
      <w:color w:val="0000FF"/>
      <w:u w:val="single"/>
    </w:rPr>
  </w:style>
  <w:style w:type="character" w:customStyle="1" w:styleId="PlattetekstinspringenChar">
    <w:name w:val="Platte tekst inspringen Char"/>
    <w:basedOn w:val="Standaardalinea-lettertype"/>
    <w:rPr>
      <w:rFonts w:ascii="Times New Roman" w:eastAsia="Times New Roman" w:hAnsi="Times New Roman" w:cs="Times New Roman"/>
      <w:szCs w:val="20"/>
      <w:lang w:eastAsia="nl-NL"/>
    </w:rPr>
  </w:style>
  <w:style w:type="character" w:customStyle="1" w:styleId="BallontekstChar">
    <w:name w:val="Ballontekst Char"/>
    <w:basedOn w:val="Standaardalinea-lettertype"/>
    <w:rPr>
      <w:rFonts w:ascii="Tahoma" w:eastAsia="Times New Roman" w:hAnsi="Tahoma" w:cs="Tahoma"/>
      <w:sz w:val="16"/>
      <w:szCs w:val="16"/>
      <w:lang w:eastAsia="nl-NL"/>
    </w:rPr>
  </w:style>
  <w:style w:type="character" w:styleId="Verwijzingopmerking">
    <w:name w:val="annotation reference"/>
    <w:basedOn w:val="Standaardalinea-lettertype"/>
    <w:rPr>
      <w:sz w:val="16"/>
      <w:szCs w:val="16"/>
    </w:rPr>
  </w:style>
  <w:style w:type="character" w:customStyle="1" w:styleId="TekstopmerkingChar">
    <w:name w:val="Tekst opmerking Char"/>
    <w:basedOn w:val="Standaardalinea-lettertype"/>
    <w:rPr>
      <w:rFonts w:ascii="Times New Roman" w:eastAsia="Times New Roman" w:hAnsi="Times New Roman" w:cs="Times New Roman"/>
      <w:sz w:val="20"/>
      <w:szCs w:val="20"/>
      <w:lang w:eastAsia="nl-NL"/>
    </w:rPr>
  </w:style>
  <w:style w:type="character" w:customStyle="1" w:styleId="OnderwerpvanopmerkingChar">
    <w:name w:val="Onderwerp van opmerking Char"/>
    <w:basedOn w:val="TekstopmerkingChar"/>
    <w:rPr>
      <w:rFonts w:ascii="Times New Roman" w:eastAsia="Times New Roman" w:hAnsi="Times New Roman" w:cs="Times New Roman"/>
      <w:b/>
      <w:bCs/>
      <w:sz w:val="20"/>
      <w:szCs w:val="20"/>
      <w:lang w:eastAsia="nl-NL"/>
    </w:rPr>
  </w:style>
  <w:style w:type="character" w:customStyle="1" w:styleId="Achternaam">
    <w:name w:val="Achternaam"/>
    <w:basedOn w:val="Standaardalinea-lettertype"/>
    <w:rPr>
      <w:rFonts w:cs="Times New Roman"/>
      <w:vanish/>
      <w:color w:val="008000"/>
      <w:u w:val="wavyHeavy" w:color="00FF00"/>
    </w:rPr>
  </w:style>
  <w:style w:type="character" w:customStyle="1" w:styleId="Auteursnaam">
    <w:name w:val="Auteursnaam"/>
    <w:basedOn w:val="Standaardalinea-lettertype"/>
    <w:rPr>
      <w:rFonts w:cs="Times New Roman"/>
      <w:b/>
      <w:bCs/>
    </w:rPr>
  </w:style>
  <w:style w:type="character" w:customStyle="1" w:styleId="QuoteChar">
    <w:name w:val="Quote Char"/>
    <w:basedOn w:val="Standaardalinea-lettertype"/>
    <w:rPr>
      <w:rFonts w:ascii="Times New Roman" w:eastAsia="Times New Roman" w:hAnsi="Times New Roman" w:cs="Times New Roman"/>
      <w:szCs w:val="20"/>
      <w:lang w:eastAsia="nl-NL"/>
    </w:rPr>
  </w:style>
  <w:style w:type="character" w:customStyle="1" w:styleId="Code">
    <w:name w:val="Code"/>
    <w:basedOn w:val="Standaardalinea-lettertype"/>
    <w:rPr>
      <w:rFonts w:cs="Times New Roman"/>
      <w:shd w:val="clear" w:color="auto" w:fill="00FF00"/>
    </w:rPr>
  </w:style>
  <w:style w:type="character" w:customStyle="1" w:styleId="fg-id">
    <w:name w:val="fg-id"/>
  </w:style>
  <w:style w:type="character" w:customStyle="1" w:styleId="fg-label">
    <w:name w:val="fg-label"/>
  </w:style>
  <w:style w:type="character" w:customStyle="1" w:styleId="fg-status">
    <w:name w:val="fg-status"/>
  </w:style>
  <w:style w:type="character" w:customStyle="1" w:styleId="fr-id">
    <w:name w:val="fr-id"/>
  </w:style>
  <w:style w:type="character" w:customStyle="1" w:styleId="fr-label">
    <w:name w:val="fr-label"/>
  </w:style>
  <w:style w:type="character" w:customStyle="1" w:styleId="fr-status">
    <w:name w:val="fr-status"/>
  </w:style>
  <w:style w:type="character" w:customStyle="1" w:styleId="Kopnaam">
    <w:name w:val="Kopnaam"/>
    <w:basedOn w:val="Standaardalinea-lettertype"/>
    <w:rPr>
      <w:rFonts w:cs="Times New Roman"/>
      <w:u w:val="single"/>
    </w:rPr>
  </w:style>
  <w:style w:type="character" w:customStyle="1" w:styleId="Kopnr">
    <w:name w:val="Kopnr"/>
    <w:basedOn w:val="Standaardalinea-lettertype"/>
    <w:rPr>
      <w:rFonts w:cs="Times New Roman"/>
      <w:u w:val="single"/>
    </w:rPr>
  </w:style>
  <w:style w:type="character" w:customStyle="1" w:styleId="Lijn">
    <w:name w:val="Lijn"/>
    <w:basedOn w:val="Standaardalinea-lettertype"/>
    <w:rPr>
      <w:rFonts w:cs="Times New Roman"/>
      <w:color w:val="0000FF"/>
      <w:u w:val="single" w:color="0000FF"/>
    </w:rPr>
  </w:style>
  <w:style w:type="character" w:customStyle="1" w:styleId="Literatuurverwijzing">
    <w:name w:val="Literatuurverwijzing"/>
    <w:basedOn w:val="Standaardalinea-lettertype"/>
    <w:rPr>
      <w:rFonts w:cs="Times New Roman"/>
      <w:color w:val="auto"/>
      <w:u w:val="double"/>
    </w:rPr>
  </w:style>
  <w:style w:type="character" w:customStyle="1" w:styleId="Margetekst">
    <w:name w:val="Margetekst"/>
    <w:basedOn w:val="Standaardalinea-lettertype"/>
    <w:rPr>
      <w:rFonts w:cs="Times New Roman"/>
      <w:color w:val="0000FF"/>
      <w:u w:val="dashedHeavy"/>
    </w:rPr>
  </w:style>
  <w:style w:type="character" w:customStyle="1" w:styleId="Opmaak">
    <w:name w:val="Opmaak"/>
    <w:basedOn w:val="Standaardalinea-lettertype"/>
    <w:rPr>
      <w:rFonts w:cs="Times New Roman"/>
      <w:vanish/>
      <w:color w:val="993366"/>
      <w:u w:val="wavyHeavy" w:color="993366"/>
    </w:rPr>
  </w:style>
  <w:style w:type="character" w:customStyle="1" w:styleId="PlattetekstChar">
    <w:name w:val="Platte tekst Char"/>
    <w:basedOn w:val="Standaardalinea-lettertype"/>
    <w:rPr>
      <w:rFonts w:ascii="Times New Roman" w:eastAsia="Times New Roman" w:hAnsi="Times New Roman" w:cs="Times New Roman"/>
      <w:szCs w:val="20"/>
      <w:lang w:eastAsia="nl-NL"/>
    </w:rPr>
  </w:style>
  <w:style w:type="character" w:customStyle="1" w:styleId="Prefix">
    <w:name w:val="Prefix"/>
    <w:basedOn w:val="Standaardalinea-lettertype"/>
    <w:rPr>
      <w:rFonts w:cs="Times New Roman"/>
      <w:b/>
      <w:bCs/>
    </w:rPr>
  </w:style>
  <w:style w:type="character" w:customStyle="1" w:styleId="Taal">
    <w:name w:val="Taal"/>
    <w:basedOn w:val="Standaardalinea-lettertype"/>
    <w:rPr>
      <w:rFonts w:cs="Times New Roman"/>
      <w:vanish/>
      <w:color w:val="008000"/>
      <w:u w:val="wavyHeavy" w:color="00FF00"/>
    </w:rPr>
  </w:style>
  <w:style w:type="character" w:customStyle="1" w:styleId="VoetnoottekstChar">
    <w:name w:val="Voetnoottekst Char"/>
    <w:basedOn w:val="Standaardalinea-lettertype"/>
    <w:rPr>
      <w:rFonts w:ascii="Times New Roman" w:eastAsia="Times New Roman" w:hAnsi="Times New Roman" w:cs="Times New Roman"/>
      <w:szCs w:val="20"/>
      <w:lang w:eastAsia="nl-NL"/>
    </w:rPr>
  </w:style>
  <w:style w:type="character" w:customStyle="1" w:styleId="VoettekstChar">
    <w:name w:val="Voettekst Char"/>
    <w:basedOn w:val="Standaardalinea-lettertype"/>
    <w:rPr>
      <w:rFonts w:ascii="Times New Roman" w:eastAsia="Times New Roman" w:hAnsi="Times New Roman" w:cs="Times New Roman"/>
      <w:szCs w:val="20"/>
      <w:lang w:eastAsia="nl-NL"/>
    </w:rPr>
  </w:style>
  <w:style w:type="character" w:customStyle="1" w:styleId="Voornaam">
    <w:name w:val="Voornaam"/>
    <w:basedOn w:val="Standaardalinea-lettertype"/>
    <w:rPr>
      <w:rFonts w:cs="Times New Roman"/>
      <w:vanish/>
    </w:rPr>
  </w:style>
  <w:style w:type="character" w:customStyle="1" w:styleId="CitaatChar">
    <w:name w:val="Citaat Char"/>
    <w:basedOn w:val="Standaardalinea-lettertype"/>
    <w:rPr>
      <w:rFonts w:ascii="Times New Roman" w:eastAsia="Times New Roman" w:hAnsi="Times New Roman" w:cs="Times New Roman"/>
      <w:szCs w:val="20"/>
      <w:lang w:eastAsia="nl-NL"/>
    </w:rPr>
  </w:style>
  <w:style w:type="character" w:customStyle="1" w:styleId="Plattetekstinspringen3Char">
    <w:name w:val="Platte tekst inspringen 3 Char"/>
    <w:basedOn w:val="Standaardalinea-lettertype"/>
    <w:rPr>
      <w:rFonts w:ascii="Times New Roman" w:eastAsia="Times New Roman" w:hAnsi="Times New Roman" w:cs="Times New Roman"/>
      <w:sz w:val="16"/>
      <w:szCs w:val="16"/>
      <w:lang w:eastAsia="nl-NL"/>
    </w:rPr>
  </w:style>
  <w:style w:type="character" w:customStyle="1" w:styleId="tdefaulth18">
    <w:name w:val="t_default h_18"/>
    <w:basedOn w:val="Standaardalinea-lettertype"/>
  </w:style>
  <w:style w:type="character" w:customStyle="1" w:styleId="Plattetekst2Char">
    <w:name w:val="Platte tekst 2 Char"/>
    <w:basedOn w:val="Standaardalinea-lettertype"/>
    <w:rPr>
      <w:rFonts w:ascii="Times New Roman" w:eastAsia="Times New Roman" w:hAnsi="Times New Roman" w:cs="Times New Roman"/>
      <w:szCs w:val="20"/>
      <w:lang w:eastAsia="nl-NL"/>
    </w:rPr>
  </w:style>
  <w:style w:type="character" w:styleId="Paginanummer">
    <w:name w:val="page number"/>
    <w:basedOn w:val="Standaardalinea-lettertype"/>
  </w:style>
  <w:style w:type="character" w:styleId="Zwaar">
    <w:name w:val="Strong"/>
    <w:rPr>
      <w:b/>
      <w:bCs/>
    </w:rPr>
  </w:style>
  <w:style w:type="character" w:customStyle="1" w:styleId="Plattetekstinspringen2Char">
    <w:name w:val="Platte tekst inspringen 2 Char"/>
    <w:basedOn w:val="Standaardalinea-lettertype"/>
    <w:rPr>
      <w:rFonts w:ascii="Times New Roman" w:eastAsia="Times New Roman" w:hAnsi="Times New Roman" w:cs="Times New Roman"/>
      <w:sz w:val="24"/>
      <w:szCs w:val="24"/>
      <w:lang w:eastAsia="nl-NL"/>
    </w:rPr>
  </w:style>
  <w:style w:type="character" w:customStyle="1" w:styleId="BasistekstNavPChar">
    <w:name w:val="Basistekst NavP Char"/>
    <w:basedOn w:val="Standaardalinea-lettertype"/>
    <w:rPr>
      <w:rFonts w:ascii="Arial" w:eastAsia="Times New Roman" w:hAnsi="Arial" w:cs="Maiandra GD"/>
      <w:sz w:val="20"/>
      <w:szCs w:val="18"/>
      <w:lang w:eastAsia="nl-NL"/>
    </w:rPr>
  </w:style>
  <w:style w:type="character" w:styleId="Nadruk">
    <w:name w:val="Emphasis"/>
    <w:basedOn w:val="Standaardalinea-lettertype"/>
    <w:rPr>
      <w:b/>
      <w:bCs/>
      <w:i w:val="0"/>
      <w:iCs w:val="0"/>
    </w:rPr>
  </w:style>
  <w:style w:type="character" w:customStyle="1" w:styleId="st1">
    <w:name w:val="st1"/>
    <w:basedOn w:val="Standaardalinea-lettertype"/>
  </w:style>
  <w:style w:type="character" w:customStyle="1" w:styleId="Footnoteanchor">
    <w:name w:val="Footnote anchor"/>
    <w:rPr>
      <w:rFonts w:cs="Times New Roman"/>
      <w:position w:val="0"/>
      <w:vertAlign w:val="superscript"/>
    </w:rPr>
  </w:style>
  <w:style w:type="character" w:customStyle="1" w:styleId="FootnoteCharacters">
    <w:name w:val="Footnote Characters"/>
    <w:basedOn w:val="Standaardalinea-lettertype"/>
    <w:rPr>
      <w:rFonts w:cs="Times New Roman"/>
      <w:position w:val="0"/>
      <w:vertAlign w:val="superscript"/>
    </w:rPr>
  </w:style>
  <w:style w:type="character" w:customStyle="1" w:styleId="hit">
    <w:name w:val="hit"/>
    <w:basedOn w:val="Standaardalinea-lettertype"/>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eastAsia="Times New Roman" w:cs="Times New Roman"/>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eastAsia="Times New Roman" w:cs="Times New Roman"/>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eastAsia="Times New Roman" w:cs="Times New Roman"/>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eastAsia="Times New Roman" w:cs="Times New Roman"/>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eastAsia="Times New Roman" w:cs="Times New Roman"/>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Courier New"/>
    </w:rPr>
  </w:style>
  <w:style w:type="character" w:customStyle="1" w:styleId="ListLabel53">
    <w:name w:val="ListLabel 53"/>
    <w:rPr>
      <w:rFonts w:cs="Wingdings"/>
    </w:rPr>
  </w:style>
  <w:style w:type="character" w:customStyle="1" w:styleId="ListLabel54">
    <w:name w:val="ListLabel 54"/>
    <w:rPr>
      <w:rFonts w:cs="Symbol"/>
    </w:rPr>
  </w:style>
  <w:style w:type="character" w:customStyle="1" w:styleId="ListLabel55">
    <w:name w:val="ListLabel 55"/>
    <w:rPr>
      <w:rFonts w:cs="Courier New"/>
    </w:rPr>
  </w:style>
  <w:style w:type="character" w:customStyle="1" w:styleId="ListLabel56">
    <w:name w:val="ListLabel 56"/>
    <w:rPr>
      <w:rFonts w:cs="Wingdings"/>
    </w:rPr>
  </w:style>
  <w:style w:type="character" w:customStyle="1" w:styleId="ListLabel57">
    <w:name w:val="ListLabel 57"/>
    <w:rPr>
      <w:rFonts w:cs="Symbol"/>
    </w:rPr>
  </w:style>
  <w:style w:type="character" w:customStyle="1" w:styleId="ListLabel58">
    <w:name w:val="ListLabel 58"/>
    <w:rPr>
      <w:rFonts w:cs="Courier New"/>
    </w:rPr>
  </w:style>
  <w:style w:type="character" w:customStyle="1" w:styleId="ListLabel59">
    <w:name w:val="ListLabel 59"/>
    <w:rPr>
      <w:rFonts w:cs="Wingdings"/>
    </w:rPr>
  </w:style>
  <w:style w:type="character" w:customStyle="1" w:styleId="ListLabel60">
    <w:name w:val="ListLabel 60"/>
    <w:rPr>
      <w:rFonts w:ascii="Times New Roman" w:eastAsia="Times New Roman" w:hAnsi="Times New Roman" w:cs="Courier New"/>
      <w:sz w:val="22"/>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ListLabel64">
    <w:name w:val="ListLabel 64"/>
    <w:rPr>
      <w:rFonts w:cs="Courier New"/>
    </w:rPr>
  </w:style>
  <w:style w:type="character" w:customStyle="1" w:styleId="ListLabel65">
    <w:name w:val="ListLabel 65"/>
    <w:rPr>
      <w:rFonts w:cs="Wingdings"/>
    </w:rPr>
  </w:style>
  <w:style w:type="character" w:customStyle="1" w:styleId="ListLabel66">
    <w:name w:val="ListLabel 66"/>
    <w:rPr>
      <w:rFonts w:cs="Symbol"/>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Courier New"/>
    </w:rPr>
  </w:style>
  <w:style w:type="character" w:customStyle="1" w:styleId="ListLabel73">
    <w:name w:val="ListLabel 73"/>
    <w:rPr>
      <w:rFonts w:cs="Wingdings"/>
    </w:rPr>
  </w:style>
  <w:style w:type="character" w:customStyle="1" w:styleId="ListLabel74">
    <w:name w:val="ListLabel 74"/>
    <w:rPr>
      <w:rFonts w:cs="Symbol"/>
    </w:rPr>
  </w:style>
  <w:style w:type="character" w:customStyle="1" w:styleId="ListLabel75">
    <w:name w:val="ListLabel 75"/>
    <w:rPr>
      <w:rFonts w:cs="Courier New"/>
    </w:rPr>
  </w:style>
  <w:style w:type="character" w:customStyle="1" w:styleId="ListLabel76">
    <w:name w:val="ListLabel 76"/>
    <w:rPr>
      <w:rFonts w:cs="Wingdings"/>
    </w:rPr>
  </w:style>
  <w:style w:type="character" w:customStyle="1" w:styleId="ListLabel77">
    <w:name w:val="ListLabel 77"/>
    <w:rPr>
      <w:rFonts w:cs="Symbol"/>
    </w:rPr>
  </w:style>
  <w:style w:type="character" w:customStyle="1" w:styleId="ListLabel78">
    <w:name w:val="ListLabel 78"/>
    <w:rPr>
      <w:rFonts w:cs="Courier New"/>
    </w:rPr>
  </w:style>
  <w:style w:type="character" w:customStyle="1" w:styleId="ListLabel79">
    <w:name w:val="ListLabel 79"/>
    <w:rPr>
      <w:rFonts w:cs="Wingdings"/>
    </w:rPr>
  </w:style>
  <w:style w:type="character" w:customStyle="1" w:styleId="ListLabel80">
    <w:name w:val="ListLabel 80"/>
    <w:rPr>
      <w:rFonts w:cs="Courier New"/>
    </w:rPr>
  </w:style>
  <w:style w:type="character" w:customStyle="1" w:styleId="ListLabel81">
    <w:name w:val="ListLabel 81"/>
    <w:rPr>
      <w:rFonts w:cs="Courier New"/>
    </w:rPr>
  </w:style>
  <w:style w:type="character" w:customStyle="1" w:styleId="ListLabel82">
    <w:name w:val="ListLabel 82"/>
    <w:rPr>
      <w:rFonts w:cs="Courier New"/>
    </w:rPr>
  </w:style>
  <w:style w:type="character" w:customStyle="1" w:styleId="ListLabel83">
    <w:name w:val="ListLabel 83"/>
    <w:rPr>
      <w:b w:val="0"/>
      <w:i w:val="0"/>
    </w:rPr>
  </w:style>
  <w:style w:type="character" w:customStyle="1" w:styleId="ListLabel84">
    <w:name w:val="ListLabel 84"/>
    <w:rPr>
      <w:rFonts w:cs="Courier New"/>
    </w:rPr>
  </w:style>
  <w:style w:type="character" w:customStyle="1" w:styleId="ListLabel85">
    <w:name w:val="ListLabel 85"/>
    <w:rPr>
      <w:rFonts w:cs="Courier New"/>
    </w:rPr>
  </w:style>
  <w:style w:type="character" w:customStyle="1" w:styleId="ListLabel86">
    <w:name w:val="ListLabel 86"/>
    <w:rPr>
      <w:rFonts w:cs="Courier New"/>
    </w:rPr>
  </w:style>
  <w:style w:type="character" w:customStyle="1" w:styleId="ListLabel87">
    <w:name w:val="ListLabel 87"/>
    <w:rPr>
      <w:rFonts w:cs="Courier New"/>
    </w:rPr>
  </w:style>
  <w:style w:type="character" w:customStyle="1" w:styleId="ListLabel88">
    <w:name w:val="ListLabel 88"/>
    <w:rPr>
      <w:rFonts w:cs="Courier New"/>
    </w:rPr>
  </w:style>
  <w:style w:type="character" w:customStyle="1" w:styleId="ListLabel89">
    <w:name w:val="ListLabel 89"/>
    <w:rPr>
      <w:rFonts w:cs="Courier New"/>
    </w:rPr>
  </w:style>
  <w:style w:type="numbering" w:customStyle="1" w:styleId="Geenlijst1">
    <w:name w:val="Geen lijst1"/>
    <w:basedOn w:val="Geenlijst"/>
    <w:pPr>
      <w:numPr>
        <w:numId w:val="2"/>
      </w:numPr>
    </w:pPr>
  </w:style>
  <w:style w:type="numbering" w:customStyle="1" w:styleId="WWNum1">
    <w:name w:val="WWNum1"/>
    <w:basedOn w:val="Geenlijst"/>
    <w:pPr>
      <w:numPr>
        <w:numId w:val="3"/>
      </w:numPr>
    </w:pPr>
  </w:style>
  <w:style w:type="numbering" w:customStyle="1" w:styleId="WWNum2">
    <w:name w:val="WWNum2"/>
    <w:basedOn w:val="Geenlijst"/>
    <w:pPr>
      <w:numPr>
        <w:numId w:val="4"/>
      </w:numPr>
    </w:pPr>
  </w:style>
  <w:style w:type="numbering" w:customStyle="1" w:styleId="WWNum3">
    <w:name w:val="WWNum3"/>
    <w:basedOn w:val="Geenlijst"/>
    <w:pPr>
      <w:numPr>
        <w:numId w:val="5"/>
      </w:numPr>
    </w:pPr>
  </w:style>
  <w:style w:type="numbering" w:customStyle="1" w:styleId="WWNum4">
    <w:name w:val="WWNum4"/>
    <w:basedOn w:val="Geenlijst"/>
    <w:pPr>
      <w:numPr>
        <w:numId w:val="6"/>
      </w:numPr>
    </w:pPr>
  </w:style>
  <w:style w:type="numbering" w:customStyle="1" w:styleId="WWNum5">
    <w:name w:val="WWNum5"/>
    <w:basedOn w:val="Geenlijst"/>
    <w:pPr>
      <w:numPr>
        <w:numId w:val="7"/>
      </w:numPr>
    </w:pPr>
  </w:style>
  <w:style w:type="numbering" w:customStyle="1" w:styleId="WWNum6">
    <w:name w:val="WWNum6"/>
    <w:basedOn w:val="Geenlijst"/>
    <w:pPr>
      <w:numPr>
        <w:numId w:val="8"/>
      </w:numPr>
    </w:pPr>
  </w:style>
  <w:style w:type="numbering" w:customStyle="1" w:styleId="WWNum7">
    <w:name w:val="WWNum7"/>
    <w:basedOn w:val="Geenlijst"/>
    <w:pPr>
      <w:numPr>
        <w:numId w:val="9"/>
      </w:numPr>
    </w:pPr>
  </w:style>
  <w:style w:type="numbering" w:customStyle="1" w:styleId="WWNum8">
    <w:name w:val="WWNum8"/>
    <w:basedOn w:val="Geenlijst"/>
    <w:pPr>
      <w:numPr>
        <w:numId w:val="10"/>
      </w:numPr>
    </w:pPr>
  </w:style>
  <w:style w:type="numbering" w:customStyle="1" w:styleId="WWNum9">
    <w:name w:val="WWNum9"/>
    <w:basedOn w:val="Geenlijst"/>
    <w:pPr>
      <w:numPr>
        <w:numId w:val="11"/>
      </w:numPr>
    </w:pPr>
  </w:style>
  <w:style w:type="numbering" w:customStyle="1" w:styleId="WWNum10">
    <w:name w:val="WWNum10"/>
    <w:basedOn w:val="Geenlijst"/>
    <w:pPr>
      <w:numPr>
        <w:numId w:val="12"/>
      </w:numPr>
    </w:pPr>
  </w:style>
  <w:style w:type="numbering" w:customStyle="1" w:styleId="WWNum11">
    <w:name w:val="WWNum11"/>
    <w:basedOn w:val="Geenlijst"/>
    <w:pPr>
      <w:numPr>
        <w:numId w:val="13"/>
      </w:numPr>
    </w:pPr>
  </w:style>
  <w:style w:type="numbering" w:customStyle="1" w:styleId="WWNum12">
    <w:name w:val="WWNum12"/>
    <w:basedOn w:val="Geenlijst"/>
    <w:pPr>
      <w:numPr>
        <w:numId w:val="14"/>
      </w:numPr>
    </w:pPr>
  </w:style>
  <w:style w:type="numbering" w:customStyle="1" w:styleId="WWNum13">
    <w:name w:val="WWNum13"/>
    <w:basedOn w:val="Geenlijst"/>
    <w:pPr>
      <w:numPr>
        <w:numId w:val="15"/>
      </w:numPr>
    </w:pPr>
  </w:style>
  <w:style w:type="numbering" w:customStyle="1" w:styleId="WWNum14">
    <w:name w:val="WWNum14"/>
    <w:basedOn w:val="Geenlijst"/>
    <w:pPr>
      <w:numPr>
        <w:numId w:val="16"/>
      </w:numPr>
    </w:pPr>
  </w:style>
  <w:style w:type="numbering" w:customStyle="1" w:styleId="WWNum15">
    <w:name w:val="WWNum15"/>
    <w:basedOn w:val="Geenlijst"/>
    <w:pPr>
      <w:numPr>
        <w:numId w:val="17"/>
      </w:numPr>
    </w:pPr>
  </w:style>
  <w:style w:type="numbering" w:customStyle="1" w:styleId="WWNum16">
    <w:name w:val="WWNum16"/>
    <w:basedOn w:val="Geenlijst"/>
    <w:pPr>
      <w:numPr>
        <w:numId w:val="18"/>
      </w:numPr>
    </w:pPr>
  </w:style>
  <w:style w:type="numbering" w:customStyle="1" w:styleId="WWNum17">
    <w:name w:val="WWNum17"/>
    <w:basedOn w:val="Geenlijst"/>
    <w:pPr>
      <w:numPr>
        <w:numId w:val="19"/>
      </w:numPr>
    </w:pPr>
  </w:style>
  <w:style w:type="numbering" w:customStyle="1" w:styleId="WWNum18">
    <w:name w:val="WWNum18"/>
    <w:basedOn w:val="Geenlijst"/>
    <w:pPr>
      <w:numPr>
        <w:numId w:val="20"/>
      </w:numPr>
    </w:pPr>
  </w:style>
  <w:style w:type="numbering" w:customStyle="1" w:styleId="WWNum19">
    <w:name w:val="WWNum19"/>
    <w:basedOn w:val="Geenlijst"/>
    <w:pPr>
      <w:numPr>
        <w:numId w:val="21"/>
      </w:numPr>
    </w:pPr>
  </w:style>
  <w:style w:type="numbering" w:customStyle="1" w:styleId="WWNum20">
    <w:name w:val="WWNum20"/>
    <w:basedOn w:val="Geenlijst"/>
    <w:pPr>
      <w:numPr>
        <w:numId w:val="22"/>
      </w:numPr>
    </w:pPr>
  </w:style>
  <w:style w:type="numbering" w:customStyle="1" w:styleId="WWNum21">
    <w:name w:val="WWNum21"/>
    <w:basedOn w:val="Geenlijst"/>
    <w:pPr>
      <w:numPr>
        <w:numId w:val="23"/>
      </w:numPr>
    </w:pPr>
  </w:style>
  <w:style w:type="numbering" w:customStyle="1" w:styleId="WWNum22">
    <w:name w:val="WWNum22"/>
    <w:basedOn w:val="Geenlijst"/>
    <w:pPr>
      <w:numPr>
        <w:numId w:val="24"/>
      </w:numPr>
    </w:pPr>
  </w:style>
  <w:style w:type="numbering" w:customStyle="1" w:styleId="WWNum23">
    <w:name w:val="WWNum23"/>
    <w:basedOn w:val="Geenlijst"/>
    <w:pPr>
      <w:numPr>
        <w:numId w:val="25"/>
      </w:numPr>
    </w:pPr>
  </w:style>
  <w:style w:type="numbering" w:customStyle="1" w:styleId="WWNum24">
    <w:name w:val="WWNum24"/>
    <w:basedOn w:val="Geenlijst"/>
    <w:pPr>
      <w:numPr>
        <w:numId w:val="26"/>
      </w:numPr>
    </w:pPr>
  </w:style>
  <w:style w:type="table" w:styleId="Tabelraster">
    <w:name w:val="Table Grid"/>
    <w:basedOn w:val="Standaardtabel"/>
    <w:uiPriority w:val="39"/>
    <w:rsid w:val="00C251C3"/>
    <w:pPr>
      <w:widowControl/>
      <w:suppressAutoHyphens w:val="0"/>
      <w:autoSpaceDN/>
      <w:textAlignment w:val="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895353">
      <w:bodyDiv w:val="1"/>
      <w:marLeft w:val="0"/>
      <w:marRight w:val="0"/>
      <w:marTop w:val="0"/>
      <w:marBottom w:val="0"/>
      <w:divBdr>
        <w:top w:val="none" w:sz="0" w:space="0" w:color="auto"/>
        <w:left w:val="none" w:sz="0" w:space="0" w:color="auto"/>
        <w:bottom w:val="none" w:sz="0" w:space="0" w:color="auto"/>
        <w:right w:val="none" w:sz="0" w:space="0" w:color="auto"/>
      </w:divBdr>
    </w:div>
    <w:div w:id="1075785187">
      <w:bodyDiv w:val="1"/>
      <w:marLeft w:val="0"/>
      <w:marRight w:val="0"/>
      <w:marTop w:val="0"/>
      <w:marBottom w:val="0"/>
      <w:divBdr>
        <w:top w:val="none" w:sz="0" w:space="0" w:color="auto"/>
        <w:left w:val="none" w:sz="0" w:space="0" w:color="auto"/>
        <w:bottom w:val="none" w:sz="0" w:space="0" w:color="auto"/>
        <w:right w:val="none" w:sz="0" w:space="0" w:color="auto"/>
      </w:divBdr>
    </w:div>
    <w:div w:id="1327587026">
      <w:bodyDiv w:val="1"/>
      <w:marLeft w:val="0"/>
      <w:marRight w:val="0"/>
      <w:marTop w:val="0"/>
      <w:marBottom w:val="0"/>
      <w:divBdr>
        <w:top w:val="none" w:sz="0" w:space="0" w:color="auto"/>
        <w:left w:val="none" w:sz="0" w:space="0" w:color="auto"/>
        <w:bottom w:val="none" w:sz="0" w:space="0" w:color="auto"/>
        <w:right w:val="none" w:sz="0" w:space="0" w:color="auto"/>
      </w:divBdr>
    </w:div>
    <w:div w:id="1547060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cf06c0-0414-496f-b72a-c0da375c8652" xsi:nil="true"/>
    <lcf76f155ced4ddcb4097134ff3c332f xmlns="75400955-a2bd-47d7-8413-6ad4b02dc1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E5D19611B1554A80E9E11882B69808" ma:contentTypeVersion="13" ma:contentTypeDescription="Create a new document." ma:contentTypeScope="" ma:versionID="32bb1f895d042f94af29728d5fd54d2b">
  <xsd:schema xmlns:xsd="http://www.w3.org/2001/XMLSchema" xmlns:xs="http://www.w3.org/2001/XMLSchema" xmlns:p="http://schemas.microsoft.com/office/2006/metadata/properties" xmlns:ns2="75400955-a2bd-47d7-8413-6ad4b02dc14f" xmlns:ns3="9acf06c0-0414-496f-b72a-c0da375c8652" targetNamespace="http://schemas.microsoft.com/office/2006/metadata/properties" ma:root="true" ma:fieldsID="f0012d42e6ae50ea6645f939470e7a34" ns2:_="" ns3:_="">
    <xsd:import namespace="75400955-a2bd-47d7-8413-6ad4b02dc14f"/>
    <xsd:import namespace="9acf06c0-0414-496f-b72a-c0da375c86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00955-a2bd-47d7-8413-6ad4b02dc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448c44-0de7-419d-ac12-ed75708452f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cf06c0-0414-496f-b72a-c0da375c865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b8ebd28-fb00-44e5-a53e-0717ea0cac32}" ma:internalName="TaxCatchAll" ma:showField="CatchAllData" ma:web="9acf06c0-0414-496f-b72a-c0da375c86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8D96E-117D-42B5-B429-CC6E8E55DFF3}">
  <ds:schemaRefs>
    <ds:schemaRef ds:uri="http://schemas.microsoft.com/office/2006/metadata/properties"/>
    <ds:schemaRef ds:uri="http://schemas.microsoft.com/office/infopath/2007/PartnerControls"/>
    <ds:schemaRef ds:uri="9acf06c0-0414-496f-b72a-c0da375c8652"/>
    <ds:schemaRef ds:uri="75400955-a2bd-47d7-8413-6ad4b02dc14f"/>
  </ds:schemaRefs>
</ds:datastoreItem>
</file>

<file path=customXml/itemProps2.xml><?xml version="1.0" encoding="utf-8"?>
<ds:datastoreItem xmlns:ds="http://schemas.openxmlformats.org/officeDocument/2006/customXml" ds:itemID="{9D25B082-4AEB-4DF3-B725-5D431686479D}">
  <ds:schemaRefs>
    <ds:schemaRef ds:uri="http://schemas.microsoft.com/sharepoint/v3/contenttype/forms"/>
  </ds:schemaRefs>
</ds:datastoreItem>
</file>

<file path=customXml/itemProps3.xml><?xml version="1.0" encoding="utf-8"?>
<ds:datastoreItem xmlns:ds="http://schemas.openxmlformats.org/officeDocument/2006/customXml" ds:itemID="{0A31DC7F-4800-476A-A07E-A1462B6472D1}"/>
</file>

<file path=customXml/itemProps4.xml><?xml version="1.0" encoding="utf-8"?>
<ds:datastoreItem xmlns:ds="http://schemas.openxmlformats.org/officeDocument/2006/customXml" ds:itemID="{02A0D81F-2685-4D1E-989E-DF5FDC0E5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2890</Words>
  <Characters>15900</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dc:creator>
  <cp:lastModifiedBy>Mindy van der Wulp</cp:lastModifiedBy>
  <cp:revision>10</cp:revision>
  <dcterms:created xsi:type="dcterms:W3CDTF">2025-06-16T18:43:00Z</dcterms:created>
  <dcterms:modified xsi:type="dcterms:W3CDTF">2025-10-29T11:03:00Z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Springer-SBM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0x01010061E5D19611B1554A80E9E11882B69808</vt:lpwstr>
  </property>
  <property fmtid="{D5CDD505-2E9C-101B-9397-08002B2CF9AE}" pid="10" name="MediaServiceImageTags">
    <vt:lpwstr/>
  </property>
</Properties>
</file>